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Pr="00566BE6" w:rsidRDefault="004549E8" w:rsidP="00033533">
      <w:pPr>
        <w:spacing w:after="0" w:line="276" w:lineRule="auto"/>
        <w:rPr>
          <w:rFonts w:ascii="Times New Roman" w:hAnsi="Times New Roman" w:cs="Times New Roman"/>
          <w:sz w:val="28"/>
          <w:szCs w:val="28"/>
        </w:rPr>
      </w:pPr>
      <w:bookmarkStart w:id="0" w:name="_GoBack"/>
      <w:bookmarkEnd w:id="0"/>
      <w:r w:rsidRPr="00566BE6">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566BE6"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566BE6"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566BE6"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BF7B13" w:rsidRPr="00566BE6" w:rsidRDefault="00BF7B13" w:rsidP="00BF7B13">
      <w:pPr>
        <w:spacing w:after="0" w:line="240" w:lineRule="auto"/>
        <w:jc w:val="center"/>
        <w:rPr>
          <w:rFonts w:ascii="Times New Roman" w:eastAsia="Times New Roman" w:hAnsi="Times New Roman" w:cs="Times New Roman"/>
          <w:b/>
          <w:sz w:val="24"/>
          <w:szCs w:val="24"/>
          <w:lang w:eastAsia="ru-RU"/>
        </w:rPr>
      </w:pPr>
      <w:r w:rsidRPr="00566BE6">
        <w:rPr>
          <w:rFonts w:ascii="Times New Roman" w:eastAsia="Times New Roman" w:hAnsi="Times New Roman" w:cs="Times New Roman"/>
          <w:b/>
          <w:sz w:val="24"/>
          <w:szCs w:val="24"/>
          <w:lang w:eastAsia="ru-RU"/>
        </w:rPr>
        <w:t>МИНИСТЕРСТВО ТРУДА И РАЗВИТИЯ КАДРОВОГО</w:t>
      </w:r>
    </w:p>
    <w:p w:rsidR="00F76EF9" w:rsidRPr="00566BE6" w:rsidRDefault="00BF7B13" w:rsidP="00BF7B13">
      <w:pPr>
        <w:spacing w:after="0" w:line="240" w:lineRule="auto"/>
        <w:jc w:val="center"/>
        <w:rPr>
          <w:rFonts w:ascii="Times New Roman" w:eastAsia="Times New Roman" w:hAnsi="Times New Roman" w:cs="Times New Roman"/>
          <w:b/>
          <w:sz w:val="24"/>
          <w:szCs w:val="24"/>
          <w:lang w:eastAsia="ru-RU"/>
        </w:rPr>
      </w:pPr>
      <w:r w:rsidRPr="00566BE6">
        <w:rPr>
          <w:rFonts w:ascii="Times New Roman" w:eastAsia="Times New Roman" w:hAnsi="Times New Roman" w:cs="Times New Roman"/>
          <w:b/>
          <w:sz w:val="24"/>
          <w:szCs w:val="24"/>
          <w:lang w:eastAsia="ru-RU"/>
        </w:rPr>
        <w:t>ПОТЕНЦИАЛА КАМЧАТСКОГО КРАЯ</w:t>
      </w:r>
    </w:p>
    <w:p w:rsidR="00BF7B13" w:rsidRPr="00566BE6" w:rsidRDefault="00BF7B13" w:rsidP="00F76EF9">
      <w:pPr>
        <w:spacing w:after="0" w:line="240" w:lineRule="auto"/>
        <w:jc w:val="center"/>
        <w:rPr>
          <w:rFonts w:ascii="Times New Roman" w:eastAsia="Times New Roman" w:hAnsi="Times New Roman" w:cs="Times New Roman"/>
          <w:b/>
          <w:sz w:val="28"/>
          <w:szCs w:val="28"/>
          <w:lang w:eastAsia="ru-RU"/>
        </w:rPr>
      </w:pPr>
    </w:p>
    <w:p w:rsidR="00F76EF9" w:rsidRPr="00566BE6" w:rsidRDefault="00F76EF9" w:rsidP="00F76EF9">
      <w:pPr>
        <w:spacing w:after="0" w:line="240" w:lineRule="auto"/>
        <w:jc w:val="center"/>
        <w:rPr>
          <w:rFonts w:ascii="Times New Roman" w:eastAsia="Times New Roman" w:hAnsi="Times New Roman" w:cs="Times New Roman"/>
          <w:b/>
          <w:sz w:val="28"/>
          <w:szCs w:val="28"/>
          <w:lang w:eastAsia="ru-RU"/>
        </w:rPr>
      </w:pPr>
      <w:r w:rsidRPr="00566BE6">
        <w:rPr>
          <w:rFonts w:ascii="Times New Roman" w:eastAsia="Times New Roman" w:hAnsi="Times New Roman" w:cs="Times New Roman"/>
          <w:b/>
          <w:sz w:val="28"/>
          <w:szCs w:val="28"/>
          <w:lang w:eastAsia="ru-RU"/>
        </w:rPr>
        <w:t>ПРИКАЗ</w:t>
      </w:r>
    </w:p>
    <w:p w:rsidR="00F76EF9" w:rsidRPr="00566BE6"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566BE6"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RPr="00566BE6" w:rsidTr="00214147">
        <w:tc>
          <w:tcPr>
            <w:tcW w:w="1985" w:type="dxa"/>
            <w:tcBorders>
              <w:top w:val="nil"/>
              <w:left w:val="nil"/>
              <w:bottom w:val="single" w:sz="4" w:space="0" w:color="auto"/>
              <w:right w:val="nil"/>
            </w:tcBorders>
            <w:hideMark/>
          </w:tcPr>
          <w:p w:rsidR="00A8215E" w:rsidRPr="00566BE6" w:rsidRDefault="00A8215E" w:rsidP="00214147">
            <w:pPr>
              <w:spacing w:after="0" w:line="276" w:lineRule="auto"/>
              <w:ind w:right="34"/>
              <w:jc w:val="center"/>
              <w:rPr>
                <w:rFonts w:ascii="Times New Roman" w:hAnsi="Times New Roman" w:cs="Times New Roman"/>
                <w:sz w:val="20"/>
                <w:szCs w:val="20"/>
              </w:rPr>
            </w:pPr>
            <w:bookmarkStart w:id="1" w:name="REGDATESTAMP"/>
            <w:r w:rsidRPr="00566BE6">
              <w:rPr>
                <w:rFonts w:ascii="Times New Roman" w:hAnsi="Times New Roman" w:cs="Times New Roman"/>
                <w:sz w:val="28"/>
                <w:szCs w:val="20"/>
                <w:lang w:val="en-US"/>
              </w:rPr>
              <w:t>[</w:t>
            </w:r>
            <w:r w:rsidRPr="00566BE6">
              <w:rPr>
                <w:rFonts w:ascii="Times New Roman" w:hAnsi="Times New Roman" w:cs="Times New Roman"/>
                <w:sz w:val="28"/>
                <w:szCs w:val="20"/>
              </w:rPr>
              <w:t>Д</w:t>
            </w:r>
            <w:r w:rsidRPr="00566BE6">
              <w:rPr>
                <w:rFonts w:ascii="Times New Roman" w:hAnsi="Times New Roman" w:cs="Times New Roman"/>
                <w:sz w:val="18"/>
                <w:szCs w:val="20"/>
              </w:rPr>
              <w:t>ата</w:t>
            </w:r>
            <w:r w:rsidRPr="00566BE6">
              <w:rPr>
                <w:rFonts w:ascii="Times New Roman" w:hAnsi="Times New Roman" w:cs="Times New Roman"/>
                <w:sz w:val="24"/>
                <w:szCs w:val="20"/>
              </w:rPr>
              <w:t xml:space="preserve"> </w:t>
            </w:r>
            <w:r w:rsidRPr="00566BE6">
              <w:rPr>
                <w:rFonts w:ascii="Times New Roman" w:hAnsi="Times New Roman" w:cs="Times New Roman"/>
                <w:sz w:val="18"/>
                <w:szCs w:val="20"/>
              </w:rPr>
              <w:t>регистрации</w:t>
            </w:r>
            <w:r w:rsidRPr="00566BE6">
              <w:rPr>
                <w:rFonts w:ascii="Times New Roman" w:hAnsi="Times New Roman" w:cs="Times New Roman"/>
                <w:sz w:val="28"/>
                <w:szCs w:val="20"/>
                <w:lang w:val="en-US"/>
              </w:rPr>
              <w:t>]</w:t>
            </w:r>
            <w:bookmarkEnd w:id="1"/>
          </w:p>
        </w:tc>
        <w:tc>
          <w:tcPr>
            <w:tcW w:w="425" w:type="dxa"/>
            <w:hideMark/>
          </w:tcPr>
          <w:p w:rsidR="00A8215E" w:rsidRPr="00566BE6" w:rsidRDefault="00A8215E" w:rsidP="00214147">
            <w:pPr>
              <w:spacing w:after="0" w:line="276" w:lineRule="auto"/>
              <w:jc w:val="both"/>
              <w:rPr>
                <w:rFonts w:ascii="Times New Roman" w:hAnsi="Times New Roman" w:cs="Times New Roman"/>
                <w:sz w:val="20"/>
                <w:szCs w:val="20"/>
              </w:rPr>
            </w:pPr>
            <w:r w:rsidRPr="00566BE6">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566BE6" w:rsidRDefault="00A8215E" w:rsidP="00214147">
            <w:pPr>
              <w:spacing w:after="0" w:line="276" w:lineRule="auto"/>
              <w:jc w:val="center"/>
              <w:rPr>
                <w:rFonts w:ascii="Times New Roman" w:hAnsi="Times New Roman" w:cs="Times New Roman"/>
                <w:b/>
                <w:sz w:val="20"/>
                <w:szCs w:val="20"/>
              </w:rPr>
            </w:pPr>
            <w:bookmarkStart w:id="2" w:name="REGNUMSTAMP"/>
            <w:r w:rsidRPr="00566BE6">
              <w:rPr>
                <w:rFonts w:ascii="Times New Roman" w:hAnsi="Times New Roman" w:cs="Times New Roman"/>
                <w:sz w:val="28"/>
                <w:szCs w:val="20"/>
                <w:lang w:val="en-US"/>
              </w:rPr>
              <w:t>[</w:t>
            </w:r>
            <w:r w:rsidRPr="00566BE6">
              <w:rPr>
                <w:rFonts w:ascii="Times New Roman" w:hAnsi="Times New Roman" w:cs="Times New Roman"/>
                <w:sz w:val="28"/>
                <w:szCs w:val="20"/>
              </w:rPr>
              <w:t>Н</w:t>
            </w:r>
            <w:r w:rsidRPr="00566BE6">
              <w:rPr>
                <w:rFonts w:ascii="Times New Roman" w:hAnsi="Times New Roman" w:cs="Times New Roman"/>
                <w:sz w:val="18"/>
                <w:szCs w:val="20"/>
              </w:rPr>
              <w:t>омер</w:t>
            </w:r>
            <w:r w:rsidRPr="00566BE6">
              <w:rPr>
                <w:rFonts w:ascii="Times New Roman" w:hAnsi="Times New Roman" w:cs="Times New Roman"/>
                <w:sz w:val="24"/>
                <w:szCs w:val="20"/>
              </w:rPr>
              <w:t xml:space="preserve"> </w:t>
            </w:r>
            <w:r w:rsidRPr="00566BE6">
              <w:rPr>
                <w:rFonts w:ascii="Times New Roman" w:hAnsi="Times New Roman" w:cs="Times New Roman"/>
                <w:sz w:val="18"/>
                <w:szCs w:val="20"/>
              </w:rPr>
              <w:t>документа</w:t>
            </w:r>
            <w:r w:rsidRPr="00566BE6">
              <w:rPr>
                <w:rFonts w:ascii="Times New Roman" w:hAnsi="Times New Roman" w:cs="Times New Roman"/>
                <w:sz w:val="28"/>
                <w:szCs w:val="20"/>
                <w:lang w:val="en-US"/>
              </w:rPr>
              <w:t>]</w:t>
            </w:r>
            <w:bookmarkEnd w:id="2"/>
          </w:p>
        </w:tc>
      </w:tr>
    </w:tbl>
    <w:p w:rsidR="00D34C87" w:rsidRPr="00566BE6" w:rsidRDefault="00D34C87" w:rsidP="00C62CA2">
      <w:pPr>
        <w:spacing w:after="0" w:line="276" w:lineRule="auto"/>
        <w:ind w:right="5526"/>
        <w:jc w:val="center"/>
        <w:rPr>
          <w:rFonts w:ascii="Times New Roman" w:hAnsi="Times New Roman" w:cs="Times New Roman"/>
          <w:bCs/>
          <w:sz w:val="28"/>
          <w:szCs w:val="28"/>
        </w:rPr>
      </w:pPr>
      <w:r w:rsidRPr="00566BE6">
        <w:rPr>
          <w:rFonts w:ascii="Times New Roman" w:hAnsi="Times New Roman" w:cs="Times New Roman"/>
          <w:bCs/>
          <w:sz w:val="24"/>
          <w:szCs w:val="28"/>
        </w:rPr>
        <w:t>г. Петропавловск-Камчатский</w:t>
      </w:r>
    </w:p>
    <w:p w:rsidR="00033533" w:rsidRPr="00566BE6" w:rsidRDefault="00033533" w:rsidP="00066C50">
      <w:pPr>
        <w:spacing w:after="0" w:line="276" w:lineRule="auto"/>
        <w:ind w:firstLine="709"/>
        <w:jc w:val="both"/>
        <w:rPr>
          <w:rFonts w:ascii="Times New Roman" w:hAnsi="Times New Roman" w:cs="Times New Roman"/>
          <w:bCs/>
          <w:sz w:val="28"/>
          <w:szCs w:val="28"/>
        </w:rPr>
      </w:pPr>
    </w:p>
    <w:p w:rsidR="00F11DCE" w:rsidRPr="00566BE6" w:rsidRDefault="00F11DCE" w:rsidP="00C54767">
      <w:pPr>
        <w:spacing w:after="0" w:line="240" w:lineRule="auto"/>
        <w:ind w:right="6095"/>
        <w:jc w:val="both"/>
        <w:rPr>
          <w:rFonts w:ascii="Times New Roman" w:eastAsia="Times New Roman" w:hAnsi="Times New Roman" w:cs="Times New Roman"/>
          <w:sz w:val="28"/>
          <w:szCs w:val="28"/>
          <w:lang w:eastAsia="ru-RU"/>
        </w:rPr>
      </w:pPr>
      <w:r w:rsidRPr="00566BE6">
        <w:rPr>
          <w:rFonts w:ascii="Times New Roman" w:hAnsi="Times New Roman" w:cs="Times New Roman"/>
          <w:sz w:val="28"/>
          <w:szCs w:val="28"/>
        </w:rPr>
        <w:t>О внесении изменений в приказ Министерства труда и развития кадрового потенциала Камч</w:t>
      </w:r>
      <w:r w:rsidR="00C54767" w:rsidRPr="00566BE6">
        <w:rPr>
          <w:rFonts w:ascii="Times New Roman" w:hAnsi="Times New Roman" w:cs="Times New Roman"/>
          <w:sz w:val="28"/>
          <w:szCs w:val="28"/>
        </w:rPr>
        <w:t xml:space="preserve">атского края от 05.02.2021  № 46 </w:t>
      </w:r>
      <w:r w:rsidRPr="00566BE6">
        <w:rPr>
          <w:rFonts w:ascii="Times New Roman" w:hAnsi="Times New Roman" w:cs="Times New Roman"/>
          <w:sz w:val="28"/>
          <w:szCs w:val="28"/>
        </w:rPr>
        <w:t>«</w:t>
      </w:r>
      <w:r w:rsidRPr="00566BE6">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по </w:t>
      </w:r>
      <w:r w:rsidR="002A1B6E" w:rsidRPr="00566BE6">
        <w:rPr>
          <w:rFonts w:ascii="Times New Roman" w:eastAsia="Times New Roman" w:hAnsi="Times New Roman" w:cs="Times New Roman"/>
          <w:sz w:val="28"/>
          <w:szCs w:val="28"/>
          <w:lang w:eastAsia="ru-RU"/>
        </w:rPr>
        <w:t>организации профессионального обучения и дополнительного</w:t>
      </w:r>
      <w:r w:rsidRPr="00566BE6">
        <w:rPr>
          <w:rFonts w:ascii="Times New Roman" w:eastAsia="Times New Roman" w:hAnsi="Times New Roman" w:cs="Times New Roman"/>
          <w:sz w:val="28"/>
          <w:szCs w:val="28"/>
          <w:lang w:eastAsia="ru-RU"/>
        </w:rPr>
        <w:t xml:space="preserve"> профессионально</w:t>
      </w:r>
      <w:r w:rsidR="002A1B6E" w:rsidRPr="00566BE6">
        <w:rPr>
          <w:rFonts w:ascii="Times New Roman" w:eastAsia="Times New Roman" w:hAnsi="Times New Roman" w:cs="Times New Roman"/>
          <w:sz w:val="28"/>
          <w:szCs w:val="28"/>
          <w:lang w:eastAsia="ru-RU"/>
        </w:rPr>
        <w:t>го</w:t>
      </w:r>
      <w:r w:rsidRPr="00566BE6">
        <w:rPr>
          <w:rFonts w:ascii="Times New Roman" w:eastAsia="Times New Roman" w:hAnsi="Times New Roman" w:cs="Times New Roman"/>
          <w:sz w:val="28"/>
          <w:szCs w:val="28"/>
          <w:lang w:eastAsia="ru-RU"/>
        </w:rPr>
        <w:t xml:space="preserve"> образовани</w:t>
      </w:r>
      <w:r w:rsidR="002A1B6E" w:rsidRPr="00566BE6">
        <w:rPr>
          <w:rFonts w:ascii="Times New Roman" w:eastAsia="Times New Roman" w:hAnsi="Times New Roman" w:cs="Times New Roman"/>
          <w:sz w:val="28"/>
          <w:szCs w:val="28"/>
          <w:lang w:eastAsia="ru-RU"/>
        </w:rPr>
        <w:t>я</w:t>
      </w:r>
      <w:r w:rsidRPr="00566BE6">
        <w:rPr>
          <w:rFonts w:ascii="Times New Roman" w:eastAsia="Times New Roman" w:hAnsi="Times New Roman" w:cs="Times New Roman"/>
          <w:sz w:val="28"/>
          <w:szCs w:val="28"/>
          <w:lang w:eastAsia="ru-RU"/>
        </w:rPr>
        <w:t xml:space="preserve"> безработных граждан, включая обучение в другой местности</w:t>
      </w:r>
      <w:r w:rsidRPr="00566BE6">
        <w:rPr>
          <w:rFonts w:ascii="Times New Roman" w:hAnsi="Times New Roman" w:cs="Times New Roman"/>
          <w:sz w:val="28"/>
          <w:szCs w:val="28"/>
        </w:rPr>
        <w:t>»</w:t>
      </w:r>
    </w:p>
    <w:p w:rsidR="00F11DCE" w:rsidRPr="00566BE6" w:rsidRDefault="00F11DCE" w:rsidP="00066C50">
      <w:pPr>
        <w:spacing w:after="0" w:line="276" w:lineRule="auto"/>
        <w:ind w:firstLine="709"/>
        <w:jc w:val="both"/>
        <w:rPr>
          <w:rFonts w:ascii="Times New Roman" w:hAnsi="Times New Roman" w:cs="Times New Roman"/>
          <w:bCs/>
          <w:sz w:val="28"/>
          <w:szCs w:val="28"/>
        </w:rPr>
      </w:pPr>
    </w:p>
    <w:p w:rsidR="00F11DCE" w:rsidRPr="00566BE6" w:rsidRDefault="00F11DCE" w:rsidP="00F11DCE">
      <w:pPr>
        <w:spacing w:after="0" w:line="240" w:lineRule="auto"/>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С целью приведения приказа Министерства труда и развития кадрового потенциала Камчатского края от 0</w:t>
      </w:r>
      <w:r w:rsidR="002A1B6E" w:rsidRPr="00566BE6">
        <w:rPr>
          <w:rFonts w:ascii="Times New Roman" w:hAnsi="Times New Roman" w:cs="Times New Roman"/>
          <w:sz w:val="28"/>
          <w:szCs w:val="28"/>
        </w:rPr>
        <w:t>5.02.2021 № 46</w:t>
      </w:r>
      <w:r w:rsidRPr="00566BE6">
        <w:rPr>
          <w:rFonts w:ascii="Times New Roman" w:hAnsi="Times New Roman" w:cs="Times New Roman"/>
          <w:sz w:val="28"/>
          <w:szCs w:val="28"/>
        </w:rPr>
        <w:t xml:space="preserve"> </w:t>
      </w:r>
      <w:r w:rsidRPr="00566BE6">
        <w:rPr>
          <w:rFonts w:ascii="Times New Roman" w:eastAsia="Times New Roman" w:hAnsi="Times New Roman" w:cs="Times New Roman"/>
          <w:sz w:val="28"/>
          <w:szCs w:val="28"/>
          <w:lang w:eastAsia="ru-RU"/>
        </w:rPr>
        <w:t>«</w:t>
      </w:r>
      <w:r w:rsidRPr="00566BE6">
        <w:rPr>
          <w:rFonts w:ascii="Times New Roman" w:hAnsi="Times New Roman" w:cs="Times New Roman"/>
          <w:sz w:val="28"/>
          <w:szCs w:val="28"/>
        </w:rPr>
        <w:t xml:space="preserve">Об утверждении Административного регламента </w:t>
      </w:r>
      <w:r w:rsidR="002A1B6E" w:rsidRPr="00566BE6">
        <w:rPr>
          <w:rFonts w:ascii="Times New Roman" w:eastAsia="Times New Roman" w:hAnsi="Times New Roman" w:cs="Times New Roman"/>
          <w:sz w:val="28"/>
          <w:szCs w:val="28"/>
          <w:lang w:eastAsia="ru-RU"/>
        </w:rPr>
        <w:t>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Pr="00566BE6">
        <w:rPr>
          <w:rFonts w:ascii="Times New Roman" w:hAnsi="Times New Roman" w:cs="Times New Roman"/>
          <w:sz w:val="28"/>
          <w:szCs w:val="28"/>
        </w:rPr>
        <w:t>» в соответствие с положениями приказа Министерства труда и социальной защиты Российской Федерации от 25.02.2022 № 8</w:t>
      </w:r>
      <w:r w:rsidR="002A1B6E" w:rsidRPr="00566BE6">
        <w:rPr>
          <w:rFonts w:ascii="Times New Roman" w:hAnsi="Times New Roman" w:cs="Times New Roman"/>
          <w:sz w:val="28"/>
          <w:szCs w:val="28"/>
        </w:rPr>
        <w:t>1</w:t>
      </w:r>
      <w:r w:rsidR="004250FC" w:rsidRPr="00566BE6">
        <w:rPr>
          <w:rFonts w:ascii="Times New Roman" w:hAnsi="Times New Roman" w:cs="Times New Roman"/>
          <w:sz w:val="28"/>
          <w:szCs w:val="28"/>
        </w:rPr>
        <w:t>н</w:t>
      </w:r>
      <w:r w:rsidR="002A1B6E" w:rsidRPr="00566BE6">
        <w:rPr>
          <w:rFonts w:ascii="Times New Roman" w:hAnsi="Times New Roman" w:cs="Times New Roman"/>
          <w:sz w:val="28"/>
          <w:szCs w:val="28"/>
        </w:rPr>
        <w:t xml:space="preserve"> </w:t>
      </w:r>
      <w:r w:rsidRPr="00566BE6">
        <w:rPr>
          <w:rFonts w:ascii="Times New Roman" w:hAnsi="Times New Roman" w:cs="Times New Roman"/>
          <w:sz w:val="28"/>
          <w:szCs w:val="28"/>
        </w:rPr>
        <w:t xml:space="preserve">«Об утверждении Стандарта процесса осуществления полномочия в сфере занятости населения по оказанию государственной услуги </w:t>
      </w:r>
      <w:r w:rsidR="002A1B6E" w:rsidRPr="00566BE6">
        <w:rPr>
          <w:rFonts w:ascii="Times New Roman" w:hAnsi="Times New Roman" w:cs="Times New Roman"/>
          <w:sz w:val="28"/>
          <w:szCs w:val="28"/>
        </w:rPr>
        <w:t>по организации профессионального о</w:t>
      </w:r>
      <w:r w:rsidRPr="00566BE6">
        <w:rPr>
          <w:rFonts w:ascii="Times New Roman" w:hAnsi="Times New Roman" w:cs="Times New Roman"/>
          <w:sz w:val="28"/>
          <w:szCs w:val="28"/>
        </w:rPr>
        <w:t>бучения и дополнительного профессионального образования</w:t>
      </w:r>
      <w:r w:rsidR="002A1B6E" w:rsidRPr="00566BE6">
        <w:rPr>
          <w:rFonts w:ascii="Times New Roman" w:hAnsi="Times New Roman" w:cs="Times New Roman"/>
          <w:sz w:val="28"/>
          <w:szCs w:val="28"/>
        </w:rPr>
        <w:t xml:space="preserve"> безработных граждан, включая обучение в другой местности</w:t>
      </w:r>
      <w:r w:rsidRPr="00566BE6">
        <w:rPr>
          <w:rFonts w:ascii="Times New Roman" w:hAnsi="Times New Roman" w:cs="Times New Roman"/>
          <w:sz w:val="28"/>
          <w:szCs w:val="28"/>
        </w:rPr>
        <w:t>», приказа Министерства труда и социальной защиты Российской</w:t>
      </w:r>
      <w:r w:rsidR="004250FC" w:rsidRPr="00566BE6">
        <w:rPr>
          <w:rFonts w:ascii="Times New Roman" w:hAnsi="Times New Roman" w:cs="Times New Roman"/>
          <w:sz w:val="28"/>
          <w:szCs w:val="28"/>
        </w:rPr>
        <w:t xml:space="preserve"> Федерации </w:t>
      </w:r>
      <w:r w:rsidR="002A1B6E" w:rsidRPr="00566BE6">
        <w:rPr>
          <w:rFonts w:ascii="Times New Roman" w:hAnsi="Times New Roman" w:cs="Times New Roman"/>
          <w:sz w:val="28"/>
          <w:szCs w:val="28"/>
        </w:rPr>
        <w:t xml:space="preserve">от 20.10.2021 № 738н </w:t>
      </w:r>
      <w:r w:rsidRPr="00566BE6">
        <w:rPr>
          <w:rFonts w:ascii="Times New Roman" w:hAnsi="Times New Roman" w:cs="Times New Roman"/>
          <w:sz w:val="28"/>
          <w:szCs w:val="28"/>
        </w:rPr>
        <w:t>«Об утверждении форм документов, связанных с предоставлением государственных услуг в области содействия занятости населения»</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lastRenderedPageBreak/>
        <w:t>ПРИКАЗЫВАЮ:</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 xml:space="preserve">1. Внести в приказ Министерства труда и развития кадрового потенциала Камчатского края </w:t>
      </w:r>
      <w:r w:rsidR="002A1B6E" w:rsidRPr="00566BE6">
        <w:rPr>
          <w:rFonts w:ascii="Times New Roman" w:hAnsi="Times New Roman" w:cs="Times New Roman"/>
          <w:sz w:val="28"/>
          <w:szCs w:val="28"/>
        </w:rPr>
        <w:t xml:space="preserve">от 05.02.2021 № 46 </w:t>
      </w:r>
      <w:r w:rsidR="002A1B6E" w:rsidRPr="00566BE6">
        <w:rPr>
          <w:rFonts w:ascii="Times New Roman" w:eastAsia="Times New Roman" w:hAnsi="Times New Roman" w:cs="Times New Roman"/>
          <w:sz w:val="28"/>
          <w:szCs w:val="28"/>
          <w:lang w:eastAsia="ru-RU"/>
        </w:rPr>
        <w:t>«</w:t>
      </w:r>
      <w:r w:rsidR="002A1B6E" w:rsidRPr="00566BE6">
        <w:rPr>
          <w:rFonts w:ascii="Times New Roman" w:hAnsi="Times New Roman" w:cs="Times New Roman"/>
          <w:sz w:val="28"/>
          <w:szCs w:val="28"/>
        </w:rPr>
        <w:t xml:space="preserve">Об утверждении Административного регламента </w:t>
      </w:r>
      <w:r w:rsidR="002A1B6E" w:rsidRPr="00566BE6">
        <w:rPr>
          <w:rFonts w:ascii="Times New Roman" w:eastAsia="Times New Roman" w:hAnsi="Times New Roman" w:cs="Times New Roman"/>
          <w:sz w:val="28"/>
          <w:szCs w:val="28"/>
          <w:lang w:eastAsia="ru-RU"/>
        </w:rPr>
        <w:t>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002A1B6E" w:rsidRPr="00566BE6">
        <w:rPr>
          <w:rFonts w:ascii="Times New Roman" w:hAnsi="Times New Roman" w:cs="Times New Roman"/>
          <w:sz w:val="28"/>
          <w:szCs w:val="28"/>
        </w:rPr>
        <w:t xml:space="preserve">», </w:t>
      </w:r>
      <w:r w:rsidRPr="00566BE6">
        <w:rPr>
          <w:rFonts w:ascii="Times New Roman" w:hAnsi="Times New Roman" w:cs="Times New Roman"/>
          <w:sz w:val="28"/>
          <w:szCs w:val="28"/>
        </w:rPr>
        <w:t>следующие изменения:</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1) преамбулу изложить в следующей редакции:</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 xml:space="preserve">«В соответствии с Федеральным законом от 27.07.2010 № 210-ФЗ </w:t>
      </w:r>
      <w:r w:rsidRPr="00566BE6">
        <w:rPr>
          <w:rFonts w:ascii="Times New Roman" w:hAnsi="Times New Roman" w:cs="Times New Roman"/>
          <w:sz w:val="28"/>
          <w:szCs w:val="28"/>
        </w:rPr>
        <w:br/>
        <w:t xml:space="preserve">«Об организации предоставления государственных и муниципальных услуг», Законом Российской Федерации от 19.04.1991 № 1032-1 «О занятости населения в Российской Федерации», приказом Министерства труда и социальной защиты Российской Федерации </w:t>
      </w:r>
      <w:r w:rsidR="002A1B6E" w:rsidRPr="00566BE6">
        <w:rPr>
          <w:rFonts w:ascii="Times New Roman" w:hAnsi="Times New Roman" w:cs="Times New Roman"/>
          <w:sz w:val="28"/>
          <w:szCs w:val="28"/>
        </w:rPr>
        <w:t>от 25.02.2022 №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Pr="00566BE6">
        <w:rPr>
          <w:rFonts w:ascii="Times New Roman" w:hAnsi="Times New Roman" w:cs="Times New Roman"/>
          <w:sz w:val="28"/>
          <w:szCs w:val="28"/>
        </w:rPr>
        <w:t xml:space="preserve">,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rsidR="0029440C" w:rsidRPr="00566BE6" w:rsidRDefault="0029440C" w:rsidP="0029440C">
      <w:pPr>
        <w:autoSpaceDE w:val="0"/>
        <w:spacing w:after="0" w:line="264" w:lineRule="auto"/>
        <w:jc w:val="both"/>
        <w:rPr>
          <w:rFonts w:ascii="Times New Roman" w:hAnsi="Times New Roman" w:cs="Times New Roman"/>
          <w:sz w:val="28"/>
          <w:szCs w:val="28"/>
        </w:rPr>
      </w:pP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ПРИКАЗЫВАЮ:»;</w:t>
      </w:r>
    </w:p>
    <w:p w:rsidR="0029440C" w:rsidRPr="00566BE6" w:rsidRDefault="0029440C" w:rsidP="0029440C">
      <w:pPr>
        <w:autoSpaceDE w:val="0"/>
        <w:spacing w:after="0" w:line="264" w:lineRule="auto"/>
        <w:ind w:firstLine="709"/>
        <w:jc w:val="both"/>
        <w:rPr>
          <w:rFonts w:ascii="Times New Roman" w:hAnsi="Times New Roman" w:cs="Times New Roman"/>
          <w:sz w:val="28"/>
          <w:szCs w:val="28"/>
        </w:rPr>
      </w:pPr>
      <w:r w:rsidRPr="00566BE6">
        <w:rPr>
          <w:rFonts w:ascii="Times New Roman" w:hAnsi="Times New Roman" w:cs="Times New Roman"/>
          <w:sz w:val="28"/>
          <w:szCs w:val="28"/>
        </w:rPr>
        <w:t>2) приложение изложить в редакции согласно приложению к настоящему приказу.</w:t>
      </w:r>
    </w:p>
    <w:p w:rsidR="00F11DCE" w:rsidRPr="00566BE6" w:rsidRDefault="00F11DCE" w:rsidP="00F11DCE">
      <w:pPr>
        <w:autoSpaceDE w:val="0"/>
        <w:spacing w:after="0" w:line="240" w:lineRule="auto"/>
        <w:ind w:firstLine="709"/>
        <w:jc w:val="both"/>
        <w:rPr>
          <w:rFonts w:ascii="Times New Roman" w:hAnsi="Times New Roman" w:cs="Times New Roman"/>
          <w:bCs/>
          <w:sz w:val="28"/>
          <w:szCs w:val="28"/>
        </w:rPr>
      </w:pPr>
      <w:r w:rsidRPr="00566BE6">
        <w:rPr>
          <w:rFonts w:ascii="Times New Roman" w:hAnsi="Times New Roman" w:cs="Times New Roman"/>
          <w:bCs/>
          <w:sz w:val="28"/>
          <w:szCs w:val="28"/>
        </w:rPr>
        <w:t>2. Настоящий приказ вступает в силу после дня его официального опубликования.</w:t>
      </w:r>
    </w:p>
    <w:p w:rsidR="00F11DCE" w:rsidRPr="00566BE6" w:rsidRDefault="00F11DCE" w:rsidP="00F11DCE">
      <w:pPr>
        <w:autoSpaceDE w:val="0"/>
        <w:spacing w:after="0" w:line="264" w:lineRule="auto"/>
        <w:ind w:firstLine="709"/>
        <w:jc w:val="both"/>
        <w:rPr>
          <w:rFonts w:ascii="Times New Roman" w:hAnsi="Times New Roman" w:cs="Times New Roman"/>
          <w:bCs/>
          <w:sz w:val="28"/>
          <w:szCs w:val="28"/>
        </w:rPr>
      </w:pPr>
    </w:p>
    <w:p w:rsidR="00F11DCE" w:rsidRPr="00566BE6" w:rsidRDefault="00F11DCE" w:rsidP="00F11DCE">
      <w:pPr>
        <w:spacing w:after="0" w:line="240" w:lineRule="auto"/>
        <w:ind w:firstLine="709"/>
        <w:jc w:val="both"/>
        <w:rPr>
          <w:rFonts w:ascii="Times New Roman" w:hAnsi="Times New Roman" w:cs="Times New Roman"/>
          <w:sz w:val="28"/>
        </w:rPr>
      </w:pPr>
    </w:p>
    <w:tbl>
      <w:tblPr>
        <w:tblStyle w:val="21"/>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F11DCE" w:rsidRPr="00566BE6" w:rsidTr="00214147">
        <w:tc>
          <w:tcPr>
            <w:tcW w:w="3403" w:type="dxa"/>
          </w:tcPr>
          <w:p w:rsidR="00F11DCE" w:rsidRPr="00566BE6" w:rsidRDefault="00F11DCE" w:rsidP="00214147">
            <w:pPr>
              <w:spacing w:after="200" w:line="216" w:lineRule="auto"/>
              <w:rPr>
                <w:sz w:val="28"/>
                <w:szCs w:val="28"/>
              </w:rPr>
            </w:pPr>
            <w:r w:rsidRPr="00566BE6">
              <w:rPr>
                <w:sz w:val="28"/>
                <w:szCs w:val="28"/>
              </w:rPr>
              <w:t>Министр</w:t>
            </w:r>
          </w:p>
        </w:tc>
        <w:tc>
          <w:tcPr>
            <w:tcW w:w="3260" w:type="dxa"/>
          </w:tcPr>
          <w:p w:rsidR="00F11DCE" w:rsidRPr="00566BE6" w:rsidRDefault="00F11DCE" w:rsidP="00214147">
            <w:pPr>
              <w:spacing w:after="200" w:line="216" w:lineRule="auto"/>
              <w:rPr>
                <w:sz w:val="28"/>
                <w:szCs w:val="28"/>
              </w:rPr>
            </w:pPr>
            <w:r w:rsidRPr="00566BE6">
              <w:rPr>
                <w:color w:val="D9D9D9"/>
                <w:sz w:val="28"/>
                <w:szCs w:val="28"/>
              </w:rPr>
              <w:t>[горизонтальный штамп подписи 1]</w:t>
            </w:r>
          </w:p>
        </w:tc>
        <w:tc>
          <w:tcPr>
            <w:tcW w:w="3260" w:type="dxa"/>
          </w:tcPr>
          <w:p w:rsidR="00F11DCE" w:rsidRPr="00566BE6" w:rsidRDefault="00F11DCE" w:rsidP="00214147">
            <w:pPr>
              <w:spacing w:after="200" w:line="216" w:lineRule="auto"/>
              <w:jc w:val="right"/>
              <w:rPr>
                <w:sz w:val="28"/>
                <w:szCs w:val="28"/>
              </w:rPr>
            </w:pPr>
            <w:r w:rsidRPr="00566BE6">
              <w:rPr>
                <w:sz w:val="28"/>
                <w:szCs w:val="28"/>
              </w:rPr>
              <w:t>Ниценко Н.Б.</w:t>
            </w:r>
          </w:p>
        </w:tc>
      </w:tr>
    </w:tbl>
    <w:p w:rsidR="00F11DCE" w:rsidRPr="00566BE6" w:rsidRDefault="00F11DCE" w:rsidP="00F11DCE">
      <w:pPr>
        <w:spacing w:after="0" w:line="240" w:lineRule="auto"/>
        <w:ind w:firstLine="709"/>
        <w:jc w:val="both"/>
        <w:rPr>
          <w:rFonts w:ascii="Times New Roman" w:hAnsi="Times New Roman" w:cs="Times New Roman"/>
          <w:sz w:val="28"/>
          <w:szCs w:val="28"/>
        </w:rPr>
      </w:pPr>
    </w:p>
    <w:p w:rsidR="00F11DCE" w:rsidRPr="00566BE6" w:rsidRDefault="00F11DCE" w:rsidP="00F11DCE">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F11DCE" w:rsidRPr="00566BE6" w:rsidTr="00214147">
        <w:tc>
          <w:tcPr>
            <w:tcW w:w="5117" w:type="dxa"/>
          </w:tcPr>
          <w:p w:rsidR="00F11DCE" w:rsidRPr="00566BE6" w:rsidRDefault="00F11DCE" w:rsidP="00214147">
            <w:pPr>
              <w:widowControl w:val="0"/>
              <w:spacing w:after="0" w:line="240" w:lineRule="auto"/>
              <w:ind w:left="-108"/>
              <w:rPr>
                <w:rFonts w:ascii="Times New Roman" w:hAnsi="Times New Roman" w:cs="Times New Roman"/>
                <w:sz w:val="28"/>
                <w:szCs w:val="28"/>
              </w:rPr>
            </w:pPr>
            <w:r w:rsidRPr="00566BE6">
              <w:rPr>
                <w:rFonts w:ascii="Times New Roman" w:hAnsi="Times New Roman" w:cs="Times New Roman"/>
                <w:sz w:val="28"/>
                <w:szCs w:val="28"/>
              </w:rPr>
              <w:br w:type="page"/>
            </w:r>
            <w:r w:rsidRPr="00566BE6">
              <w:rPr>
                <w:rFonts w:ascii="Times New Roman" w:hAnsi="Times New Roman" w:cs="Times New Roman"/>
                <w:sz w:val="28"/>
                <w:szCs w:val="28"/>
              </w:rPr>
              <w:br w:type="page"/>
            </w:r>
            <w:r w:rsidRPr="00566BE6">
              <w:rPr>
                <w:rFonts w:ascii="Times New Roman" w:hAnsi="Times New Roman" w:cs="Times New Roman"/>
                <w:sz w:val="28"/>
                <w:szCs w:val="28"/>
              </w:rPr>
              <w:br w:type="page"/>
            </w:r>
          </w:p>
        </w:tc>
        <w:tc>
          <w:tcPr>
            <w:tcW w:w="4630" w:type="dxa"/>
          </w:tcPr>
          <w:p w:rsidR="00F11DCE" w:rsidRPr="00566BE6" w:rsidRDefault="00F11DCE" w:rsidP="00214147">
            <w:pPr>
              <w:widowControl w:val="0"/>
              <w:spacing w:after="0" w:line="240" w:lineRule="auto"/>
              <w:ind w:firstLine="709"/>
              <w:jc w:val="right"/>
              <w:rPr>
                <w:rFonts w:ascii="Times New Roman" w:hAnsi="Times New Roman" w:cs="Times New Roman"/>
                <w:sz w:val="28"/>
                <w:szCs w:val="28"/>
              </w:rPr>
            </w:pPr>
          </w:p>
        </w:tc>
      </w:tr>
    </w:tbl>
    <w:p w:rsidR="00F11DCE" w:rsidRPr="00566BE6" w:rsidRDefault="00F11DCE" w:rsidP="00F11DCE">
      <w:pPr>
        <w:rPr>
          <w:rFonts w:ascii="Times New Roman" w:eastAsia="Times New Roman" w:hAnsi="Times New Roman"/>
          <w:sz w:val="28"/>
          <w:szCs w:val="28"/>
          <w:lang w:eastAsia="ru-RU"/>
        </w:rPr>
      </w:pPr>
    </w:p>
    <w:p w:rsidR="00BD2F18" w:rsidRPr="00566BE6" w:rsidRDefault="00F11DCE" w:rsidP="00BD2F18">
      <w:pPr>
        <w:spacing w:after="0" w:line="240" w:lineRule="auto"/>
        <w:ind w:left="5245" w:right="-144"/>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br w:type="page"/>
      </w:r>
    </w:p>
    <w:p w:rsidR="00BD2F18" w:rsidRPr="00566BE6" w:rsidRDefault="00F3037E" w:rsidP="0063622D">
      <w:pPr>
        <w:tabs>
          <w:tab w:val="left" w:pos="5812"/>
        </w:tabs>
        <w:spacing w:after="0" w:line="240" w:lineRule="auto"/>
        <w:ind w:left="4962"/>
        <w:rPr>
          <w:rFonts w:ascii="Times New Roman" w:hAnsi="Times New Roman" w:cs="Times New Roman"/>
          <w:sz w:val="28"/>
        </w:rPr>
      </w:pPr>
      <w:r w:rsidRPr="00566BE6">
        <w:rPr>
          <w:rFonts w:ascii="Times New Roman" w:eastAsia="Times New Roman" w:hAnsi="Times New Roman"/>
          <w:sz w:val="28"/>
          <w:szCs w:val="28"/>
          <w:lang w:eastAsia="ru-RU"/>
        </w:rPr>
        <w:lastRenderedPageBreak/>
        <w:t>Приложение</w:t>
      </w:r>
      <w:r w:rsidR="0063622D" w:rsidRPr="00566BE6">
        <w:rPr>
          <w:rFonts w:ascii="Times New Roman" w:eastAsia="Times New Roman" w:hAnsi="Times New Roman"/>
          <w:sz w:val="28"/>
          <w:szCs w:val="28"/>
          <w:lang w:eastAsia="ru-RU"/>
        </w:rPr>
        <w:t xml:space="preserve"> к приказу Министерства </w:t>
      </w:r>
      <w:r w:rsidRPr="00566BE6">
        <w:rPr>
          <w:rFonts w:ascii="Times New Roman" w:eastAsia="Times New Roman" w:hAnsi="Times New Roman"/>
          <w:sz w:val="28"/>
          <w:szCs w:val="28"/>
          <w:lang w:eastAsia="ru-RU"/>
        </w:rPr>
        <w:t xml:space="preserve">труда и развития кадрового потенциала Камчатского края </w:t>
      </w:r>
      <w:r w:rsidR="0063622D" w:rsidRPr="00566BE6">
        <w:rPr>
          <w:rFonts w:ascii="Times New Roman" w:eastAsia="Times New Roman" w:hAnsi="Times New Roman"/>
          <w:sz w:val="28"/>
          <w:szCs w:val="28"/>
          <w:lang w:eastAsia="ru-RU"/>
        </w:rPr>
        <w:t>от ___   №</w:t>
      </w:r>
    </w:p>
    <w:p w:rsidR="0063622D" w:rsidRPr="00566BE6" w:rsidRDefault="0063622D" w:rsidP="0063622D">
      <w:pPr>
        <w:tabs>
          <w:tab w:val="left" w:pos="5812"/>
        </w:tabs>
        <w:spacing w:after="0" w:line="240" w:lineRule="auto"/>
        <w:ind w:left="4962" w:hanging="425"/>
        <w:rPr>
          <w:rFonts w:ascii="Times New Roman" w:hAnsi="Times New Roman" w:cs="Times New Roman"/>
          <w:sz w:val="28"/>
        </w:rPr>
      </w:pPr>
    </w:p>
    <w:p w:rsidR="00F3037E" w:rsidRPr="00566BE6" w:rsidRDefault="00F3037E" w:rsidP="0063622D">
      <w:pPr>
        <w:tabs>
          <w:tab w:val="left" w:pos="5812"/>
        </w:tabs>
        <w:spacing w:after="0" w:line="240" w:lineRule="auto"/>
        <w:ind w:left="4962"/>
        <w:rPr>
          <w:rFonts w:ascii="Times New Roman" w:eastAsia="Calibri" w:hAnsi="Times New Roman" w:cs="Times New Roman"/>
          <w:sz w:val="28"/>
        </w:rPr>
      </w:pPr>
      <w:r w:rsidRPr="00566BE6">
        <w:rPr>
          <w:rFonts w:ascii="Times New Roman" w:eastAsia="Times New Roman" w:hAnsi="Times New Roman" w:cs="Times New Roman"/>
          <w:sz w:val="28"/>
          <w:szCs w:val="28"/>
          <w:lang w:eastAsia="ru-RU"/>
        </w:rPr>
        <w:t>«Приложение</w:t>
      </w:r>
      <w:r w:rsidR="0063622D" w:rsidRPr="00566BE6">
        <w:rPr>
          <w:rFonts w:ascii="Times New Roman" w:eastAsia="Times New Roman" w:hAnsi="Times New Roman" w:cs="Times New Roman"/>
          <w:sz w:val="28"/>
          <w:szCs w:val="28"/>
          <w:lang w:eastAsia="ru-RU"/>
        </w:rPr>
        <w:t xml:space="preserve"> к приказу Министерства </w:t>
      </w:r>
      <w:r w:rsidRPr="00566BE6">
        <w:rPr>
          <w:rFonts w:ascii="Times New Roman" w:eastAsia="Times New Roman" w:hAnsi="Times New Roman" w:cs="Times New Roman"/>
          <w:sz w:val="28"/>
          <w:szCs w:val="28"/>
          <w:lang w:eastAsia="ru-RU"/>
        </w:rPr>
        <w:t>труда и развития кадрового потенциала Камчатского края</w:t>
      </w:r>
      <w:r w:rsidR="0063622D"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от 05.02</w:t>
      </w:r>
      <w:r w:rsidRPr="00566BE6">
        <w:rPr>
          <w:rFonts w:ascii="Times New Roman" w:eastAsia="Calibri" w:hAnsi="Times New Roman" w:cs="Times New Roman"/>
          <w:sz w:val="28"/>
        </w:rPr>
        <w:t>.2021 № 46</w:t>
      </w:r>
    </w:p>
    <w:p w:rsidR="00F11DCE" w:rsidRPr="00566BE6" w:rsidRDefault="00F11DCE" w:rsidP="0063622D">
      <w:pPr>
        <w:ind w:left="4678" w:right="-286" w:hanging="708"/>
        <w:rPr>
          <w:rFonts w:ascii="Times New Roman" w:eastAsia="Times New Roman" w:hAnsi="Times New Roman" w:cs="Times New Roman"/>
          <w:sz w:val="24"/>
          <w:szCs w:val="24"/>
          <w:lang w:eastAsia="ar-SA"/>
        </w:rPr>
      </w:pPr>
    </w:p>
    <w:p w:rsidR="00F11DCE" w:rsidRPr="00566BE6" w:rsidRDefault="00F11DCE" w:rsidP="00F11DCE">
      <w:pPr>
        <w:autoSpaceDE w:val="0"/>
        <w:autoSpaceDN w:val="0"/>
        <w:adjustRightInd w:val="0"/>
        <w:spacing w:after="0"/>
        <w:ind w:left="5103"/>
        <w:contextualSpacing/>
        <w:jc w:val="both"/>
        <w:rPr>
          <w:rFonts w:ascii="Times New Roman" w:eastAsia="Times New Roman" w:hAnsi="Times New Roman" w:cs="Times New Roman"/>
          <w:sz w:val="24"/>
          <w:szCs w:val="24"/>
          <w:lang w:eastAsia="ar-SA"/>
        </w:rPr>
      </w:pPr>
    </w:p>
    <w:p w:rsidR="00F11DCE" w:rsidRPr="00566BE6" w:rsidRDefault="00F11DCE" w:rsidP="00F11DCE">
      <w:pPr>
        <w:tabs>
          <w:tab w:val="left" w:pos="0"/>
        </w:tabs>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Административный регламент</w:t>
      </w:r>
    </w:p>
    <w:p w:rsidR="00F11DCE" w:rsidRPr="00566BE6" w:rsidRDefault="00F11DCE" w:rsidP="00F11DCE">
      <w:pPr>
        <w:tabs>
          <w:tab w:val="left" w:pos="0"/>
        </w:tabs>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предоставления государственной услуги </w:t>
      </w:r>
      <w:r w:rsidRPr="00566BE6">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tabs>
          <w:tab w:val="left" w:pos="0"/>
        </w:tabs>
        <w:spacing w:after="0" w:line="240" w:lineRule="auto"/>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Общие положения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Предмет регулирования административного регламента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 xml:space="preserve">1. </w:t>
      </w:r>
      <w:r w:rsidRPr="00566BE6">
        <w:rPr>
          <w:rFonts w:ascii="Times New Roman" w:eastAsia="Times New Roman" w:hAnsi="Times New Roman" w:cs="Times New Roman"/>
          <w:sz w:val="28"/>
          <w:szCs w:val="28"/>
          <w:lang w:eastAsia="ru-RU"/>
        </w:rPr>
        <w:t xml:space="preserve">Предметом регулирования Административного регламента предоставления государственной услуги </w:t>
      </w:r>
      <w:r w:rsidRPr="00566BE6">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Pr="00566BE6">
        <w:rPr>
          <w:rFonts w:ascii="Times New Roman" w:eastAsia="Times New Roman" w:hAnsi="Times New Roman" w:cs="Times New Roman"/>
          <w:sz w:val="28"/>
          <w:szCs w:val="28"/>
          <w:lang w:eastAsia="ru-RU"/>
        </w:rPr>
        <w:t xml:space="preserve"> (далее - Административный регламент, государственная услуга) является порядок предоставления государственной услуги </w:t>
      </w:r>
      <w:r w:rsidRPr="00566BE6">
        <w:rPr>
          <w:rFonts w:ascii="Times New Roman" w:hAnsi="Times New Roman" w:cs="Times New Roman"/>
          <w:bCs/>
          <w:sz w:val="28"/>
          <w:szCs w:val="28"/>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Pr="00566BE6">
        <w:rPr>
          <w:rFonts w:ascii="Times New Roman" w:eastAsia="Times New Roman" w:hAnsi="Times New Roman" w:cs="Times New Roman"/>
          <w:sz w:val="28"/>
          <w:szCs w:val="28"/>
          <w:lang w:eastAsia="ru-RU"/>
        </w:rPr>
        <w:t>.</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Круг заявителей</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2. Заявителями на предоставление государственной услуги могут выступать </w:t>
      </w:r>
      <w:r w:rsidRPr="00566BE6">
        <w:rPr>
          <w:rFonts w:ascii="Times New Roman" w:eastAsia="Times New Roman" w:hAnsi="Times New Roman" w:cs="Times New Roman"/>
          <w:sz w:val="28"/>
          <w:szCs w:val="28"/>
          <w:lang w:eastAsia="ru-RU"/>
        </w:rPr>
        <w:t>граждане, признанные в установленном порядке безработными (далее-заявители).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4C2191" w:rsidRPr="00566BE6" w:rsidRDefault="00566F45" w:rsidP="004C2191">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Требование</w:t>
      </w:r>
      <w:r w:rsidR="00F11DCE"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zh-CN"/>
        </w:rPr>
        <w:t>предоставления заявителю государственной услуги в соответствии с вариантом предоставления государственной услуги</w:t>
      </w:r>
      <w:r w:rsidR="004C2191" w:rsidRPr="00566BE6">
        <w:rPr>
          <w:rFonts w:ascii="Times New Roman" w:eastAsia="Times New Roman" w:hAnsi="Times New Roman" w:cs="Times New Roman"/>
          <w:sz w:val="28"/>
          <w:szCs w:val="28"/>
          <w:lang w:eastAsia="zh-CN"/>
        </w:rPr>
        <w:t xml:space="preserve">, соответствующим признакам заявителя, определенным в результате анкетирования, а также результата, </w:t>
      </w:r>
    </w:p>
    <w:p w:rsidR="00F11DCE" w:rsidRPr="00566BE6" w:rsidRDefault="004C2191" w:rsidP="004C2191">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за предоставлением которого обратился заявитель</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p>
    <w:p w:rsidR="00566F45"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3. </w:t>
      </w:r>
      <w:r w:rsidR="00566F45" w:rsidRPr="00566BE6">
        <w:rPr>
          <w:rFonts w:ascii="Times New Roman" w:eastAsia="Times New Roman" w:hAnsi="Times New Roman" w:cs="Times New Roman"/>
          <w:sz w:val="28"/>
          <w:szCs w:val="28"/>
          <w:lang w:eastAsia="zh-CN"/>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 определенным в результате анкетирования, а также предоставляется результат, за которым обратился заявитель.</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zh-CN"/>
        </w:rPr>
        <w:t xml:space="preserve">Порядок получения информации гражданами,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на </w:t>
      </w:r>
      <w:r w:rsidR="009D45E5" w:rsidRPr="00566BE6">
        <w:rPr>
          <w:rFonts w:ascii="Times New Roman" w:eastAsia="Times New Roman" w:hAnsi="Times New Roman" w:cs="Times New Roman"/>
          <w:sz w:val="28"/>
          <w:szCs w:val="28"/>
          <w:lang w:eastAsia="zh-CN"/>
        </w:rPr>
        <w:t>Е</w:t>
      </w:r>
      <w:r w:rsidRPr="00566BE6">
        <w:rPr>
          <w:rFonts w:ascii="Times New Roman" w:eastAsia="Times New Roman" w:hAnsi="Times New Roman" w:cs="Times New Roman"/>
          <w:sz w:val="28"/>
          <w:szCs w:val="28"/>
          <w:lang w:eastAsia="zh-CN"/>
        </w:rPr>
        <w:t xml:space="preserve">диной цифровой платформе </w:t>
      </w:r>
      <w:r w:rsidRPr="00566BE6">
        <w:rPr>
          <w:rFonts w:ascii="Times New Roman" w:eastAsia="Times New Roman" w:hAnsi="Times New Roman" w:cs="Times New Roman"/>
          <w:sz w:val="28"/>
          <w:szCs w:val="28"/>
          <w:lang w:eastAsia="zh-CN"/>
        </w:rPr>
        <w:lastRenderedPageBreak/>
        <w:t xml:space="preserve">в сфере занятости и трудовых отношений «Работа в России» (далее – единая цифровая платформа), </w:t>
      </w:r>
      <w:r w:rsidR="009D45E5" w:rsidRPr="00566BE6">
        <w:rPr>
          <w:rFonts w:ascii="Times New Roman" w:eastAsia="Times New Roman" w:hAnsi="Times New Roman" w:cs="Times New Roman"/>
          <w:sz w:val="28"/>
          <w:szCs w:val="28"/>
          <w:lang w:eastAsia="zh-CN"/>
        </w:rPr>
        <w:t xml:space="preserve">на официальном сайте, </w:t>
      </w:r>
      <w:r w:rsidRPr="00566BE6">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r w:rsidRPr="00566BE6">
        <w:t xml:space="preserve"> </w:t>
      </w:r>
      <w:r w:rsidRPr="00566BE6">
        <w:rPr>
          <w:rFonts w:ascii="Times New Roman" w:eastAsia="Times New Roman" w:hAnsi="Times New Roman" w:cs="Times New Roman"/>
          <w:sz w:val="28"/>
          <w:szCs w:val="28"/>
          <w:lang w:eastAsia="ru-RU"/>
        </w:rPr>
        <w:t>в разделе, посвященном порядку предоставления государственной услуги, в виде текстовой и графической информации.</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w:t>
      </w:r>
      <w:r w:rsidR="00F11DCE" w:rsidRPr="00566BE6">
        <w:rPr>
          <w:rFonts w:ascii="Times New Roman" w:eastAsia="Times New Roman" w:hAnsi="Times New Roman" w:cs="Times New Roman"/>
          <w:sz w:val="28"/>
          <w:szCs w:val="28"/>
          <w:lang w:eastAsia="zh-CN"/>
        </w:rPr>
        <w:t>. Информирование граждан, заявителей о порядке предоставления государственной услуги осуществляется:</w:t>
      </w:r>
    </w:p>
    <w:p w:rsidR="009D45E5" w:rsidRPr="00566BE6" w:rsidRDefault="00F11DCE" w:rsidP="009D45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1) </w:t>
      </w:r>
      <w:r w:rsidR="009D45E5" w:rsidRPr="00566BE6">
        <w:rPr>
          <w:rFonts w:ascii="Times New Roman" w:eastAsia="Times New Roman" w:hAnsi="Times New Roman" w:cs="Times New Roman"/>
          <w:sz w:val="28"/>
          <w:szCs w:val="28"/>
          <w:lang w:eastAsia="zh-CN"/>
        </w:rPr>
        <w:t xml:space="preserve">на единой цифровой платформе </w:t>
      </w:r>
      <w:r w:rsidR="009D45E5" w:rsidRPr="00566BE6">
        <w:rPr>
          <w:rFonts w:ascii="Times New Roman" w:eastAsia="Times New Roman" w:hAnsi="Times New Roman" w:cs="Times New Roman"/>
          <w:sz w:val="28"/>
          <w:szCs w:val="28"/>
          <w:lang w:eastAsia="ru-RU"/>
        </w:rPr>
        <w:t xml:space="preserve">по адресу </w:t>
      </w:r>
      <w:hyperlink r:id="rId9" w:history="1">
        <w:r w:rsidR="009D45E5" w:rsidRPr="00566BE6">
          <w:rPr>
            <w:rStyle w:val="ac"/>
            <w:rFonts w:ascii="Times New Roman" w:eastAsia="Times New Roman" w:hAnsi="Times New Roman" w:cs="Times New Roman"/>
            <w:sz w:val="28"/>
            <w:szCs w:val="28"/>
            <w:lang w:eastAsia="ru-RU"/>
          </w:rPr>
          <w:t>https://trudvsem.ru</w:t>
        </w:r>
      </w:hyperlink>
      <w:r w:rsidR="009D45E5" w:rsidRPr="00566BE6">
        <w:rPr>
          <w:rFonts w:ascii="Times New Roman" w:eastAsia="Times New Roman" w:hAnsi="Times New Roman" w:cs="Times New Roman"/>
          <w:sz w:val="28"/>
          <w:szCs w:val="28"/>
          <w:lang w:eastAsia="ru-RU"/>
        </w:rPr>
        <w:t xml:space="preserve"> </w:t>
      </w:r>
      <w:r w:rsidR="009D45E5" w:rsidRPr="00566BE6">
        <w:rPr>
          <w:rFonts w:ascii="Times New Roman" w:eastAsia="Times New Roman" w:hAnsi="Times New Roman" w:cs="Times New Roman"/>
          <w:sz w:val="28"/>
          <w:szCs w:val="28"/>
          <w:lang w:eastAsia="zh-CN"/>
        </w:rPr>
        <w:t>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2) </w:t>
      </w:r>
      <w:r w:rsidR="00F11DCE" w:rsidRPr="00566BE6">
        <w:rPr>
          <w:rFonts w:ascii="Times New Roman" w:eastAsia="Times New Roman" w:hAnsi="Times New Roman" w:cs="Times New Roman"/>
          <w:sz w:val="28"/>
          <w:szCs w:val="28"/>
          <w:lang w:eastAsia="zh-CN"/>
        </w:rPr>
        <w:t>в Министерстве труда и развития кадрового потенциала Камчатского края (далее – Министерство), государственных учреждениях службы занятости населения (далее – центры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на личном приеме;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посредством использования средств телефонной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в письменном виде почтовой связью, с использованием средств факсимильной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в форме электронного документа посредством использования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д) посредством размещения текстовой и графической информации на информационных стендах, плакатах и баннерах, расположенных в помещениях Министерства, центров занятости населения; </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w:t>
      </w:r>
      <w:r w:rsidR="00F11DCE" w:rsidRPr="00566BE6">
        <w:rPr>
          <w:rFonts w:ascii="Times New Roman" w:eastAsia="Times New Roman" w:hAnsi="Times New Roman" w:cs="Times New Roman"/>
          <w:sz w:val="28"/>
          <w:szCs w:val="28"/>
          <w:lang w:eastAsia="zh-CN"/>
        </w:rPr>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 https://www.kamgov.ru (далее – официальный сайт);</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w:t>
      </w:r>
      <w:r w:rsidR="00F11DCE" w:rsidRPr="00566BE6">
        <w:rPr>
          <w:rFonts w:ascii="Times New Roman" w:eastAsia="Times New Roman" w:hAnsi="Times New Roman" w:cs="Times New Roman"/>
          <w:sz w:val="28"/>
          <w:szCs w:val="28"/>
          <w:lang w:eastAsia="zh-CN"/>
        </w:rPr>
        <w:t xml:space="preserve">)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10" w:history="1">
        <w:r w:rsidR="00F11DCE" w:rsidRPr="00566BE6">
          <w:rPr>
            <w:rFonts w:ascii="Times New Roman" w:eastAsia="Times New Roman" w:hAnsi="Times New Roman" w:cs="Times New Roman"/>
            <w:sz w:val="28"/>
            <w:szCs w:val="28"/>
            <w:lang w:eastAsia="zh-CN"/>
          </w:rPr>
          <w:t>https://portalmfc.kamgov.ru</w:t>
        </w:r>
      </w:hyperlink>
      <w:r w:rsidR="00F11DCE" w:rsidRPr="00566BE6">
        <w:rPr>
          <w:rFonts w:ascii="Times New Roman" w:eastAsia="Times New Roman" w:hAnsi="Times New Roman" w:cs="Times New Roman"/>
          <w:sz w:val="28"/>
          <w:szCs w:val="28"/>
          <w:lang w:eastAsia="zh-CN"/>
        </w:rPr>
        <w:t xml:space="preserve"> (далее – официальный портал МФЦ);</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w:t>
      </w:r>
      <w:r w:rsidR="00F11DCE" w:rsidRPr="00566BE6">
        <w:rPr>
          <w:rFonts w:ascii="Times New Roman" w:eastAsia="Times New Roman" w:hAnsi="Times New Roman" w:cs="Times New Roman"/>
          <w:sz w:val="28"/>
          <w:szCs w:val="28"/>
          <w:lang w:eastAsia="zh-CN"/>
        </w:rPr>
        <w:t>) посредством размещения информации в РПГУ в сети Интернет по адресу: https://gosuslugi41.ru, 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w:t>
      </w:r>
      <w:r w:rsidR="00F11DCE" w:rsidRPr="00566BE6">
        <w:rPr>
          <w:rFonts w:ascii="Times New Roman" w:eastAsia="Times New Roman" w:hAnsi="Times New Roman" w:cs="Times New Roman"/>
          <w:sz w:val="28"/>
          <w:szCs w:val="28"/>
          <w:lang w:eastAsia="zh-CN"/>
        </w:rPr>
        <w:t xml:space="preserve">) посредством размещения информации в ЕПГУ в сети Интернет по адресу: </w:t>
      </w:r>
      <w:hyperlink r:id="rId11" w:history="1">
        <w:r w:rsidR="00F11DCE" w:rsidRPr="00566BE6">
          <w:rPr>
            <w:rStyle w:val="ac"/>
            <w:rFonts w:ascii="Times New Roman" w:eastAsia="Times New Roman" w:hAnsi="Times New Roman" w:cs="Times New Roman"/>
            <w:sz w:val="28"/>
            <w:szCs w:val="28"/>
            <w:lang w:eastAsia="zh-CN"/>
          </w:rPr>
          <w:t>https://gosuslugi.ru</w:t>
        </w:r>
      </w:hyperlink>
      <w:r w:rsidR="00F11DCE" w:rsidRPr="00566BE6">
        <w:rPr>
          <w:rFonts w:ascii="Times New Roman" w:eastAsia="Times New Roman" w:hAnsi="Times New Roman" w:cs="Times New Roman"/>
          <w:sz w:val="28"/>
          <w:szCs w:val="28"/>
          <w:lang w:eastAsia="zh-CN"/>
        </w:rPr>
        <w:t>, в разделе, посвященном порядку предоставления государственной услуги в виде текстовой и графической информации;</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w:t>
      </w:r>
      <w:r w:rsidR="00F11DCE" w:rsidRPr="00566BE6">
        <w:rPr>
          <w:rFonts w:ascii="Times New Roman" w:eastAsia="Times New Roman" w:hAnsi="Times New Roman" w:cs="Times New Roman"/>
          <w:sz w:val="28"/>
          <w:szCs w:val="28"/>
          <w:lang w:eastAsia="zh-CN"/>
        </w:rPr>
        <w:t>) посредством размещения информации на интерактивном портале службы занятости населения (далее – Интерактивный портал) в сети Интернет по адресу: https://rabota.kamgov.ru;</w:t>
      </w:r>
    </w:p>
    <w:p w:rsidR="00F11DCE" w:rsidRPr="00566BE6" w:rsidRDefault="009D45E5"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8</w:t>
      </w:r>
      <w:r w:rsidR="00F11DCE" w:rsidRPr="00566BE6">
        <w:rPr>
          <w:rFonts w:ascii="Times New Roman" w:eastAsia="Times New Roman" w:hAnsi="Times New Roman" w:cs="Times New Roman"/>
          <w:sz w:val="28"/>
          <w:szCs w:val="28"/>
          <w:lang w:eastAsia="zh-CN"/>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w:t>
      </w:r>
      <w:r w:rsidR="00F11DCE" w:rsidRPr="00566BE6">
        <w:rPr>
          <w:rFonts w:ascii="Times New Roman" w:eastAsia="Times New Roman" w:hAnsi="Times New Roman" w:cs="Times New Roman"/>
          <w:sz w:val="28"/>
          <w:szCs w:val="28"/>
          <w:lang w:eastAsia="zh-CN"/>
        </w:rPr>
        <w:t>. 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w:t>
      </w:r>
      <w:r w:rsidR="00F11DCE" w:rsidRPr="00566BE6">
        <w:rPr>
          <w:rFonts w:ascii="Times New Roman" w:eastAsia="Times New Roman" w:hAnsi="Times New Roman" w:cs="Times New Roman"/>
          <w:sz w:val="28"/>
          <w:szCs w:val="28"/>
          <w:lang w:eastAsia="zh-CN"/>
        </w:rPr>
        <w:t xml:space="preserve">.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w:t>
      </w:r>
      <w:r w:rsidR="00F11DCE" w:rsidRPr="00566BE6">
        <w:rPr>
          <w:rFonts w:ascii="Times New Roman" w:eastAsia="Times New Roman" w:hAnsi="Times New Roman" w:cs="Times New Roman"/>
          <w:sz w:val="28"/>
          <w:szCs w:val="28"/>
          <w:lang w:eastAsia="zh-CN"/>
        </w:rPr>
        <w:t>. Индивидуальное информирование граждан, заявителей проводится в форме устного информирования (консультирования) и письменного информирования.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Индивидуальное устное информирование (консультирование) о порядке предоставления государственной услуги, о ходе предоставления государственной услуги осуществляется должностными лицами, государственными гражданскими служащими Министерства (далее - должностные лица, гражданские служащие), работниками центров занятости населения лично и (или) по телефону.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 при наличии) и должности должностного лица, гражданского служащего, работника центра занятости населения, принявшего телефонный звонок.</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(при наличии) в срок, не превышающий 5 рабочих дней с момента поступления обращения заявителя.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Индивидуальное устное информирование (консультирование) предоставляется по следующим вопросам:</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о сроках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о критериях принятия решения;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о принятом решении по заявлению о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о порядке передачи результата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в ходе предоставления государственной услуги.</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w:t>
      </w:r>
      <w:r w:rsidR="00F11DCE" w:rsidRPr="00566BE6">
        <w:rPr>
          <w:rFonts w:ascii="Times New Roman" w:eastAsia="Times New Roman" w:hAnsi="Times New Roman" w:cs="Times New Roman"/>
          <w:sz w:val="28"/>
          <w:szCs w:val="28"/>
          <w:lang w:eastAsia="zh-CN"/>
        </w:rPr>
        <w:t>. 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автоинформирования, радио, телевидения, сети Интернет, включая единую цифровую платформу, ЕПГУ, РПГУ, Интерактивный портал, путем размещения информации на официальном сайте, сайтах центров занятости населения (при наличии), официальном портале МФЦ, информационных стендах Министерства, центров занятости населения и МФЦ, а также изготовлением и распространением раздаточных информационных материалов (брошюр, буклетов, листовок, плакатов и т.п.).</w:t>
      </w:r>
    </w:p>
    <w:p w:rsidR="00F11DCE" w:rsidRPr="00566BE6" w:rsidRDefault="00FA72F8"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9</w:t>
      </w:r>
      <w:r w:rsidR="00F11DCE" w:rsidRPr="00566BE6">
        <w:rPr>
          <w:rFonts w:ascii="Times New Roman" w:eastAsia="Times New Roman" w:hAnsi="Times New Roman" w:cs="Times New Roman"/>
          <w:sz w:val="28"/>
          <w:szCs w:val="28"/>
          <w:lang w:eastAsia="zh-CN"/>
        </w:rPr>
        <w:t xml:space="preserve">. Кроме вышеперечисленных способов Министерство,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w:t>
      </w:r>
      <w:r w:rsidR="00FA72F8" w:rsidRPr="00566BE6">
        <w:rPr>
          <w:rFonts w:ascii="Times New Roman" w:eastAsia="Times New Roman" w:hAnsi="Times New Roman" w:cs="Times New Roman"/>
          <w:sz w:val="28"/>
          <w:szCs w:val="28"/>
          <w:lang w:eastAsia="zh-CN"/>
        </w:rPr>
        <w:t>0</w:t>
      </w:r>
      <w:r w:rsidRPr="00566BE6">
        <w:rPr>
          <w:rFonts w:ascii="Times New Roman" w:eastAsia="Times New Roman" w:hAnsi="Times New Roman" w:cs="Times New Roman"/>
          <w:sz w:val="28"/>
          <w:szCs w:val="28"/>
          <w:lang w:eastAsia="zh-CN"/>
        </w:rPr>
        <w:t xml:space="preserve">. Сведения о ходе предоставления государственной услуги заявителям предоставляются: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Министерством, центрами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устно на личном приеме;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в письменном виде (почтой или посредством факсимильной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в форме электронного документа посредством использования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посредством использования средств телефонной связи;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через Интерактивный портал. Заявитель вправе получить информацию о поступлении его заявления и о завершении рассмотрения заявления через Интерактивный портал.</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w:t>
      </w:r>
      <w:r w:rsidR="00FA72F8" w:rsidRPr="00566BE6">
        <w:rPr>
          <w:rFonts w:ascii="Times New Roman" w:eastAsia="Times New Roman" w:hAnsi="Times New Roman" w:cs="Times New Roman"/>
          <w:sz w:val="28"/>
          <w:szCs w:val="28"/>
          <w:lang w:eastAsia="zh-CN"/>
        </w:rPr>
        <w:t>1</w:t>
      </w:r>
      <w:r w:rsidRPr="00566BE6">
        <w:rPr>
          <w:rFonts w:ascii="Times New Roman" w:eastAsia="Times New Roman" w:hAnsi="Times New Roman" w:cs="Times New Roman"/>
          <w:sz w:val="28"/>
          <w:szCs w:val="28"/>
          <w:lang w:eastAsia="zh-CN"/>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на странице Министерства на официальном сайте размещается: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а) информация о месте нахождения и графике работы Министерства, центров занятости населения, предоставляющих государственную услугу, номерах телефонов,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текст Административного регламента;</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извлечения из нормативных правовых актов, регулирующих предоставление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bCs/>
          <w:sz w:val="28"/>
          <w:szCs w:val="28"/>
          <w:lang w:eastAsia="zh-CN"/>
        </w:rPr>
        <w:t xml:space="preserve">2) информация о предоставлении государственной услуги, </w:t>
      </w:r>
      <w:r w:rsidRPr="00566BE6">
        <w:rPr>
          <w:rFonts w:ascii="Times New Roman" w:eastAsia="Times New Roman" w:hAnsi="Times New Roman" w:cs="Times New Roman"/>
          <w:sz w:val="28"/>
          <w:szCs w:val="28"/>
          <w:lang w:eastAsia="zh-CN"/>
        </w:rPr>
        <w:t xml:space="preserve">о месте нахождения и графиках работы МФЦ </w:t>
      </w:r>
      <w:r w:rsidRPr="00566BE6">
        <w:rPr>
          <w:rFonts w:ascii="Times New Roman" w:eastAsia="Times New Roman" w:hAnsi="Times New Roman" w:cs="Times New Roman"/>
          <w:bCs/>
          <w:sz w:val="28"/>
          <w:szCs w:val="28"/>
          <w:lang w:eastAsia="zh-CN"/>
        </w:rPr>
        <w:t>размещается на официальном портале МФЦ;</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566BE6">
        <w:rPr>
          <w:rFonts w:ascii="Times New Roman" w:eastAsia="Times New Roman" w:hAnsi="Times New Roman" w:cs="Times New Roman"/>
          <w:bCs/>
          <w:sz w:val="28"/>
          <w:szCs w:val="28"/>
          <w:lang w:eastAsia="zh-CN"/>
        </w:rPr>
        <w:t xml:space="preserve">3) информация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Pr="00566BE6">
        <w:rPr>
          <w:rFonts w:ascii="Times New Roman" w:eastAsia="Times New Roman" w:hAnsi="Times New Roman" w:cs="Times New Roman"/>
          <w:sz w:val="28"/>
          <w:szCs w:val="28"/>
          <w:lang w:eastAsia="zh-CN"/>
        </w:rPr>
        <w:t>(с указанием их реквизитов и источников официального опубликования)</w:t>
      </w:r>
      <w:r w:rsidRPr="00566BE6">
        <w:rPr>
          <w:rFonts w:ascii="Times New Roman" w:eastAsia="Times New Roman" w:hAnsi="Times New Roman" w:cs="Times New Roman"/>
          <w:bCs/>
          <w:sz w:val="28"/>
          <w:szCs w:val="28"/>
          <w:lang w:eastAsia="zh-CN"/>
        </w:rPr>
        <w:t xml:space="preserve">, размещается в федеральной </w:t>
      </w:r>
      <w:r w:rsidRPr="00566BE6">
        <w:rPr>
          <w:rFonts w:ascii="Times New Roman" w:eastAsia="Times New Roman" w:hAnsi="Times New Roman" w:cs="Times New Roman"/>
          <w:sz w:val="28"/>
          <w:szCs w:val="28"/>
          <w:lang w:eastAsia="zh-CN"/>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sidRPr="00566BE6">
        <w:rPr>
          <w:rFonts w:ascii="Times New Roman" w:eastAsia="Times New Roman" w:hAnsi="Times New Roman" w:cs="Times New Roman"/>
          <w:bCs/>
          <w:sz w:val="28"/>
          <w:szCs w:val="28"/>
          <w:lang w:eastAsia="zh-CN"/>
        </w:rPr>
        <w:t xml:space="preserve"> (далее – Реестры);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на ЕПГУ, РПГУ, Интерактивном портале размещается следующая информация: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круг заявителей;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срок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 исчерпывающий перечень оснований для приостановления или отказа в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ж) о способах информирования заявителей и порядке подачи и рассмотрения жалобы, в том числе с использованием ЕПГУ;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з) формы заявлений (уведомлений, сообщений), используемые при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и) образец заполнения электронной формы запроса о предоставлении государственной услуги (далее – запрос);</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к) перечень нормативных правовых актов, регулирующих порядок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л) информация о месте предоставления государственной услуги, о справочных телефонах, адресах официального сайта, сайтов центров занятости населения (при наличии), а также электронной почты;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на ЕПГУ, РПГУ, Интерактивном портале размещаются и являются доступными без регистрации и авторизации следующие информационные материалы:</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информация о порядке и способах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сведения о месте нахождения и графике работы Министерства,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Министерства и центров занятости населения;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в) перечень нормативных правовых актов, регламентирующих предоставление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 перечень представляемых документов и перечень сведений, которые должны содержаться в заявлении (обращении);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д) доступные для копирования формы заявлений;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6) информация на ЕПГУ, РПГУ, </w:t>
      </w:r>
      <w:r w:rsidR="00D910AE" w:rsidRPr="00566BE6">
        <w:rPr>
          <w:rFonts w:ascii="Times New Roman" w:eastAsia="Times New Roman" w:hAnsi="Times New Roman" w:cs="Times New Roman"/>
          <w:sz w:val="28"/>
          <w:szCs w:val="28"/>
          <w:lang w:eastAsia="zh-CN"/>
        </w:rPr>
        <w:t xml:space="preserve">единой цифровой платформе, </w:t>
      </w:r>
      <w:r w:rsidRPr="00566BE6">
        <w:rPr>
          <w:rFonts w:ascii="Times New Roman" w:eastAsia="Times New Roman" w:hAnsi="Times New Roman" w:cs="Times New Roman"/>
          <w:sz w:val="28"/>
          <w:szCs w:val="28"/>
          <w:lang w:eastAsia="zh-CN"/>
        </w:rPr>
        <w:t>Интерактивном портале 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 на информационных стендах, плакатах или баннерах в Министерстве,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Министерства,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Стандарт предоставления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36"/>
          <w:szCs w:val="36"/>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lastRenderedPageBreak/>
        <w:t>Наименование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12. 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Наименование органа, предоставляющего государственную услугу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36"/>
          <w:szCs w:val="36"/>
          <w:lang w:eastAsia="ar-SA"/>
        </w:rPr>
      </w:pP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13. Государственная услуга предоставляется </w:t>
      </w:r>
      <w:r w:rsidRPr="00566BE6">
        <w:rPr>
          <w:rFonts w:ascii="Times New Roman" w:eastAsia="Calibri" w:hAnsi="Times New Roman" w:cs="Times New Roman"/>
          <w:sz w:val="28"/>
          <w:szCs w:val="28"/>
          <w:lang w:eastAsia="ru-RU"/>
        </w:rPr>
        <w:t xml:space="preserve">Министерством труда и развития кадрового потенциала Камчатского края </w:t>
      </w:r>
      <w:r w:rsidRPr="00566BE6">
        <w:rPr>
          <w:rFonts w:ascii="Times New Roman" w:eastAsia="Times New Roman" w:hAnsi="Times New Roman" w:cs="Times New Roman"/>
          <w:sz w:val="28"/>
          <w:szCs w:val="28"/>
          <w:lang w:eastAsia="ar-SA"/>
        </w:rPr>
        <w:t>через центры занятости населения.</w:t>
      </w:r>
    </w:p>
    <w:p w:rsidR="00F11DCE" w:rsidRPr="00566BE6" w:rsidRDefault="00F11DCE" w:rsidP="00F11DCE">
      <w:pPr>
        <w:suppressAutoHyphens/>
        <w:spacing w:after="0" w:line="240" w:lineRule="auto"/>
        <w:ind w:firstLine="708"/>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Министерство организует, обеспечивает и контролирует в Камчатском крае деятельность центров занятости населения по предоставлению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ar-SA"/>
        </w:rPr>
        <w:t xml:space="preserve">Центры занятости населения предоставляют государственную услугу на территории соответствующих муниципальных </w:t>
      </w:r>
      <w:r w:rsidRPr="00566BE6">
        <w:rPr>
          <w:rFonts w:ascii="Times New Roman" w:eastAsia="Calibri" w:hAnsi="Times New Roman" w:cs="Times New Roman"/>
          <w:sz w:val="28"/>
          <w:szCs w:val="28"/>
          <w:lang w:eastAsia="ru-RU"/>
        </w:rPr>
        <w:t>образований в Камчатском крае.</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 предоставлении центрами занятости населения государственной услуги осуществляется межведомственное взаимодействие с Пенсионным фондом Российской Федерации.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Министерство,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Заявитель вправе в МФЦ за содействием в подаче заявления в электронной форме.</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Результат предоставления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ru-RU"/>
        </w:rPr>
        <w:t>14.</w:t>
      </w:r>
      <w:r w:rsidRPr="00566BE6">
        <w:rPr>
          <w:rFonts w:ascii="Times New Roman" w:eastAsia="Times New Roman" w:hAnsi="Times New Roman" w:cs="Times New Roman"/>
          <w:sz w:val="28"/>
          <w:szCs w:val="28"/>
          <w:lang w:eastAsia="ar-SA"/>
        </w:rPr>
        <w:t xml:space="preserve"> Результатом предоставления государственной услуги являются: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1</w:t>
      </w:r>
      <w:r w:rsidRPr="00566BE6">
        <w:rPr>
          <w:rFonts w:ascii="Times New Roman" w:eastAsia="Times New Roman" w:hAnsi="Times New Roman" w:cs="Times New Roman"/>
          <w:sz w:val="28"/>
          <w:szCs w:val="28"/>
          <w:lang w:eastAsia="ru-RU"/>
        </w:rPr>
        <w:t>) выдача заявителю направления на обучение оформленно</w:t>
      </w:r>
      <w:r w:rsidR="00EF2CA4" w:rsidRPr="00566BE6">
        <w:rPr>
          <w:rFonts w:ascii="Times New Roman" w:eastAsia="Times New Roman" w:hAnsi="Times New Roman" w:cs="Times New Roman"/>
          <w:sz w:val="28"/>
          <w:szCs w:val="28"/>
          <w:lang w:eastAsia="ru-RU"/>
        </w:rPr>
        <w:t>е в соответствии с приложением 1</w:t>
      </w:r>
      <w:r w:rsidRPr="00566BE6">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566BE6" w:rsidRDefault="00F11DCE" w:rsidP="00F11DC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направление заявителю заключения о предоставлении государственной услуги оформленное в соответствии с приложением </w:t>
      </w:r>
      <w:r w:rsidR="00EF2CA4" w:rsidRPr="00566BE6">
        <w:rPr>
          <w:rFonts w:ascii="Times New Roman" w:eastAsia="Times New Roman" w:hAnsi="Times New Roman" w:cs="Times New Roman"/>
          <w:sz w:val="28"/>
          <w:szCs w:val="28"/>
          <w:lang w:eastAsia="ru-RU"/>
        </w:rPr>
        <w:t>2</w:t>
      </w:r>
      <w:r w:rsidRPr="00566BE6">
        <w:rPr>
          <w:rFonts w:ascii="Times New Roman" w:eastAsia="Times New Roman" w:hAnsi="Times New Roman" w:cs="Times New Roman"/>
          <w:sz w:val="28"/>
          <w:szCs w:val="28"/>
          <w:lang w:eastAsia="ru-RU"/>
        </w:rPr>
        <w:t xml:space="preserve"> к настоящему Административному регламенту, включающего:</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образовательную деятельность; наименование программы курса; даты начала и окончания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г) сведения об оказании финансовой поддержки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 Способы получения результата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направление на обучение выдается заявителю лично в центре занятости населения.  Уведомление о дате посещения центра занятости населения для получения направления на обучение направляется заявителю с использованием</w:t>
      </w:r>
      <w:r w:rsidRPr="00566BE6">
        <w:t xml:space="preserve"> </w:t>
      </w:r>
      <w:r w:rsidRPr="00566BE6">
        <w:rPr>
          <w:rFonts w:ascii="Times New Roman" w:eastAsia="Times New Roman" w:hAnsi="Times New Roman" w:cs="Times New Roman"/>
          <w:sz w:val="28"/>
          <w:szCs w:val="28"/>
          <w:lang w:eastAsia="ru-RU"/>
        </w:rPr>
        <w:t>единой цифровой платформы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заключение о предоставлении государственной услуги формируется и направляется заявителю с использованием единой цифровой платформы.</w:t>
      </w: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16. </w:t>
      </w:r>
      <w:r w:rsidR="00F11DCE" w:rsidRPr="00566BE6">
        <w:rPr>
          <w:rFonts w:ascii="Times New Roman" w:eastAsia="Times New Roman" w:hAnsi="Times New Roman" w:cs="Times New Roman"/>
          <w:sz w:val="28"/>
          <w:szCs w:val="28"/>
          <w:lang w:eastAsia="ru-RU"/>
        </w:rPr>
        <w:t>Факт получения заявителем результата предоставления государственной услуги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Срок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F2CA4" w:rsidRPr="00566BE6">
        <w:rPr>
          <w:rFonts w:ascii="Times New Roman" w:eastAsia="Times New Roman" w:hAnsi="Times New Roman" w:cs="Times New Roman"/>
          <w:sz w:val="28"/>
          <w:szCs w:val="28"/>
          <w:lang w:eastAsia="ru-RU"/>
        </w:rPr>
        <w:t>7</w:t>
      </w:r>
      <w:r w:rsidRPr="00566BE6">
        <w:rPr>
          <w:rFonts w:ascii="Times New Roman" w:eastAsia="Times New Roman" w:hAnsi="Times New Roman" w:cs="Times New Roman"/>
          <w:sz w:val="28"/>
          <w:szCs w:val="28"/>
          <w:lang w:eastAsia="ru-RU"/>
        </w:rPr>
        <w:t xml:space="preserve">.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w:t>
      </w:r>
      <w:r w:rsidRPr="00566BE6">
        <w:rPr>
          <w:rFonts w:ascii="Times New Roman" w:eastAsia="Times New Roman" w:hAnsi="Times New Roman" w:cs="Times New Roman"/>
          <w:color w:val="000000"/>
          <w:sz w:val="28"/>
          <w:szCs w:val="28"/>
          <w:lang w:eastAsia="ru-RU"/>
        </w:rPr>
        <w:t>в том числе на проведение закупки образовательной услуги и заключение государственного контракта (договора)</w:t>
      </w:r>
      <w:r w:rsidRPr="00566BE6">
        <w:rPr>
          <w:rFonts w:ascii="Times New Roman" w:eastAsia="Times New Roman" w:hAnsi="Times New Roman" w:cs="Times New Roman"/>
          <w:sz w:val="28"/>
          <w:szCs w:val="28"/>
          <w:lang w:eastAsia="ru-RU"/>
        </w:rPr>
        <w:t xml:space="preserve"> - 60 минут.</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w:t>
      </w:r>
      <w:r w:rsidR="00EF2CA4" w:rsidRPr="00566BE6">
        <w:rPr>
          <w:rFonts w:ascii="Times New Roman" w:eastAsia="Times New Roman" w:hAnsi="Times New Roman" w:cs="Times New Roman"/>
          <w:sz w:val="28"/>
          <w:szCs w:val="28"/>
          <w:lang w:eastAsia="ru-RU"/>
        </w:rPr>
        <w:t>8</w:t>
      </w:r>
      <w:r w:rsidRPr="00566BE6">
        <w:rPr>
          <w:rFonts w:ascii="Times New Roman" w:eastAsia="Times New Roman" w:hAnsi="Times New Roman" w:cs="Times New Roman"/>
          <w:sz w:val="28"/>
          <w:szCs w:val="28"/>
          <w:lang w:eastAsia="ru-RU"/>
        </w:rPr>
        <w:t>.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прохождения медицинского освидетельствования.</w:t>
      </w:r>
    </w:p>
    <w:p w:rsidR="00F11DCE" w:rsidRPr="00566BE6" w:rsidRDefault="00EF2CA4"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19</w:t>
      </w:r>
      <w:r w:rsidR="00F11DCE"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zh-CN"/>
        </w:rPr>
        <w:t>Направление</w:t>
      </w:r>
      <w:r w:rsidR="00F11DCE" w:rsidRPr="00566BE6">
        <w:rPr>
          <w:rFonts w:ascii="Times New Roman" w:eastAsia="Times New Roman" w:hAnsi="Times New Roman" w:cs="Times New Roman"/>
          <w:sz w:val="28"/>
          <w:szCs w:val="28"/>
          <w:lang w:eastAsia="zh-CN"/>
        </w:rPr>
        <w:t xml:space="preserve"> документа, являющегося результатом предоставления государственной услуги, осуществляется в рамках осуществления административной процедуры «</w:t>
      </w:r>
      <w:r w:rsidRPr="00566BE6">
        <w:rPr>
          <w:rFonts w:ascii="Times New Roman" w:eastAsia="Times New Roman" w:hAnsi="Times New Roman" w:cs="Times New Roman"/>
          <w:sz w:val="28"/>
          <w:szCs w:val="28"/>
          <w:lang w:eastAsia="zh-CN"/>
        </w:rPr>
        <w:t>Формирование и направление</w:t>
      </w:r>
      <w:r w:rsidR="00F11DCE" w:rsidRPr="00566BE6">
        <w:rPr>
          <w:rFonts w:ascii="Times New Roman" w:eastAsia="Times New Roman" w:hAnsi="Times New Roman" w:cs="Times New Roman"/>
          <w:sz w:val="28"/>
          <w:szCs w:val="28"/>
          <w:lang w:eastAsia="zh-CN"/>
        </w:rPr>
        <w:t xml:space="preserve"> заявителю заключения о предоставлении государственной услуги», дополнительного времени на оказание государственной услуги не требуется.</w:t>
      </w:r>
    </w:p>
    <w:p w:rsidR="00F11DCE" w:rsidRPr="00566BE6"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F11DCE" w:rsidP="00F11DCE">
      <w:pPr>
        <w:tabs>
          <w:tab w:val="left" w:pos="1276"/>
        </w:tabs>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Правовые основания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EF2CA4"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20</w:t>
      </w:r>
      <w:r w:rsidR="00F11DCE" w:rsidRPr="00566BE6">
        <w:rPr>
          <w:rFonts w:ascii="Times New Roman" w:eastAsia="Times New Roman" w:hAnsi="Times New Roman" w:cs="Times New Roman"/>
          <w:sz w:val="28"/>
          <w:szCs w:val="28"/>
          <w:lang w:eastAsia="zh-CN"/>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w:t>
      </w:r>
      <w:r w:rsidR="00F11DCE" w:rsidRPr="00566BE6">
        <w:rPr>
          <w:rFonts w:ascii="Times New Roman" w:eastAsia="Calibri" w:hAnsi="Times New Roman" w:cs="Times New Roman"/>
          <w:sz w:val="28"/>
          <w:szCs w:val="28"/>
          <w:lang w:eastAsia="ru-RU"/>
        </w:rPr>
        <w:t>Министерством</w:t>
      </w:r>
      <w:r w:rsidR="00F11DCE" w:rsidRPr="00566BE6">
        <w:rPr>
          <w:rFonts w:ascii="Times New Roman" w:eastAsia="Times New Roman" w:hAnsi="Times New Roman" w:cs="Times New Roman"/>
          <w:sz w:val="28"/>
          <w:szCs w:val="28"/>
          <w:lang w:eastAsia="zh-CN"/>
        </w:rPr>
        <w:t xml:space="preserve"> на официальном сайте, в Реестрах, на ЕПГУ, РПГУ, Интерактивном портале.</w:t>
      </w:r>
    </w:p>
    <w:p w:rsidR="00F11DCE" w:rsidRPr="00566BE6" w:rsidRDefault="00EF2CA4"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21</w:t>
      </w:r>
      <w:r w:rsidR="00F11DCE" w:rsidRPr="00566BE6">
        <w:rPr>
          <w:rFonts w:ascii="Times New Roman" w:eastAsia="Times New Roman" w:hAnsi="Times New Roman" w:cs="Times New Roman"/>
          <w:sz w:val="28"/>
          <w:szCs w:val="28"/>
          <w:lang w:eastAsia="zh-CN"/>
        </w:rPr>
        <w:t xml:space="preserve">. Заявитель вправе в досудебном (внесудебном) порядке обжаловать решения и действия (бездействия) органов, предоставляющих государственную услугу, а также их должностных лиц, государственных и муниципальных работников в соответствии с разделом пять настоящего Административного регламента. </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p>
    <w:p w:rsidR="00EF2CA4" w:rsidRPr="00566BE6" w:rsidRDefault="00EF2CA4" w:rsidP="00F11DCE">
      <w:pPr>
        <w:suppressAutoHyphens/>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Исчерпывающий перечень документов, </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необходимых для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22</w:t>
      </w:r>
      <w:r w:rsidR="00F11DCE" w:rsidRPr="00566BE6">
        <w:rPr>
          <w:rFonts w:ascii="Times New Roman" w:eastAsia="Times New Roman" w:hAnsi="Times New Roman" w:cs="Times New Roman"/>
          <w:sz w:val="28"/>
          <w:szCs w:val="28"/>
          <w:lang w:eastAsia="ru-RU"/>
        </w:rPr>
        <w:t>. Документы и сведения, необходимые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заявление заявителя о предоставлении государственной услуги (далее - заявление), оформленно</w:t>
      </w:r>
      <w:r w:rsidR="002E4E32" w:rsidRPr="00566BE6">
        <w:rPr>
          <w:rFonts w:ascii="Times New Roman" w:eastAsia="Times New Roman" w:hAnsi="Times New Roman" w:cs="Times New Roman"/>
          <w:sz w:val="28"/>
          <w:szCs w:val="28"/>
          <w:lang w:eastAsia="ru-RU"/>
        </w:rPr>
        <w:t>е в соответствии с приложением 3</w:t>
      </w:r>
      <w:r w:rsidRPr="00566BE6">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сведения о заявителе, внесенные на единую цифровую платформу, представленные заявителем или полученные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EF2CA4" w:rsidRPr="00566BE6">
        <w:rPr>
          <w:rFonts w:ascii="Times New Roman" w:eastAsia="Times New Roman" w:hAnsi="Times New Roman" w:cs="Times New Roman"/>
          <w:sz w:val="28"/>
          <w:szCs w:val="28"/>
          <w:lang w:eastAsia="ru-RU"/>
        </w:rPr>
        <w:t>3</w:t>
      </w:r>
      <w:r w:rsidRPr="00566BE6">
        <w:rPr>
          <w:rFonts w:ascii="Times New Roman" w:eastAsia="Times New Roman" w:hAnsi="Times New Roman" w:cs="Times New Roman"/>
          <w:sz w:val="28"/>
          <w:szCs w:val="28"/>
          <w:lang w:eastAsia="ru-RU"/>
        </w:rPr>
        <w:t>. Заявление подается заявителем в центр занятости населения, в котором заявитель состоит на учете в качестве безработного, в форме электронного документа с использованием единой цифровой платформы.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Заявление подается заявителем по собственной инициативе или в случае согласия с предложением центра занятости населения о предоставлении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заявлении содержится: наименование органа, предоставляющего государственную услугу; сведения, позволяющие идентифицировать заявителя; способ связи с заявителем; информация о социальном статусе заявителя (в случае наличия); дополнительные сведения, необходимые для предоставления государственной услуг</w:t>
      </w:r>
      <w:r w:rsidR="002E4E32" w:rsidRPr="00566BE6">
        <w:rPr>
          <w:rFonts w:ascii="Times New Roman" w:eastAsia="Times New Roman" w:hAnsi="Times New Roman" w:cs="Times New Roman"/>
          <w:sz w:val="28"/>
          <w:szCs w:val="28"/>
          <w:lang w:eastAsia="ru-RU"/>
        </w:rPr>
        <w:t>и в соответствии с приложением 3</w:t>
      </w:r>
      <w:r w:rsidRPr="00566BE6">
        <w:rPr>
          <w:rFonts w:ascii="Times New Roman" w:eastAsia="Times New Roman" w:hAnsi="Times New Roman" w:cs="Times New Roman"/>
          <w:sz w:val="28"/>
          <w:szCs w:val="28"/>
          <w:lang w:eastAsia="ru-RU"/>
        </w:rPr>
        <w:t xml:space="preserve"> к настоящему Административному регламенту.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EF2CA4" w:rsidRPr="00566BE6">
        <w:rPr>
          <w:rFonts w:ascii="Times New Roman" w:eastAsia="Times New Roman" w:hAnsi="Times New Roman" w:cs="Times New Roman"/>
          <w:sz w:val="28"/>
          <w:szCs w:val="28"/>
          <w:lang w:eastAsia="ru-RU"/>
        </w:rPr>
        <w:t>4</w:t>
      </w:r>
      <w:r w:rsidRPr="00566BE6">
        <w:rPr>
          <w:rFonts w:ascii="Times New Roman" w:eastAsia="Times New Roman" w:hAnsi="Times New Roman" w:cs="Times New Roman"/>
          <w:sz w:val="28"/>
          <w:szCs w:val="28"/>
          <w:lang w:eastAsia="ru-RU"/>
        </w:rPr>
        <w:t>. Центр занятости населения обеспечивает заявителям возможность указания в заявлении сведений о согласии или несогласии на обработку персональных данных в соответствии с Федеральным законом от 27.07.2006 № 152-ФЗ «О персональных данных», в целях принятия решения по заявлению и предоставления государственных услуг в области содействия занятости населения, в том числе на: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направление заявления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заявлении вопросов;</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передачу персональных данных третьим лицам в целях принятия решения по заявлению и предоставления государственных услуг в области содействия занятости.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EF2CA4" w:rsidRPr="00566BE6">
        <w:rPr>
          <w:rFonts w:ascii="Times New Roman" w:eastAsia="Times New Roman" w:hAnsi="Times New Roman" w:cs="Times New Roman"/>
          <w:sz w:val="28"/>
          <w:szCs w:val="28"/>
          <w:lang w:eastAsia="ru-RU"/>
        </w:rPr>
        <w:t>5</w:t>
      </w:r>
      <w:r w:rsidRPr="00566BE6">
        <w:rPr>
          <w:rFonts w:ascii="Times New Roman" w:eastAsia="Times New Roman" w:hAnsi="Times New Roman" w:cs="Times New Roman"/>
          <w:sz w:val="28"/>
          <w:szCs w:val="28"/>
          <w:lang w:eastAsia="ru-RU"/>
        </w:rPr>
        <w:t>. При заполнении заявления не допускается использование сокращений слов и аббревиатур.</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EF2CA4" w:rsidRPr="00566BE6">
        <w:rPr>
          <w:rFonts w:ascii="Times New Roman" w:eastAsia="Times New Roman" w:hAnsi="Times New Roman" w:cs="Times New Roman"/>
          <w:sz w:val="28"/>
          <w:szCs w:val="28"/>
          <w:lang w:eastAsia="ru-RU"/>
        </w:rPr>
        <w:t>6</w:t>
      </w:r>
      <w:r w:rsidRPr="00566BE6">
        <w:rPr>
          <w:rFonts w:ascii="Times New Roman" w:eastAsia="Times New Roman" w:hAnsi="Times New Roman" w:cs="Times New Roman"/>
          <w:sz w:val="28"/>
          <w:szCs w:val="28"/>
          <w:lang w:eastAsia="ru-RU"/>
        </w:rPr>
        <w:t xml:space="preserve">. Заявление о предоставлении государственной услуги в электронной форме подписывается заявителем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w:t>
      </w:r>
      <w:r w:rsidRPr="00566BE6">
        <w:rPr>
          <w:rFonts w:ascii="Times New Roman" w:eastAsia="Times New Roman" w:hAnsi="Times New Roman" w:cs="Times New Roman"/>
          <w:sz w:val="28"/>
          <w:szCs w:val="28"/>
          <w:lang w:eastAsia="ru-RU"/>
        </w:rPr>
        <w:lastRenderedPageBreak/>
        <w:t>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w:t>
      </w:r>
      <w:r w:rsidR="00EF2CA4" w:rsidRPr="00566BE6">
        <w:rPr>
          <w:rFonts w:ascii="Times New Roman" w:eastAsia="Times New Roman" w:hAnsi="Times New Roman" w:cs="Times New Roman"/>
          <w:sz w:val="28"/>
          <w:szCs w:val="28"/>
          <w:lang w:eastAsia="ru-RU"/>
        </w:rPr>
        <w:t>7</w:t>
      </w:r>
      <w:r w:rsidRPr="00566BE6">
        <w:rPr>
          <w:rFonts w:ascii="Times New Roman" w:eastAsia="Times New Roman" w:hAnsi="Times New Roman" w:cs="Times New Roman"/>
          <w:sz w:val="28"/>
          <w:szCs w:val="28"/>
          <w:lang w:eastAsia="ru-RU"/>
        </w:rPr>
        <w:t>. Заявителю обеспечивается возможность выбора способа подачи заявления: самостоятельно на единой цифровой платформе, при личном обращении в центр занятости населения или в МФЦ.</w:t>
      </w:r>
    </w:p>
    <w:p w:rsidR="00F11DCE"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28</w:t>
      </w:r>
      <w:r w:rsidR="00F11DCE" w:rsidRPr="00566BE6">
        <w:rPr>
          <w:rFonts w:ascii="Times New Roman" w:eastAsia="Times New Roman" w:hAnsi="Times New Roman" w:cs="Times New Roman"/>
          <w:sz w:val="28"/>
          <w:szCs w:val="28"/>
          <w:lang w:eastAsia="ru-RU"/>
        </w:rPr>
        <w:t>. Заявитель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центрах занятости населения заявителям обеспечивается доступ к единой цифровой платформе, ЕПГУ и РПГУ, а также оказывается необходимое консультационное содействие.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 личном посещении центра занятости населения заявитель предъявляет паспорт гражданина Российской Федерации или иной документ, удостоверяющий личность гражданина Российской Федерации; документ, удостоверяющий личность иностранного гражданина, лица без гражданства.</w:t>
      </w:r>
    </w:p>
    <w:p w:rsidR="00437267" w:rsidRPr="00566BE6" w:rsidRDefault="00EF2CA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29</w:t>
      </w:r>
      <w:r w:rsidR="00F11DCE" w:rsidRPr="00566BE6">
        <w:rPr>
          <w:rFonts w:ascii="Times New Roman" w:eastAsia="Times New Roman" w:hAnsi="Times New Roman" w:cs="Times New Roman"/>
          <w:sz w:val="28"/>
          <w:szCs w:val="28"/>
          <w:lang w:eastAsia="ru-RU"/>
        </w:rPr>
        <w:t xml:space="preserve">. В случае личного посещения гражданином центра занятости населения административные процедуры, предусмотренные </w:t>
      </w:r>
      <w:r w:rsidR="00437267" w:rsidRPr="00566BE6">
        <w:rPr>
          <w:rFonts w:ascii="Times New Roman" w:eastAsia="Times New Roman" w:hAnsi="Times New Roman" w:cs="Times New Roman"/>
          <w:sz w:val="28"/>
          <w:szCs w:val="28"/>
          <w:lang w:eastAsia="ru-RU"/>
        </w:rPr>
        <w:t>пунктами</w:t>
      </w:r>
      <w:r w:rsidR="00F11DCE" w:rsidRPr="00566BE6">
        <w:rPr>
          <w:rFonts w:ascii="Times New Roman" w:eastAsia="Times New Roman" w:hAnsi="Times New Roman" w:cs="Times New Roman"/>
          <w:sz w:val="28"/>
          <w:szCs w:val="28"/>
          <w:lang w:eastAsia="ru-RU"/>
        </w:rPr>
        <w:t xml:space="preserve"> </w:t>
      </w:r>
      <w:r w:rsidR="00437267" w:rsidRPr="00566BE6">
        <w:rPr>
          <w:rFonts w:ascii="Times New Roman" w:eastAsia="Times New Roman" w:hAnsi="Times New Roman" w:cs="Times New Roman"/>
          <w:sz w:val="28"/>
          <w:szCs w:val="28"/>
          <w:lang w:eastAsia="ru-RU"/>
        </w:rPr>
        <w:t>1-5</w:t>
      </w:r>
      <w:r w:rsidR="00F11DCE" w:rsidRPr="00566BE6">
        <w:rPr>
          <w:rFonts w:ascii="Times New Roman" w:eastAsia="Times New Roman" w:hAnsi="Times New Roman" w:cs="Times New Roman"/>
          <w:sz w:val="28"/>
          <w:szCs w:val="28"/>
          <w:lang w:eastAsia="ru-RU"/>
        </w:rPr>
        <w:t xml:space="preserve"> </w:t>
      </w:r>
      <w:r w:rsidR="00437267" w:rsidRPr="00566BE6">
        <w:rPr>
          <w:rFonts w:ascii="Times New Roman" w:eastAsia="Times New Roman" w:hAnsi="Times New Roman" w:cs="Times New Roman"/>
          <w:sz w:val="28"/>
          <w:szCs w:val="28"/>
          <w:lang w:eastAsia="ru-RU"/>
        </w:rPr>
        <w:t>части</w:t>
      </w:r>
      <w:r w:rsidR="00F169B2" w:rsidRPr="00566BE6">
        <w:rPr>
          <w:rFonts w:ascii="Times New Roman" w:eastAsia="Times New Roman" w:hAnsi="Times New Roman" w:cs="Times New Roman"/>
          <w:sz w:val="28"/>
          <w:szCs w:val="28"/>
          <w:lang w:eastAsia="ru-RU"/>
        </w:rPr>
        <w:t xml:space="preserve"> 54</w:t>
      </w:r>
      <w:r w:rsidR="00F11DCE" w:rsidRPr="00566BE6">
        <w:rPr>
          <w:rFonts w:ascii="Times New Roman" w:eastAsia="Times New Roman" w:hAnsi="Times New Roman" w:cs="Times New Roman"/>
          <w:sz w:val="28"/>
          <w:szCs w:val="28"/>
          <w:lang w:eastAsia="ru-RU"/>
        </w:rPr>
        <w:t xml:space="preserve"> настоящего </w:t>
      </w:r>
      <w:r w:rsidR="00437267" w:rsidRPr="00566BE6">
        <w:rPr>
          <w:rFonts w:ascii="Times New Roman" w:eastAsia="Times New Roman" w:hAnsi="Times New Roman" w:cs="Times New Roman"/>
          <w:sz w:val="28"/>
          <w:szCs w:val="28"/>
          <w:lang w:eastAsia="ru-RU"/>
        </w:rPr>
        <w:t>Административного регламента</w:t>
      </w:r>
      <w:r w:rsidR="00F11DCE" w:rsidRPr="00566BE6">
        <w:rPr>
          <w:rFonts w:ascii="Times New Roman" w:eastAsia="Times New Roman" w:hAnsi="Times New Roman" w:cs="Times New Roman"/>
          <w:sz w:val="28"/>
          <w:szCs w:val="28"/>
          <w:lang w:eastAsia="ru-RU"/>
        </w:rPr>
        <w:t xml:space="preserve">, осуществляются по его желанию в день обращения за исключением случая, когда </w:t>
      </w:r>
      <w:r w:rsidR="00437267" w:rsidRPr="00566BE6">
        <w:rPr>
          <w:rFonts w:ascii="Times New Roman" w:eastAsia="Times New Roman" w:hAnsi="Times New Roman" w:cs="Times New Roman"/>
          <w:sz w:val="28"/>
          <w:szCs w:val="28"/>
          <w:lang w:eastAsia="ru-RU"/>
        </w:rPr>
        <w:t>заявитель</w:t>
      </w:r>
      <w:r w:rsidR="00F11DCE" w:rsidRPr="00566BE6">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случае, когда </w:t>
      </w:r>
      <w:r w:rsidR="00437267" w:rsidRPr="00566BE6">
        <w:rPr>
          <w:rFonts w:ascii="Times New Roman" w:eastAsia="Times New Roman" w:hAnsi="Times New Roman" w:cs="Times New Roman"/>
          <w:sz w:val="28"/>
          <w:szCs w:val="28"/>
          <w:lang w:eastAsia="ru-RU"/>
        </w:rPr>
        <w:t>заявитель</w:t>
      </w:r>
      <w:r w:rsidRPr="00566BE6">
        <w:rPr>
          <w:rFonts w:ascii="Times New Roman" w:eastAsia="Times New Roman" w:hAnsi="Times New Roman" w:cs="Times New Roman"/>
          <w:sz w:val="28"/>
          <w:szCs w:val="28"/>
          <w:lang w:eastAsia="ru-RU"/>
        </w:rPr>
        <w:t xml:space="preserve"> выбрал профессию (специальность), требующую обязательного медицинского освидетельствования, осуществляются административные процедуры, предусмотренные </w:t>
      </w:r>
      <w:r w:rsidR="00437267" w:rsidRPr="00566BE6">
        <w:rPr>
          <w:rFonts w:ascii="Times New Roman" w:eastAsia="Times New Roman" w:hAnsi="Times New Roman" w:cs="Times New Roman"/>
          <w:sz w:val="28"/>
          <w:szCs w:val="28"/>
          <w:lang w:eastAsia="ru-RU"/>
        </w:rPr>
        <w:t>пунктами 1-4</w:t>
      </w:r>
      <w:r w:rsidRPr="00566BE6">
        <w:rPr>
          <w:rFonts w:ascii="Times New Roman" w:eastAsia="Times New Roman" w:hAnsi="Times New Roman" w:cs="Times New Roman"/>
          <w:sz w:val="28"/>
          <w:szCs w:val="28"/>
          <w:lang w:eastAsia="ru-RU"/>
        </w:rPr>
        <w:t xml:space="preserve"> </w:t>
      </w:r>
      <w:r w:rsidR="00437267" w:rsidRPr="00566BE6">
        <w:rPr>
          <w:rFonts w:ascii="Times New Roman" w:eastAsia="Times New Roman" w:hAnsi="Times New Roman" w:cs="Times New Roman"/>
          <w:sz w:val="28"/>
          <w:szCs w:val="28"/>
          <w:lang w:eastAsia="ru-RU"/>
        </w:rPr>
        <w:t>части</w:t>
      </w:r>
      <w:r w:rsidRPr="00566BE6">
        <w:rPr>
          <w:rFonts w:ascii="Times New Roman" w:eastAsia="Times New Roman" w:hAnsi="Times New Roman" w:cs="Times New Roman"/>
          <w:sz w:val="28"/>
          <w:szCs w:val="28"/>
          <w:lang w:eastAsia="ru-RU"/>
        </w:rPr>
        <w:t xml:space="preserve"> </w:t>
      </w:r>
      <w:r w:rsidR="00F169B2" w:rsidRPr="00566BE6">
        <w:rPr>
          <w:rFonts w:ascii="Times New Roman" w:eastAsia="Times New Roman" w:hAnsi="Times New Roman" w:cs="Times New Roman"/>
          <w:sz w:val="28"/>
          <w:szCs w:val="28"/>
          <w:lang w:eastAsia="ru-RU"/>
        </w:rPr>
        <w:t xml:space="preserve">54 </w:t>
      </w:r>
      <w:r w:rsidRPr="00566BE6">
        <w:rPr>
          <w:rFonts w:ascii="Times New Roman" w:eastAsia="Times New Roman" w:hAnsi="Times New Roman" w:cs="Times New Roman"/>
          <w:sz w:val="28"/>
          <w:szCs w:val="28"/>
          <w:lang w:eastAsia="ru-RU"/>
        </w:rPr>
        <w:t xml:space="preserve">настоящего </w:t>
      </w:r>
      <w:r w:rsidR="00437267" w:rsidRPr="00566BE6">
        <w:rPr>
          <w:rFonts w:ascii="Times New Roman" w:eastAsia="Times New Roman" w:hAnsi="Times New Roman" w:cs="Times New Roman"/>
          <w:sz w:val="28"/>
          <w:szCs w:val="28"/>
          <w:lang w:eastAsia="ru-RU"/>
        </w:rPr>
        <w:t>Административного регламента</w:t>
      </w:r>
      <w:r w:rsidRPr="00566BE6">
        <w:rPr>
          <w:rFonts w:ascii="Times New Roman" w:eastAsia="Times New Roman" w:hAnsi="Times New Roman" w:cs="Times New Roman"/>
          <w:sz w:val="28"/>
          <w:szCs w:val="28"/>
          <w:lang w:eastAsia="ru-RU"/>
        </w:rPr>
        <w:t>.</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30</w:t>
      </w:r>
      <w:r w:rsidR="00F11DCE" w:rsidRPr="00566BE6">
        <w:rPr>
          <w:rFonts w:ascii="Times New Roman" w:eastAsia="Times New Roman" w:hAnsi="Times New Roman" w:cs="Times New Roman"/>
          <w:sz w:val="28"/>
          <w:szCs w:val="28"/>
          <w:lang w:eastAsia="ru-RU"/>
        </w:rPr>
        <w:t>. Предложение центра занятости населения о предоставлении государственной услуги формируется и направляется заявителю с использованием е</w:t>
      </w:r>
      <w:r w:rsidR="002E4E32" w:rsidRPr="00566BE6">
        <w:rPr>
          <w:rFonts w:ascii="Times New Roman" w:eastAsia="Times New Roman" w:hAnsi="Times New Roman" w:cs="Times New Roman"/>
          <w:sz w:val="28"/>
          <w:szCs w:val="28"/>
          <w:lang w:eastAsia="ru-RU"/>
        </w:rPr>
        <w:t>диной цифровой платформы в соответствии с приложением 4 к настоящему Административному регламенту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Предложение о предоставлении государственной услуги также может быть сформировано на единой цифровой платформы автоматически.</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31</w:t>
      </w:r>
      <w:r w:rsidR="00F11DCE" w:rsidRPr="00566BE6">
        <w:rPr>
          <w:rFonts w:ascii="Times New Roman" w:eastAsia="Times New Roman" w:hAnsi="Times New Roman" w:cs="Times New Roman"/>
          <w:sz w:val="28"/>
          <w:szCs w:val="28"/>
          <w:lang w:eastAsia="ru-RU"/>
        </w:rPr>
        <w:t>. В предложении указывается: наименование центра занятости населения; информация о необходимости направления заявителем результата рассмотрения предложения</w:t>
      </w:r>
      <w:r w:rsidR="00F11DCE" w:rsidRPr="00566BE6">
        <w:t xml:space="preserve"> </w:t>
      </w:r>
      <w:r w:rsidR="00F11DCE" w:rsidRPr="00566BE6">
        <w:rPr>
          <w:rFonts w:ascii="Times New Roman" w:eastAsia="Times New Roman" w:hAnsi="Times New Roman" w:cs="Times New Roman"/>
          <w:sz w:val="28"/>
          <w:szCs w:val="28"/>
          <w:lang w:eastAsia="ru-RU"/>
        </w:rPr>
        <w:t>о предоставлении государственной услуги в центр занятости населения с использованием единой цифровой платформы, срок направления результата рассмотрения</w:t>
      </w:r>
      <w:r w:rsidR="00F11DCE" w:rsidRPr="00566BE6">
        <w:t xml:space="preserve"> </w:t>
      </w:r>
      <w:r w:rsidR="00F11DCE" w:rsidRPr="00566BE6">
        <w:rPr>
          <w:rFonts w:ascii="Times New Roman" w:eastAsia="Times New Roman" w:hAnsi="Times New Roman" w:cs="Times New Roman"/>
          <w:sz w:val="28"/>
          <w:szCs w:val="28"/>
          <w:lang w:eastAsia="ru-RU"/>
        </w:rPr>
        <w:t xml:space="preserve">предложения о предоставлении государственной услуги в центр занятости населения с использованием единой цифровой платформ. </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32</w:t>
      </w:r>
      <w:r w:rsidR="00F11DCE" w:rsidRPr="00566BE6">
        <w:rPr>
          <w:rFonts w:ascii="Times New Roman" w:eastAsia="Times New Roman" w:hAnsi="Times New Roman" w:cs="Times New Roman"/>
          <w:sz w:val="28"/>
          <w:szCs w:val="28"/>
          <w:lang w:eastAsia="ru-RU"/>
        </w:rPr>
        <w:t>. Результатом рассмотрения предложения о предоставлении государственной услуги по выбору заявителя может являться отказ от предложения или согласие с предложением путем направления заявления;</w:t>
      </w:r>
    </w:p>
    <w:p w:rsidR="00F11DCE" w:rsidRPr="00566BE6" w:rsidRDefault="00437267"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33</w:t>
      </w:r>
      <w:r w:rsidR="00F11DCE" w:rsidRPr="00566BE6">
        <w:rPr>
          <w:rFonts w:ascii="Times New Roman" w:eastAsia="Times New Roman" w:hAnsi="Times New Roman" w:cs="Times New Roman"/>
          <w:sz w:val="28"/>
          <w:szCs w:val="28"/>
          <w:lang w:eastAsia="zh-CN"/>
        </w:rPr>
        <w:t>. П</w:t>
      </w:r>
      <w:r w:rsidR="00F11DCE" w:rsidRPr="00566BE6">
        <w:rPr>
          <w:rFonts w:ascii="Times New Roman" w:hAnsi="Times New Roman" w:cs="Times New Roman"/>
          <w:bCs/>
          <w:sz w:val="28"/>
          <w:szCs w:val="28"/>
        </w:rPr>
        <w:t>ри отсутствии в центре занятости населения выписки из</w:t>
      </w:r>
      <w:r w:rsidR="00F11DCE" w:rsidRPr="00566BE6">
        <w:t xml:space="preserve"> </w:t>
      </w:r>
      <w:r w:rsidR="00F11DCE" w:rsidRPr="00566BE6">
        <w:rPr>
          <w:rFonts w:ascii="Times New Roman" w:hAnsi="Times New Roman" w:cs="Times New Roman"/>
          <w:bCs/>
          <w:sz w:val="28"/>
          <w:szCs w:val="28"/>
        </w:rPr>
        <w:t xml:space="preserve">индивидуальной программы реабилитации или абилитации инвалида, содержащей заключение о </w:t>
      </w:r>
      <w:r w:rsidR="00F11DCE" w:rsidRPr="00566BE6">
        <w:rPr>
          <w:rFonts w:ascii="Times New Roman" w:hAnsi="Times New Roman" w:cs="Times New Roman"/>
          <w:bCs/>
          <w:sz w:val="28"/>
          <w:szCs w:val="28"/>
        </w:rPr>
        <w:lastRenderedPageBreak/>
        <w:t>рекомендуемом характере и условиях труда</w:t>
      </w:r>
      <w:r w:rsidR="00F11DCE" w:rsidRPr="00566BE6">
        <w:rPr>
          <w:rFonts w:ascii="Times New Roman" w:eastAsia="Calibri" w:hAnsi="Times New Roman" w:cs="Times New Roman"/>
          <w:sz w:val="28"/>
          <w:szCs w:val="28"/>
          <w:lang w:eastAsia="ru-RU"/>
        </w:rPr>
        <w:t>, работник центра занятости населения осуществляет запрос сведений об инвалидности, содержащихся в федеральной государственной информационной системе «Федеральный реестр инвалидов», в  порядке, установленном Регламентом информационного взаимодействия в целях организации представления сведений органами и организациями, указанными в части 5 статьи 5.1 Федерального закона  от 24.11.1995 № 181-ФЗ «О социальной защите инвалидов в Российской Федерации», и пользователями федеральной государственной информационной системы «Федеральный реестр инвалидов», утвержденным постановлением Правления Пенсионного фонда Российской Федерации от 26.02.2018 № 68п.</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 относящиеся к категории инвалидов, представляют ИПРА.</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Непредставление заявителем указанного документа не является основанием для отказа в предоставлении услуги.</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34</w:t>
      </w:r>
      <w:r w:rsidR="00F11DCE" w:rsidRPr="00566BE6">
        <w:rPr>
          <w:rFonts w:ascii="Times New Roman" w:eastAsia="Times New Roman" w:hAnsi="Times New Roman" w:cs="Times New Roman"/>
          <w:sz w:val="28"/>
          <w:szCs w:val="28"/>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Исчерпывающий перечень оснований для отказа в приеме документов, необходимых для предоставления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437267" w:rsidP="00F11DCE">
      <w:pPr>
        <w:suppressAutoHyphens/>
        <w:spacing w:after="0" w:line="240" w:lineRule="auto"/>
        <w:ind w:firstLine="709"/>
        <w:jc w:val="both"/>
        <w:rPr>
          <w:rFonts w:ascii="Times New Roman" w:eastAsia="Calibri" w:hAnsi="Times New Roman" w:cs="Times New Roman"/>
          <w:sz w:val="28"/>
          <w:szCs w:val="28"/>
          <w:lang w:eastAsia="ar-SA"/>
        </w:rPr>
      </w:pPr>
      <w:r w:rsidRPr="00566BE6">
        <w:rPr>
          <w:rFonts w:ascii="Times New Roman" w:eastAsia="Times New Roman" w:hAnsi="Times New Roman" w:cs="Times New Roman"/>
          <w:sz w:val="28"/>
          <w:szCs w:val="28"/>
          <w:lang w:eastAsia="ar-SA"/>
        </w:rPr>
        <w:t>35</w:t>
      </w:r>
      <w:r w:rsidR="00F11DCE" w:rsidRPr="00566BE6">
        <w:rPr>
          <w:rFonts w:ascii="Times New Roman" w:eastAsia="Times New Roman" w:hAnsi="Times New Roman" w:cs="Times New Roman"/>
          <w:sz w:val="28"/>
          <w:szCs w:val="28"/>
          <w:lang w:eastAsia="ar-SA"/>
        </w:rPr>
        <w:t>. Основания для отказа в приеме документов, необходимых для предоставления государственной услуги,</w:t>
      </w:r>
      <w:r w:rsidR="00F11DCE" w:rsidRPr="00566BE6">
        <w:rPr>
          <w:rFonts w:ascii="Times New Roman" w:eastAsia="Calibri" w:hAnsi="Times New Roman" w:cs="Times New Roman"/>
          <w:sz w:val="28"/>
          <w:szCs w:val="28"/>
          <w:lang w:eastAsia="ar-SA"/>
        </w:rPr>
        <w:t xml:space="preserve"> отсутствуют.</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36</w:t>
      </w:r>
      <w:r w:rsidR="00F11DCE" w:rsidRPr="00566BE6">
        <w:rPr>
          <w:rFonts w:ascii="Times New Roman" w:eastAsia="Times New Roman" w:hAnsi="Times New Roman" w:cs="Times New Roman"/>
          <w:sz w:val="28"/>
          <w:szCs w:val="28"/>
          <w:lang w:eastAsia="ru-RU"/>
        </w:rPr>
        <w:t>. Основаниями для приостановления предоставления государственной услуги являются: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направления заявителя в медицинскую организацию для прохождения медицинского освидетельствования.</w:t>
      </w:r>
    </w:p>
    <w:p w:rsidR="00437267"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37</w:t>
      </w:r>
      <w:r w:rsidR="00F11DCE" w:rsidRPr="00566BE6">
        <w:rPr>
          <w:rFonts w:ascii="Times New Roman" w:eastAsia="Times New Roman" w:hAnsi="Times New Roman" w:cs="Times New Roman"/>
          <w:sz w:val="28"/>
          <w:szCs w:val="28"/>
          <w:lang w:eastAsia="ru-RU"/>
        </w:rPr>
        <w:t xml:space="preserve">. Основания для отказа в предоставлении государственной услуги отсутствуют. </w:t>
      </w:r>
    </w:p>
    <w:p w:rsidR="00F11DCE" w:rsidRPr="00566BE6" w:rsidRDefault="0043726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38</w:t>
      </w:r>
      <w:r w:rsidR="00F11DCE" w:rsidRPr="00566BE6">
        <w:rPr>
          <w:rFonts w:ascii="Times New Roman" w:eastAsia="Times New Roman" w:hAnsi="Times New Roman" w:cs="Times New Roman"/>
          <w:sz w:val="28"/>
          <w:szCs w:val="28"/>
          <w:lang w:eastAsia="ru-RU"/>
        </w:rPr>
        <w:t>. Предоставление государственной услуги прекращается в случаях:</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снятие с регистрационного учета заявителя, признанного в установленном порядке безработным, до момента заключения с заявителем договора на профессиональное обучение 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2) отзыв заявления заявителем;</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неявка заявителем в центр занятости населения для проведения предварительной беседы в назначенные центром занятости населения даты;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ненаправление заявителем в центр занятости населения с использованием единой цифровой платформы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течении одного рабочего дня с момента получения заявителем рекомендуемого перечня профессий (специальностей);</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отказ заявителя от подписания договора о направлении на профессиональное обучение или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непредставление заявителем лично в центр занятости населения заключения о прохождении медицинского освидетельствования в срок, не позднее десяти рабочих дней с даты получения направления;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 ненаправление заявителем в центр занятости населения, выбранного варианта организации, осуществляющей образовательную деятельность, в соответствии с выбранной профессией (специальностью) и выбранного варианта образовательной программы, в течении двух рабочих дней с момента получения рекомендуемого перечня организаций,</w:t>
      </w:r>
      <w:r w:rsidRPr="00566BE6">
        <w:t xml:space="preserve"> </w:t>
      </w:r>
      <w:r w:rsidRPr="00566BE6">
        <w:rPr>
          <w:rFonts w:ascii="Times New Roman" w:eastAsia="Times New Roman" w:hAnsi="Times New Roman" w:cs="Times New Roman"/>
          <w:sz w:val="28"/>
          <w:szCs w:val="28"/>
          <w:lang w:eastAsia="ru-RU"/>
        </w:rPr>
        <w:t>осуществляющих образовательную деятельность;</w:t>
      </w:r>
    </w:p>
    <w:p w:rsidR="00F11DCE" w:rsidRPr="00566BE6" w:rsidRDefault="00F11DCE" w:rsidP="00F11DCE">
      <w:pPr>
        <w:spacing w:after="0" w:line="240" w:lineRule="auto"/>
        <w:ind w:firstLine="709"/>
        <w:jc w:val="both"/>
        <w:rPr>
          <w:rFonts w:ascii="Arial" w:hAnsi="Arial" w:cs="Arial"/>
          <w:sz w:val="20"/>
          <w:szCs w:val="20"/>
        </w:rPr>
      </w:pPr>
      <w:r w:rsidRPr="00566BE6">
        <w:rPr>
          <w:rFonts w:ascii="Times New Roman" w:eastAsia="Times New Roman" w:hAnsi="Times New Roman" w:cs="Times New Roman"/>
          <w:sz w:val="28"/>
          <w:szCs w:val="28"/>
          <w:lang w:eastAsia="ru-RU"/>
        </w:rPr>
        <w:t>8) отсутствие взаимодействия заявителя с центром занятости населения более одного месяца с даты, указанной в уведомлении центра занятости населения, начиная с которой заявитель обязан осуществить взаимодействие с центром занятости населения указанным в уведомлении способом.</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3</w:t>
      </w:r>
      <w:r w:rsidR="00437267" w:rsidRPr="00566BE6">
        <w:rPr>
          <w:rFonts w:ascii="Times New Roman" w:eastAsia="Calibri" w:hAnsi="Times New Roman" w:cs="Times New Roman"/>
          <w:sz w:val="28"/>
          <w:szCs w:val="28"/>
          <w:lang w:eastAsia="ru-RU"/>
        </w:rPr>
        <w:t>9</w:t>
      </w:r>
      <w:r w:rsidRPr="00566BE6">
        <w:rPr>
          <w:rFonts w:ascii="Times New Roman" w:eastAsia="Calibri" w:hAnsi="Times New Roman" w:cs="Times New Roman"/>
          <w:sz w:val="28"/>
          <w:szCs w:val="28"/>
          <w:lang w:eastAsia="ru-RU"/>
        </w:rPr>
        <w:t>. Решени</w:t>
      </w:r>
      <w:r w:rsidR="00437267" w:rsidRPr="00566BE6">
        <w:rPr>
          <w:rFonts w:ascii="Times New Roman" w:eastAsia="Calibri" w:hAnsi="Times New Roman" w:cs="Times New Roman"/>
          <w:sz w:val="28"/>
          <w:szCs w:val="28"/>
          <w:lang w:eastAsia="ru-RU"/>
        </w:rPr>
        <w:t>е</w:t>
      </w:r>
      <w:r w:rsidRPr="00566BE6">
        <w:rPr>
          <w:rFonts w:ascii="Times New Roman" w:eastAsia="Calibri" w:hAnsi="Times New Roman" w:cs="Times New Roman"/>
          <w:sz w:val="28"/>
          <w:szCs w:val="28"/>
          <w:lang w:eastAsia="ru-RU"/>
        </w:rPr>
        <w:t xml:space="preserve"> о приостановлении предоставлении</w:t>
      </w:r>
      <w:r w:rsidR="00437267" w:rsidRPr="00566BE6">
        <w:rPr>
          <w:rFonts w:ascii="Times New Roman" w:eastAsia="Calibri" w:hAnsi="Times New Roman" w:cs="Times New Roman"/>
          <w:sz w:val="28"/>
          <w:szCs w:val="28"/>
          <w:lang w:eastAsia="ru-RU"/>
        </w:rPr>
        <w:t xml:space="preserve"> государственной услуги оформляе</w:t>
      </w:r>
      <w:r w:rsidRPr="00566BE6">
        <w:rPr>
          <w:rFonts w:ascii="Times New Roman" w:eastAsia="Calibri" w:hAnsi="Times New Roman" w:cs="Times New Roman"/>
          <w:sz w:val="28"/>
          <w:szCs w:val="28"/>
          <w:lang w:eastAsia="ru-RU"/>
        </w:rPr>
        <w:t xml:space="preserve">тся в соответствии с </w:t>
      </w:r>
      <w:r w:rsidR="00437267" w:rsidRPr="00566BE6">
        <w:rPr>
          <w:rFonts w:ascii="Times New Roman" w:eastAsia="Calibri" w:hAnsi="Times New Roman" w:cs="Times New Roman"/>
          <w:sz w:val="28"/>
          <w:szCs w:val="28"/>
          <w:lang w:eastAsia="ru-RU"/>
        </w:rPr>
        <w:t xml:space="preserve">приложениями </w:t>
      </w:r>
      <w:r w:rsidR="00784A01" w:rsidRPr="00566BE6">
        <w:rPr>
          <w:rFonts w:ascii="Times New Roman" w:eastAsia="Calibri" w:hAnsi="Times New Roman" w:cs="Times New Roman"/>
          <w:sz w:val="28"/>
          <w:szCs w:val="28"/>
          <w:lang w:eastAsia="ru-RU"/>
        </w:rPr>
        <w:t>5</w:t>
      </w:r>
      <w:r w:rsidRPr="00566BE6">
        <w:rPr>
          <w:rFonts w:ascii="Times New Roman" w:eastAsia="Calibri" w:hAnsi="Times New Roman" w:cs="Times New Roman"/>
          <w:sz w:val="28"/>
          <w:szCs w:val="28"/>
          <w:lang w:eastAsia="ru-RU"/>
        </w:rPr>
        <w:t xml:space="preserve"> к настоящему Административному регламенту.</w:t>
      </w:r>
    </w:p>
    <w:p w:rsidR="00F11DCE" w:rsidRPr="00566BE6" w:rsidRDefault="00F11DCE" w:rsidP="00F11DCE">
      <w:pPr>
        <w:spacing w:after="0" w:line="240" w:lineRule="auto"/>
        <w:ind w:firstLine="709"/>
        <w:jc w:val="center"/>
        <w:rPr>
          <w:rFonts w:ascii="Times New Roman" w:eastAsia="Calibri" w:hAnsi="Times New Roman" w:cs="Times New Roman"/>
          <w:sz w:val="28"/>
          <w:szCs w:val="28"/>
          <w:lang w:eastAsia="ru-RU"/>
        </w:rPr>
      </w:pPr>
    </w:p>
    <w:p w:rsidR="00F11DCE" w:rsidRPr="00566BE6"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Размер платы, взимаемой с заявителя при предоставлении государственной услуги, и способы ее взимания</w:t>
      </w:r>
    </w:p>
    <w:p w:rsidR="00F11DCE" w:rsidRPr="00566BE6" w:rsidRDefault="00F11DCE" w:rsidP="00F11DC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437267"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40</w:t>
      </w:r>
      <w:r w:rsidR="00F11DCE" w:rsidRPr="00566BE6">
        <w:rPr>
          <w:rFonts w:ascii="Times New Roman" w:eastAsia="Times New Roman" w:hAnsi="Times New Roman" w:cs="Times New Roman"/>
          <w:sz w:val="28"/>
          <w:szCs w:val="28"/>
          <w:lang w:eastAsia="zh-CN"/>
        </w:rPr>
        <w:t>. Государственная пошлина и иная плата за предоставление государственной услуги не взимается.</w:t>
      </w:r>
    </w:p>
    <w:p w:rsidR="00F11DCE" w:rsidRPr="00566BE6" w:rsidRDefault="00F11DCE" w:rsidP="00F11DCE">
      <w:pPr>
        <w:tabs>
          <w:tab w:val="left" w:pos="1128"/>
        </w:tabs>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437267"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t>41</w:t>
      </w:r>
      <w:r w:rsidR="00F11DCE" w:rsidRPr="00566BE6">
        <w:rPr>
          <w:rFonts w:ascii="Times New Roman" w:eastAsia="Calibri" w:hAnsi="Times New Roman" w:cs="Times New Roman"/>
          <w:sz w:val="28"/>
          <w:szCs w:val="28"/>
          <w:lang w:eastAsia="ru-RU"/>
        </w:rPr>
        <w:t>. Заявление о предоставлении государственной услуги подается заявителем с использованием единой цифровой платформы.</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Times New Roman" w:hAnsi="Times New Roman" w:cs="Times New Roman"/>
          <w:sz w:val="28"/>
          <w:szCs w:val="28"/>
          <w:lang w:eastAsia="zh-CN"/>
        </w:rPr>
        <w:t>При подаче заявления о предоставлении государственной услуги</w:t>
      </w:r>
      <w:r w:rsidRPr="00566BE6">
        <w:t xml:space="preserve"> </w:t>
      </w:r>
      <w:r w:rsidRPr="00566BE6">
        <w:rPr>
          <w:rFonts w:ascii="Times New Roman" w:eastAsia="Times New Roman" w:hAnsi="Times New Roman" w:cs="Times New Roman"/>
          <w:sz w:val="28"/>
          <w:szCs w:val="28"/>
          <w:lang w:eastAsia="zh-CN"/>
        </w:rPr>
        <w:t>с использованием единой цифровой платформы ожидание в очереди не требуется.</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r w:rsidRPr="00566BE6">
        <w:rPr>
          <w:rFonts w:ascii="Times New Roman" w:eastAsia="Calibri" w:hAnsi="Times New Roman" w:cs="Times New Roman"/>
          <w:sz w:val="28"/>
          <w:szCs w:val="28"/>
          <w:lang w:eastAsia="ru-RU"/>
        </w:rPr>
        <w:lastRenderedPageBreak/>
        <w:t>В случае обращения заявителя в центр занятости населения за содействием в подаче заявления в электронной форме, максимальный срок ожидания в очереди не может превышать 5 минут.</w:t>
      </w:r>
    </w:p>
    <w:p w:rsidR="00F11DCE" w:rsidRPr="00566BE6" w:rsidRDefault="00F11DCE" w:rsidP="00F11DCE">
      <w:pPr>
        <w:tabs>
          <w:tab w:val="left" w:pos="709"/>
        </w:tabs>
        <w:spacing w:after="0" w:line="240" w:lineRule="auto"/>
        <w:jc w:val="both"/>
        <w:rPr>
          <w:rFonts w:ascii="Times New Roman" w:hAnsi="Times New Roman"/>
          <w:sz w:val="28"/>
          <w:szCs w:val="28"/>
          <w:lang w:eastAsia="ru-RU"/>
        </w:rPr>
      </w:pPr>
      <w:r w:rsidRPr="00566BE6">
        <w:rPr>
          <w:rFonts w:ascii="Times New Roman" w:hAnsi="Times New Roman"/>
          <w:sz w:val="28"/>
          <w:szCs w:val="28"/>
          <w:lang w:eastAsia="ru-RU"/>
        </w:rPr>
        <w:tab/>
      </w:r>
      <w:r w:rsidR="00630F9C" w:rsidRPr="00566BE6">
        <w:rPr>
          <w:rFonts w:ascii="Times New Roman" w:hAnsi="Times New Roman"/>
          <w:sz w:val="28"/>
          <w:szCs w:val="28"/>
          <w:lang w:eastAsia="ru-RU"/>
        </w:rPr>
        <w:t xml:space="preserve">42. </w:t>
      </w:r>
      <w:r w:rsidRPr="00566BE6">
        <w:rPr>
          <w:rFonts w:ascii="Times New Roman" w:hAnsi="Times New Roman"/>
          <w:sz w:val="28"/>
          <w:szCs w:val="28"/>
          <w:lang w:eastAsia="ru-RU"/>
        </w:rPr>
        <w:t xml:space="preserve">Максимальный срок ожидания в очереди при получении результата государственной услуги в случае выдачи направления на обучение заявителю лично в центре занятости населения не может превышать 5 минут. </w:t>
      </w:r>
    </w:p>
    <w:p w:rsidR="00F11DCE" w:rsidRPr="00566BE6" w:rsidRDefault="00F11DCE" w:rsidP="00F11DCE">
      <w:pPr>
        <w:tabs>
          <w:tab w:val="left" w:pos="709"/>
        </w:tabs>
        <w:spacing w:after="0" w:line="240" w:lineRule="auto"/>
        <w:jc w:val="both"/>
        <w:rPr>
          <w:rFonts w:ascii="Times New Roman" w:eastAsia="Calibri" w:hAnsi="Times New Roman" w:cs="Times New Roman"/>
          <w:sz w:val="28"/>
          <w:szCs w:val="28"/>
          <w:lang w:eastAsia="ru-RU"/>
        </w:rPr>
      </w:pPr>
      <w:r w:rsidRPr="00566BE6">
        <w:rPr>
          <w:rFonts w:ascii="Times New Roman" w:hAnsi="Times New Roman"/>
          <w:sz w:val="28"/>
          <w:szCs w:val="28"/>
          <w:lang w:eastAsia="ru-RU"/>
        </w:rPr>
        <w:tab/>
        <w:t>Уведомление о дате и времени посещения центра занятости населения для получения направления на обучение направляется заявителю с использованием единой цифровой платформы.</w:t>
      </w:r>
    </w:p>
    <w:p w:rsidR="00F11DCE" w:rsidRPr="00566BE6" w:rsidRDefault="00F11DCE" w:rsidP="00F11DCE">
      <w:pPr>
        <w:tabs>
          <w:tab w:val="left" w:pos="709"/>
        </w:tabs>
        <w:spacing w:after="0" w:line="240" w:lineRule="auto"/>
        <w:jc w:val="both"/>
        <w:rPr>
          <w:rFonts w:ascii="Times New Roman" w:hAnsi="Times New Roman"/>
          <w:sz w:val="28"/>
          <w:szCs w:val="28"/>
          <w:lang w:eastAsia="ru-RU"/>
        </w:rPr>
      </w:pPr>
      <w:r w:rsidRPr="00566BE6">
        <w:rPr>
          <w:rFonts w:ascii="Times New Roman" w:hAnsi="Times New Roman"/>
          <w:sz w:val="28"/>
          <w:szCs w:val="28"/>
          <w:lang w:eastAsia="ru-RU"/>
        </w:rPr>
        <w:tab/>
        <w:t>При направлении заявителю заключения о предоставлении государственной услуги с использованием единой цифровой платформы ожидание в очереди не требуется.</w:t>
      </w:r>
    </w:p>
    <w:p w:rsidR="00F11DCE" w:rsidRPr="00566BE6" w:rsidRDefault="00F11DCE" w:rsidP="00F11DCE">
      <w:pPr>
        <w:pStyle w:val="ae"/>
        <w:tabs>
          <w:tab w:val="left" w:pos="1134"/>
        </w:tabs>
        <w:spacing w:after="0" w:line="240" w:lineRule="auto"/>
        <w:ind w:left="709"/>
        <w:jc w:val="both"/>
        <w:rPr>
          <w:rFonts w:ascii="Times New Roman" w:hAnsi="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Срок регистрации запроса заявителя о предоставлении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630F9C"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43</w:t>
      </w:r>
      <w:r w:rsidR="00F11DCE" w:rsidRPr="00566BE6">
        <w:rPr>
          <w:rFonts w:ascii="Times New Roman" w:eastAsia="Times New Roman" w:hAnsi="Times New Roman" w:cs="Times New Roman"/>
          <w:sz w:val="28"/>
          <w:szCs w:val="28"/>
          <w:lang w:eastAsia="ru-RU"/>
        </w:rPr>
        <w:t>. Срок регистрации запроса работником центра занятости населения, ответственным за прием и регистрацию документов, осуществляется в день поступления заявления.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Заявление считается принятым центром занятости населения в день его направления заявителем.</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Уведомление о принятии заявления автоматически направляется заявителю с использованием единой цифровой платформы в день его принятия.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Информирование заявителя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Требования к помещениям, в которых предоставляется </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государственная услуга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630F9C"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44</w:t>
      </w:r>
      <w:r w:rsidR="00F11DCE" w:rsidRPr="00566BE6">
        <w:rPr>
          <w:rFonts w:ascii="Times New Roman" w:eastAsia="Times New Roman" w:hAnsi="Times New Roman" w:cs="Times New Roman"/>
          <w:sz w:val="28"/>
          <w:szCs w:val="28"/>
          <w:lang w:eastAsia="ar-SA"/>
        </w:rPr>
        <w:t>.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w:t>
      </w:r>
      <w:r w:rsidR="00630F9C" w:rsidRPr="00566BE6">
        <w:rPr>
          <w:rFonts w:ascii="Times New Roman" w:eastAsia="Times New Roman" w:hAnsi="Times New Roman" w:cs="Times New Roman"/>
          <w:sz w:val="28"/>
          <w:szCs w:val="28"/>
          <w:lang w:eastAsia="ar-SA"/>
        </w:rPr>
        <w:t>5</w:t>
      </w:r>
      <w:r w:rsidRPr="00566BE6">
        <w:rPr>
          <w:rFonts w:ascii="Times New Roman" w:eastAsia="Times New Roman" w:hAnsi="Times New Roman" w:cs="Times New Roman"/>
          <w:sz w:val="28"/>
          <w:szCs w:val="28"/>
          <w:lang w:eastAsia="ar-SA"/>
        </w:rPr>
        <w:t>. Предоставление государственной услуги заявителям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lastRenderedPageBreak/>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w:t>
      </w:r>
      <w:r w:rsidR="00630F9C" w:rsidRPr="00566BE6">
        <w:rPr>
          <w:rFonts w:ascii="Times New Roman" w:eastAsia="Times New Roman" w:hAnsi="Times New Roman" w:cs="Times New Roman"/>
          <w:sz w:val="28"/>
          <w:szCs w:val="28"/>
          <w:lang w:eastAsia="zh-CN"/>
        </w:rPr>
        <w:t>6</w:t>
      </w:r>
      <w:r w:rsidRPr="00566BE6">
        <w:rPr>
          <w:rFonts w:ascii="Times New Roman" w:eastAsia="Times New Roman" w:hAnsi="Times New Roman" w:cs="Times New Roman"/>
          <w:sz w:val="28"/>
          <w:szCs w:val="28"/>
          <w:lang w:eastAsia="zh-CN"/>
        </w:rPr>
        <w:t>. Заявителям, относящимся к категории инвалидов, обеспечивается возможность:</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беспрепятственного входа в помещение, в котором предоставляется государственная услуга, и выхода из него;</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центра занятости населения, предоставляющих государственную услугу, ассистивных и вспомогательных технологий, а также сменного кресла-коляски;</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сопровождения заявителей, относящихся к категории инвалидов, имеющих стойкие нарушения функции зрения и самостоятельного передвижения по территории помещения, в котором предоставляется государственная услуга;</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содействия при входе в помещение, в котором предоставляется государственная услуга, и выходе из него, информирования о доступных маршрутах общественного транспорта;</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надлежащего размещения носителей информации, необходимой для обеспечения беспрепятственного доступа заявителей,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w:t>
      </w:r>
      <w:hyperlink r:id="rId12" w:history="1">
        <w:r w:rsidRPr="00566BE6">
          <w:rPr>
            <w:rFonts w:ascii="Times New Roman" w:eastAsia="Times New Roman" w:hAnsi="Times New Roman" w:cs="Times New Roman"/>
            <w:sz w:val="28"/>
            <w:szCs w:val="28"/>
            <w:lang w:eastAsia="ar-SA"/>
          </w:rPr>
          <w:t>приказом</w:t>
        </w:r>
      </w:hyperlink>
      <w:r w:rsidRPr="00566BE6">
        <w:rPr>
          <w:rFonts w:ascii="Times New Roman" w:eastAsia="Times New Roman" w:hAnsi="Times New Roman" w:cs="Times New Roman"/>
          <w:sz w:val="28"/>
          <w:szCs w:val="28"/>
          <w:lang w:eastAsia="ar-SA"/>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566BE6">
        <w:rPr>
          <w:rFonts w:ascii="Times New Roman" w:eastAsia="Calibri" w:hAnsi="Times New Roman" w:cs="Times New Roman"/>
          <w:sz w:val="28"/>
          <w:szCs w:val="28"/>
          <w:lang w:eastAsia="ru-RU"/>
        </w:rPr>
        <w:t>»</w:t>
      </w:r>
      <w:r w:rsidRPr="00566BE6">
        <w:rPr>
          <w:rFonts w:ascii="Times New Roman" w:eastAsia="Times New Roman" w:hAnsi="Times New Roman" w:cs="Times New Roman"/>
          <w:sz w:val="28"/>
          <w:szCs w:val="28"/>
          <w:lang w:eastAsia="ar-SA"/>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w:t>
      </w:r>
      <w:r w:rsidR="00630F9C" w:rsidRPr="00566BE6">
        <w:rPr>
          <w:rFonts w:ascii="Times New Roman" w:eastAsia="Times New Roman" w:hAnsi="Times New Roman" w:cs="Times New Roman"/>
          <w:sz w:val="28"/>
          <w:szCs w:val="28"/>
          <w:lang w:eastAsia="ar-SA"/>
        </w:rPr>
        <w:t>7</w:t>
      </w:r>
      <w:r w:rsidRPr="00566BE6">
        <w:rPr>
          <w:rFonts w:ascii="Times New Roman" w:eastAsia="Times New Roman" w:hAnsi="Times New Roman" w:cs="Times New Roman"/>
          <w:sz w:val="28"/>
          <w:szCs w:val="28"/>
          <w:lang w:eastAsia="ar-SA"/>
        </w:rPr>
        <w:t>. Места для информирования заявителей о порядке предоставления государственной услуги оборудуются информационными стендами.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 информационном стенде располагается информация, указанная в пункте 8 части 11 настоящего 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Показатели доступности и качества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ar-SA"/>
        </w:rPr>
        <w:t>4</w:t>
      </w:r>
      <w:r w:rsidR="00785C1A" w:rsidRPr="00566BE6">
        <w:rPr>
          <w:rFonts w:ascii="Times New Roman" w:eastAsia="Times New Roman" w:hAnsi="Times New Roman" w:cs="Times New Roman"/>
          <w:sz w:val="28"/>
          <w:szCs w:val="28"/>
          <w:lang w:eastAsia="ar-SA"/>
        </w:rPr>
        <w:t>8</w:t>
      </w:r>
      <w:r w:rsidRPr="00566BE6">
        <w:rPr>
          <w:rFonts w:ascii="Times New Roman" w:eastAsia="Times New Roman" w:hAnsi="Times New Roman" w:cs="Times New Roman"/>
          <w:sz w:val="28"/>
          <w:szCs w:val="28"/>
          <w:lang w:eastAsia="ar-SA"/>
        </w:rPr>
        <w:t xml:space="preserve">. </w:t>
      </w:r>
      <w:r w:rsidRPr="00566BE6">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1) доступность обращения за предоставлением государственной услуги, в том числе лиц с ограниченными возможностями здоровья;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 единую цифровую платформу, ЕПГУ, РПГУ;</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предоставление возможности получения информации о ходе предоставления государственной услуги, в том числе через единую цифровую платформу, ЕПГУ, РПГУ, а также предоставления результата оказания услуги в личный кабинет заявителя;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rsidR="00F11DCE" w:rsidRPr="00566BE6" w:rsidRDefault="00785C1A"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49. </w:t>
      </w:r>
      <w:r w:rsidR="00F11DCE" w:rsidRPr="00566BE6">
        <w:rPr>
          <w:rFonts w:ascii="Times New Roman" w:eastAsia="Times New Roman" w:hAnsi="Times New Roman" w:cs="Times New Roman"/>
          <w:sz w:val="28"/>
          <w:szCs w:val="28"/>
          <w:lang w:eastAsia="ru-RU"/>
        </w:rPr>
        <w:t>Показателями качества государственной услуги являются:</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соблюдение сроков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rsidR="00F11DCE" w:rsidRPr="00566BE6" w:rsidRDefault="00785C1A"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50</w:t>
      </w:r>
      <w:r w:rsidR="00F11DCE" w:rsidRPr="00566BE6">
        <w:rPr>
          <w:rFonts w:ascii="Times New Roman" w:eastAsia="Times New Roman" w:hAnsi="Times New Roman" w:cs="Times New Roman"/>
          <w:sz w:val="28"/>
          <w:szCs w:val="28"/>
          <w:lang w:eastAsia="ru-RU"/>
        </w:rPr>
        <w:t xml:space="preserve">. Условия доступности государственной услуги для заявителей, относящихся к категории инвалидов. </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сурдопереводчика, тифлосурдопереводчика в помещение, в котором предоставляется государственная услуга.</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Иные требования </w:t>
      </w:r>
      <w:r w:rsidRPr="00566BE6">
        <w:rPr>
          <w:rFonts w:ascii="Times New Roman" w:eastAsia="Calibri" w:hAnsi="Times New Roman" w:cs="Times New Roman"/>
          <w:sz w:val="28"/>
          <w:szCs w:val="28"/>
          <w:lang w:eastAsia="ru-RU"/>
        </w:rPr>
        <w:t xml:space="preserve">к предоставлению </w:t>
      </w:r>
      <w:r w:rsidRPr="00566BE6">
        <w:rPr>
          <w:rFonts w:ascii="Times New Roman" w:eastAsia="Times New Roman" w:hAnsi="Times New Roman" w:cs="Times New Roman"/>
          <w:sz w:val="28"/>
          <w:szCs w:val="28"/>
          <w:lang w:eastAsia="ar-SA"/>
        </w:rPr>
        <w:t>государственной услуги</w:t>
      </w:r>
    </w:p>
    <w:p w:rsidR="00F11DCE" w:rsidRPr="00566BE6" w:rsidRDefault="00F11DCE" w:rsidP="00F11DCE">
      <w:pPr>
        <w:suppressAutoHyphens/>
        <w:spacing w:after="0" w:line="240" w:lineRule="auto"/>
        <w:ind w:firstLine="709"/>
        <w:rPr>
          <w:rFonts w:ascii="Times New Roman" w:eastAsia="Times New Roman" w:hAnsi="Times New Roman" w:cs="Times New Roman"/>
          <w:sz w:val="28"/>
          <w:szCs w:val="28"/>
          <w:lang w:eastAsia="ar-SA"/>
        </w:rPr>
      </w:pPr>
    </w:p>
    <w:p w:rsidR="00785C1A"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51. </w:t>
      </w:r>
      <w:r w:rsidR="00F11DCE" w:rsidRPr="00566BE6">
        <w:rPr>
          <w:rFonts w:ascii="Times New Roman" w:eastAsia="Times New Roman" w:hAnsi="Times New Roman" w:cs="Times New Roman"/>
          <w:sz w:val="28"/>
          <w:szCs w:val="28"/>
          <w:lang w:eastAsia="ar-SA"/>
        </w:rPr>
        <w:t xml:space="preserve">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а также участие иных организаций в предоставлении государственной услуги, не требуется кроме случая, </w:t>
      </w:r>
      <w:r w:rsidRPr="00566BE6">
        <w:rPr>
          <w:rFonts w:ascii="Times New Roman" w:eastAsia="Times New Roman" w:hAnsi="Times New Roman" w:cs="Times New Roman"/>
          <w:sz w:val="28"/>
          <w:szCs w:val="28"/>
          <w:lang w:eastAsia="ar-SA"/>
        </w:rPr>
        <w:t>предусмотренного в части 33</w:t>
      </w:r>
      <w:r w:rsidR="00F11DCE" w:rsidRPr="00566BE6">
        <w:rPr>
          <w:rFonts w:ascii="Times New Roman" w:eastAsia="Times New Roman" w:hAnsi="Times New Roman" w:cs="Times New Roman"/>
          <w:sz w:val="28"/>
          <w:szCs w:val="28"/>
          <w:lang w:eastAsia="ar-SA"/>
        </w:rPr>
        <w:t xml:space="preserve"> настоящего Административного регламента. </w:t>
      </w:r>
    </w:p>
    <w:p w:rsidR="00F11DCE"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52. </w:t>
      </w:r>
      <w:r w:rsidR="00F11DCE" w:rsidRPr="00566BE6">
        <w:rPr>
          <w:rFonts w:ascii="Times New Roman" w:eastAsia="Times New Roman" w:hAnsi="Times New Roman" w:cs="Times New Roman"/>
          <w:sz w:val="28"/>
          <w:szCs w:val="28"/>
          <w:lang w:eastAsia="ar-SA"/>
        </w:rPr>
        <w:t>Плата за предоставление иных услуг, необходимых и обязательных для предоставления государственной услуги, не взимается в связи с отсутствием таких услуг.</w:t>
      </w:r>
    </w:p>
    <w:p w:rsidR="00F11DCE" w:rsidRPr="00566BE6" w:rsidRDefault="00785C1A"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53. </w:t>
      </w:r>
      <w:r w:rsidR="00F11DCE" w:rsidRPr="00566BE6">
        <w:rPr>
          <w:rFonts w:ascii="Times New Roman" w:eastAsia="Times New Roman" w:hAnsi="Times New Roman" w:cs="Times New Roman"/>
          <w:sz w:val="28"/>
          <w:szCs w:val="28"/>
          <w:lang w:eastAsia="ar-SA"/>
        </w:rPr>
        <w:t>Перечень информационных систем, используемых для предоставления государственной услуги:</w:t>
      </w:r>
    </w:p>
    <w:p w:rsidR="00F11DCE" w:rsidRPr="00566BE6" w:rsidRDefault="00F11DCE" w:rsidP="00F11DCE">
      <w:pPr>
        <w:pStyle w:val="ae"/>
        <w:numPr>
          <w:ilvl w:val="0"/>
          <w:numId w:val="7"/>
        </w:numPr>
        <w:suppressAutoHyphens/>
        <w:spacing w:after="0" w:line="240" w:lineRule="auto"/>
        <w:jc w:val="both"/>
        <w:rPr>
          <w:rFonts w:ascii="Times New Roman" w:eastAsia="Times New Roman" w:hAnsi="Times New Roman"/>
          <w:sz w:val="28"/>
          <w:szCs w:val="28"/>
          <w:lang w:eastAsia="ar-SA"/>
        </w:rPr>
      </w:pPr>
      <w:r w:rsidRPr="00566BE6">
        <w:rPr>
          <w:rFonts w:ascii="Times New Roman" w:eastAsia="Times New Roman" w:hAnsi="Times New Roman"/>
          <w:sz w:val="28"/>
          <w:szCs w:val="28"/>
          <w:lang w:eastAsia="ar-SA"/>
        </w:rPr>
        <w:t>единая цифровая платформа;</w:t>
      </w:r>
    </w:p>
    <w:p w:rsidR="00F11DCE" w:rsidRPr="00566BE6" w:rsidRDefault="00F11DCE" w:rsidP="00F11DCE">
      <w:pPr>
        <w:pStyle w:val="ae"/>
        <w:numPr>
          <w:ilvl w:val="0"/>
          <w:numId w:val="7"/>
        </w:numPr>
        <w:suppressAutoHyphens/>
        <w:spacing w:after="0" w:line="240" w:lineRule="auto"/>
        <w:jc w:val="both"/>
        <w:rPr>
          <w:rFonts w:ascii="Times New Roman" w:eastAsia="Times New Roman" w:hAnsi="Times New Roman"/>
          <w:sz w:val="28"/>
          <w:szCs w:val="28"/>
          <w:lang w:eastAsia="ar-SA"/>
        </w:rPr>
      </w:pPr>
      <w:r w:rsidRPr="00566BE6">
        <w:rPr>
          <w:rFonts w:ascii="Times New Roman" w:eastAsia="Times New Roman" w:hAnsi="Times New Roman"/>
          <w:sz w:val="28"/>
          <w:szCs w:val="28"/>
          <w:lang w:eastAsia="ar-SA"/>
        </w:rPr>
        <w:t>единая система межведомственного электронного взаимодействия.</w:t>
      </w:r>
    </w:p>
    <w:p w:rsidR="00F11DCE" w:rsidRPr="00566BE6" w:rsidRDefault="00F11DCE" w:rsidP="00F11DCE">
      <w:pPr>
        <w:spacing w:after="0" w:line="240" w:lineRule="auto"/>
        <w:ind w:firstLine="709"/>
        <w:jc w:val="both"/>
        <w:rPr>
          <w:rFonts w:ascii="Times New Roman" w:eastAsia="Calibri"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ru-RU"/>
        </w:rPr>
        <w:t xml:space="preserve">3. </w:t>
      </w:r>
      <w:r w:rsidRPr="00566BE6">
        <w:rPr>
          <w:rFonts w:ascii="Times New Roman" w:eastAsia="Times New Roman" w:hAnsi="Times New Roman" w:cs="Times New Roman"/>
          <w:sz w:val="28"/>
          <w:szCs w:val="28"/>
          <w:lang w:eastAsia="ar-SA"/>
        </w:rPr>
        <w:t xml:space="preserve">Состав, последовательность и сроки выполнения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административных процедур </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Перечень административных процедур (действий)</w:t>
      </w:r>
    </w:p>
    <w:p w:rsidR="00F11DCE" w:rsidRPr="00566BE6" w:rsidRDefault="00F11DCE" w:rsidP="00F11DCE">
      <w:pPr>
        <w:spacing w:after="0" w:line="240" w:lineRule="auto"/>
        <w:jc w:val="both"/>
        <w:rPr>
          <w:rFonts w:ascii="Times New Roman" w:eastAsia="Times New Roman" w:hAnsi="Times New Roman" w:cs="Times New Roman"/>
          <w:sz w:val="28"/>
          <w:szCs w:val="28"/>
          <w:lang w:eastAsia="ru-RU"/>
        </w:rPr>
      </w:pP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54</w:t>
      </w:r>
      <w:r w:rsidR="00F11DCE" w:rsidRPr="00566BE6">
        <w:rPr>
          <w:rFonts w:ascii="Times New Roman" w:eastAsia="Times New Roman" w:hAnsi="Times New Roman" w:cs="Times New Roman"/>
          <w:sz w:val="28"/>
          <w:szCs w:val="28"/>
          <w:lang w:eastAsia="ru-RU"/>
        </w:rPr>
        <w:t>. Предоставление государственной услуги включает в себя следующие административные процедуры:</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направление заявителю предложения о предоставлении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прием заявления заявителя;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направление заявителю предложения о предоставлении государственной услуги по профессиональной ориентации;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 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bookmarkStart w:id="3" w:name="P109"/>
      <w:bookmarkEnd w:id="3"/>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bookmarkStart w:id="4" w:name="P111"/>
      <w:bookmarkEnd w:id="4"/>
      <w:r w:rsidRPr="00566BE6">
        <w:rPr>
          <w:rFonts w:ascii="Times New Roman" w:eastAsia="Times New Roman" w:hAnsi="Times New Roman" w:cs="Times New Roman"/>
          <w:sz w:val="28"/>
          <w:szCs w:val="28"/>
          <w:lang w:eastAsia="ar-SA"/>
        </w:rPr>
        <w:t>5) подбор и согласование с заявителем организации, осуществляющей образовательную деятельность, в соответствии с выбранной гражданином профессией (специальностью) и образовательной программой обучения;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6)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7) формирование и направление заявителю заключения о предоставлении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8) внесение сведений об обучении заявителя на единую цифровую платформу.</w:t>
      </w:r>
    </w:p>
    <w:p w:rsidR="00F11DCE" w:rsidRPr="00566BE6" w:rsidRDefault="00F11DCE" w:rsidP="00F11DCE">
      <w:pPr>
        <w:spacing w:after="0" w:line="240" w:lineRule="auto"/>
        <w:ind w:firstLine="709"/>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«Н</w:t>
      </w:r>
      <w:r w:rsidRPr="00566BE6">
        <w:rPr>
          <w:rFonts w:ascii="Times New Roman" w:eastAsia="Times New Roman" w:hAnsi="Times New Roman" w:cs="Times New Roman"/>
          <w:sz w:val="28"/>
          <w:szCs w:val="28"/>
          <w:lang w:eastAsia="ar-SA"/>
        </w:rPr>
        <w:t>аправление заявителю предложения о предоставлении государственной услуги</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55</w:t>
      </w:r>
      <w:r w:rsidR="00F11DCE" w:rsidRPr="00566BE6">
        <w:rPr>
          <w:rFonts w:ascii="Times New Roman" w:eastAsia="Times New Roman" w:hAnsi="Times New Roman" w:cs="Times New Roman"/>
          <w:sz w:val="28"/>
          <w:szCs w:val="28"/>
          <w:lang w:eastAsia="ru-RU"/>
        </w:rPr>
        <w:t xml:space="preserve">. Основанием для начала административной процедуры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56. С</w:t>
      </w:r>
      <w:r w:rsidR="00F11DCE" w:rsidRPr="00566BE6">
        <w:rPr>
          <w:rFonts w:ascii="Times New Roman" w:eastAsia="Times New Roman" w:hAnsi="Times New Roman" w:cs="Times New Roman"/>
          <w:sz w:val="28"/>
          <w:szCs w:val="28"/>
          <w:lang w:eastAsia="ru-RU"/>
        </w:rPr>
        <w:t>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проводит анализ</w:t>
      </w:r>
      <w:r w:rsidRPr="00566BE6">
        <w:t xml:space="preserve"> </w:t>
      </w:r>
      <w:r w:rsidRPr="00566BE6">
        <w:rPr>
          <w:rFonts w:ascii="Times New Roman" w:eastAsia="Times New Roman" w:hAnsi="Times New Roman" w:cs="Times New Roman"/>
          <w:sz w:val="28"/>
          <w:szCs w:val="28"/>
          <w:lang w:eastAsia="ru-RU"/>
        </w:rPr>
        <w:t>сведений о заявителе,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формирует с использованием единой цифровой платформы предложение о предоставлении государственной услуги. Предложение о предоставлении государственной услуги также может быть сформировано на единой цифровой платформе автоматически;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3) направляет заявителю с использованием единой цифровой платформы предложение о предоставлении государственной услуги, содержащее информацию: </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рассмотрения предложения о предоставлении государственной услуги заявителем,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4) фиксирует на единой цифровой платформе отказ заявителя от предложения о предоставлении государственной услуги (в том числе ненаправление гражданином в центр занятости населения с использованием единой цифровой платформы результатов рассмотрения указанного предложения в срок, установленный в подпункте «б» пункта 3 </w:t>
      </w:r>
      <w:r w:rsidR="00785C1A" w:rsidRPr="00566BE6">
        <w:rPr>
          <w:rFonts w:ascii="Times New Roman" w:eastAsia="Times New Roman" w:hAnsi="Times New Roman" w:cs="Times New Roman"/>
          <w:sz w:val="28"/>
          <w:szCs w:val="28"/>
          <w:lang w:eastAsia="ru-RU"/>
        </w:rPr>
        <w:t>настоящей части</w:t>
      </w:r>
      <w:r w:rsidRPr="00566BE6">
        <w:rPr>
          <w:rFonts w:ascii="Times New Roman" w:eastAsia="Times New Roman" w:hAnsi="Times New Roman" w:cs="Times New Roman"/>
          <w:sz w:val="28"/>
          <w:szCs w:val="28"/>
          <w:lang w:eastAsia="ru-RU"/>
        </w:rPr>
        <w:t xml:space="preserve"> Административного регламента).</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57. М</w:t>
      </w:r>
      <w:r w:rsidR="00F11DCE" w:rsidRPr="00566BE6">
        <w:rPr>
          <w:rFonts w:ascii="Times New Roman" w:eastAsia="Times New Roman" w:hAnsi="Times New Roman" w:cs="Times New Roman"/>
          <w:sz w:val="28"/>
          <w:szCs w:val="28"/>
          <w:lang w:eastAsia="ru-RU"/>
        </w:rPr>
        <w:t>аксимальный срок выполнения административной процедуры – не позднее дня, в котором сформировано</w:t>
      </w:r>
      <w:r w:rsidR="00F11DCE" w:rsidRPr="00566BE6">
        <w:t xml:space="preserve"> </w:t>
      </w:r>
      <w:r w:rsidR="00F11DCE" w:rsidRPr="00566BE6">
        <w:rPr>
          <w:rFonts w:ascii="Times New Roman" w:eastAsia="Times New Roman" w:hAnsi="Times New Roman" w:cs="Times New Roman"/>
          <w:sz w:val="28"/>
          <w:szCs w:val="28"/>
          <w:lang w:eastAsia="ru-RU"/>
        </w:rPr>
        <w:t>предложение о предоставлении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w:t>
      </w:r>
      <w:r w:rsidR="00785C1A" w:rsidRPr="00566BE6">
        <w:rPr>
          <w:rFonts w:ascii="Times New Roman" w:eastAsia="Times New Roman" w:hAnsi="Times New Roman" w:cs="Times New Roman"/>
          <w:sz w:val="28"/>
          <w:szCs w:val="28"/>
          <w:lang w:eastAsia="ru-RU"/>
        </w:rPr>
        <w:t>8</w:t>
      </w:r>
      <w:r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785C1A"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59</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являются сведения о заявителе, внесенные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w:t>
      </w:r>
    </w:p>
    <w:p w:rsidR="00F11DCE" w:rsidRPr="00566BE6" w:rsidRDefault="00785C1A" w:rsidP="00194875">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60</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w:t>
      </w:r>
      <w:r w:rsidR="00194875" w:rsidRPr="00566BE6">
        <w:rPr>
          <w:rFonts w:ascii="Times New Roman" w:eastAsia="Times New Roman" w:hAnsi="Times New Roman" w:cs="Times New Roman"/>
          <w:sz w:val="28"/>
          <w:szCs w:val="28"/>
          <w:lang w:eastAsia="ru-RU"/>
        </w:rPr>
        <w:t xml:space="preserve"> н</w:t>
      </w:r>
      <w:r w:rsidR="00F11DCE" w:rsidRPr="00566BE6">
        <w:rPr>
          <w:rFonts w:ascii="Times New Roman" w:eastAsia="Times New Roman" w:hAnsi="Times New Roman" w:cs="Times New Roman"/>
          <w:sz w:val="28"/>
          <w:szCs w:val="28"/>
          <w:lang w:eastAsia="ru-RU"/>
        </w:rPr>
        <w:t>аправление заявителю с использованием единой цифровой платформы предложение о предоставлении государственной услуги;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61</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«Приём заявления»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 </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62</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подача заявителем</w:t>
      </w:r>
      <w:r w:rsidR="00F11DCE" w:rsidRPr="00566BE6">
        <w:t xml:space="preserve"> </w:t>
      </w:r>
      <w:r w:rsidR="00F11DCE" w:rsidRPr="00566BE6">
        <w:rPr>
          <w:rFonts w:ascii="Times New Roman" w:eastAsia="Times New Roman" w:hAnsi="Times New Roman" w:cs="Times New Roman"/>
          <w:sz w:val="28"/>
          <w:szCs w:val="28"/>
          <w:lang w:eastAsia="ru-RU"/>
        </w:rPr>
        <w:t>в центр занятости населения, в форме электронного документа с использованием единой цифровой платформы заявления по собственной инициативе или в случае согласия с предложением центра занятости населения о предоставлении государственной услуги.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63</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связывается с заявителем по указанному в заявлении номеру телефона для проведения предварительной беседы в дистанционной 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проводит предварительную беседу с заявителем в дистанционной форме, а также уточняет у заявителя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3) информирует заявителя о порядке предоставления государственной услуги, </w:t>
      </w:r>
      <w:r w:rsidRPr="00566BE6">
        <w:rPr>
          <w:rFonts w:ascii="Times New Roman" w:hAnsi="Times New Roman" w:cs="Times New Roman"/>
          <w:sz w:val="28"/>
          <w:szCs w:val="28"/>
        </w:rPr>
        <w:t>выплаты пособия по безработице</w:t>
      </w:r>
      <w:r w:rsidRPr="00566BE6">
        <w:rPr>
          <w:rFonts w:ascii="Times New Roman" w:eastAsia="Times New Roman" w:hAnsi="Times New Roman" w:cs="Times New Roman"/>
          <w:sz w:val="28"/>
          <w:szCs w:val="28"/>
          <w:lang w:eastAsia="ru-RU"/>
        </w:rPr>
        <w:t xml:space="preserve"> в период прохождения профессионального обучения или получения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фиксирует на единой цифровой платформе форму, дату и результат проведения предварительной беседы;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в случае невозможности провести предварительную беседу с заявителем в дистанционной форме по указанному в заявлении номеру телефона, назначает дату и время личной явки заявителя в центр занятости населения для проведения предварительной беседы путем направления заявителю уведомления с использованием единой цифровой платформы;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при личной явки заявителя в назначенные дату и время в центр занятости населения, осуществляет действия, указанные в пунктах 2-4 настоящей части 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7) в случае неявки заявителя на предварительную беседу в указанные дату и время, назначает дату и время повторной личной явки заявителя в центр занятости </w:t>
      </w:r>
      <w:r w:rsidRPr="00566BE6">
        <w:rPr>
          <w:rFonts w:ascii="Times New Roman" w:eastAsia="Times New Roman" w:hAnsi="Times New Roman" w:cs="Times New Roman"/>
          <w:sz w:val="28"/>
          <w:szCs w:val="28"/>
          <w:lang w:eastAsia="ru-RU"/>
        </w:rPr>
        <w:lastRenderedPageBreak/>
        <w:t>населения путем направления заявителю соответствующего уведомления с использованием единой цифровой платформы;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 назначает заявителю не более двух повторных личных явок в центр занятости населения в течение 15 календарных дней с даты первоначально назначенной личной явки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 в случае неявки заявителя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заявителя, фиксирует факт неявки на единой цифровой платформе сведения и направляет заявителю уведомление о прекращении предоставления государственной услуги, в срок не позднее следующего рабочего дня со дня прекращения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hAnsi="Times New Roman" w:cs="Times New Roman"/>
          <w:bCs/>
          <w:sz w:val="28"/>
          <w:szCs w:val="28"/>
        </w:rPr>
        <w:t>10) при обращении за государственной услугой заявителей,</w:t>
      </w:r>
      <w:r w:rsidRPr="00566BE6">
        <w:t xml:space="preserve"> </w:t>
      </w:r>
      <w:r w:rsidRPr="00566BE6">
        <w:rPr>
          <w:rFonts w:ascii="Times New Roman" w:hAnsi="Times New Roman" w:cs="Times New Roman"/>
          <w:bCs/>
          <w:sz w:val="28"/>
          <w:szCs w:val="28"/>
        </w:rPr>
        <w:t>относящихся к категории инвалидов</w:t>
      </w:r>
      <w:r w:rsidRPr="00566BE6">
        <w:rPr>
          <w:rFonts w:ascii="Times New Roman" w:eastAsia="Times New Roman" w:hAnsi="Times New Roman" w:cs="Times New Roman"/>
          <w:sz w:val="28"/>
          <w:szCs w:val="28"/>
          <w:lang w:eastAsia="ru-RU"/>
        </w:rPr>
        <w:t>, работник центра занятости населения осуществляет межведомственный запрос в электронной форме на получение выписки из ИПРА из ФГИС ФРИ;</w:t>
      </w:r>
    </w:p>
    <w:p w:rsidR="00194875"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11) анализирует сведения о заявителе, содержащиеся на единой цифровой платформе, и устанавливает их соответствие сведениям, содержащимся в заявлении о предоставлении государственной услуги</w:t>
      </w:r>
      <w:r w:rsidR="00194875" w:rsidRPr="00566BE6">
        <w:rPr>
          <w:rFonts w:ascii="Times New Roman" w:eastAsia="Times New Roman" w:hAnsi="Times New Roman" w:cs="Times New Roman"/>
          <w:sz w:val="28"/>
          <w:szCs w:val="28"/>
          <w:lang w:eastAsia="ru-RU"/>
        </w:rPr>
        <w:t>.</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64</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аксимальный срок выполнения административной процедуры - не позднее следующего рабочего дня со дня принятия заявления о предоставлении государственной услуги.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65</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194875" w:rsidP="00F11DCE">
      <w:pPr>
        <w:spacing w:after="0" w:line="240" w:lineRule="auto"/>
        <w:ind w:firstLine="709"/>
        <w:jc w:val="both"/>
        <w:rPr>
          <w:rFonts w:ascii="Times New Roman" w:eastAsia="Times New Roman" w:hAnsi="Times New Roman" w:cs="Times New Roman"/>
          <w:color w:val="FF0000"/>
          <w:sz w:val="28"/>
          <w:szCs w:val="28"/>
          <w:lang w:eastAsia="ru-RU"/>
        </w:rPr>
      </w:pPr>
      <w:r w:rsidRPr="00566BE6">
        <w:rPr>
          <w:rFonts w:ascii="Times New Roman" w:eastAsia="Times New Roman" w:hAnsi="Times New Roman" w:cs="Times New Roman"/>
          <w:sz w:val="28"/>
          <w:szCs w:val="28"/>
          <w:lang w:eastAsia="ru-RU"/>
        </w:rPr>
        <w:t>66</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w:t>
      </w:r>
      <w:r w:rsidRPr="00566BE6">
        <w:rPr>
          <w:rFonts w:ascii="Times New Roman" w:eastAsia="Times New Roman" w:hAnsi="Times New Roman" w:cs="Times New Roman"/>
          <w:sz w:val="28"/>
          <w:szCs w:val="28"/>
          <w:lang w:eastAsia="ru-RU"/>
        </w:rPr>
        <w:t>наличие заявления о предоставлении государственной услуги</w:t>
      </w:r>
      <w:r w:rsidR="00F11DCE" w:rsidRPr="00566BE6">
        <w:rPr>
          <w:rFonts w:ascii="Times New Roman" w:eastAsia="Times New Roman" w:hAnsi="Times New Roman" w:cs="Times New Roman"/>
          <w:sz w:val="28"/>
          <w:szCs w:val="28"/>
          <w:lang w:eastAsia="ru-RU"/>
        </w:rPr>
        <w:t>.</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hAnsi="Times New Roman" w:cs="Times New Roman"/>
          <w:sz w:val="28"/>
          <w:szCs w:val="28"/>
        </w:rPr>
        <w:t>67</w:t>
      </w:r>
      <w:r w:rsidR="00F11DCE" w:rsidRPr="00566BE6">
        <w:rPr>
          <w:rFonts w:ascii="Times New Roman" w:hAnsi="Times New Roman" w:cs="Times New Roman"/>
          <w:sz w:val="28"/>
          <w:szCs w:val="28"/>
        </w:rPr>
        <w:t xml:space="preserve">. </w:t>
      </w:r>
      <w:r w:rsidR="00F11DCE" w:rsidRPr="00566BE6">
        <w:rPr>
          <w:rFonts w:ascii="Times New Roman" w:eastAsia="Times New Roman" w:hAnsi="Times New Roman" w:cs="Times New Roman"/>
          <w:sz w:val="28"/>
          <w:szCs w:val="28"/>
          <w:lang w:eastAsia="ru-RU"/>
        </w:rPr>
        <w:t>Результатом исполнения адми</w:t>
      </w:r>
      <w:r w:rsidRPr="00566BE6">
        <w:rPr>
          <w:rFonts w:ascii="Times New Roman" w:eastAsia="Times New Roman" w:hAnsi="Times New Roman" w:cs="Times New Roman"/>
          <w:sz w:val="28"/>
          <w:szCs w:val="28"/>
          <w:lang w:eastAsia="ru-RU"/>
        </w:rPr>
        <w:t>нистративной процедуры являетсям</w:t>
      </w:r>
      <w:r w:rsidR="00F11DCE" w:rsidRPr="00566BE6">
        <w:rPr>
          <w:rFonts w:ascii="Times New Roman" w:eastAsia="Times New Roman" w:hAnsi="Times New Roman" w:cs="Times New Roman"/>
          <w:sz w:val="28"/>
          <w:szCs w:val="28"/>
          <w:lang w:eastAsia="ru-RU"/>
        </w:rPr>
        <w:t xml:space="preserve"> проведение предварительной беседы с заявителем и уточнение у заявителя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68</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«Направление</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заявителю предложения о предоставлении государственной услуги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профессиональной ориентации»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69</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70</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в случае затруднения заявителя в выборе профессии (специальности), формирует предложение о предоставлении заявителю государственной услуги по организации профессиональной ориентации в целях выбора сферы деятельности </w:t>
      </w:r>
      <w:r w:rsidRPr="00566BE6">
        <w:rPr>
          <w:rFonts w:ascii="Times New Roman" w:eastAsia="Times New Roman" w:hAnsi="Times New Roman" w:cs="Times New Roman"/>
          <w:sz w:val="28"/>
          <w:szCs w:val="28"/>
          <w:lang w:eastAsia="ru-RU"/>
        </w:rPr>
        <w:lastRenderedPageBreak/>
        <w:t>(профессии), трудоустройства, прохождения профессионального обучения и получения дополнительного профессионального образования при проведении предварительной беседы;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направляет заявителю с использованием единой цифровой платформы предложение о предоставлении государственной услуги по профессиональной ориентации, содержащее информацию: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заявителя может являться отказ от предложения или согласие с предложением путем направления заявления</w:t>
      </w:r>
      <w:r w:rsidRPr="00566BE6">
        <w:t xml:space="preserve"> </w:t>
      </w:r>
      <w:r w:rsidRPr="00566BE6">
        <w:rPr>
          <w:rFonts w:ascii="Times New Roman" w:eastAsia="Times New Roman" w:hAnsi="Times New Roman" w:cs="Times New Roman"/>
          <w:sz w:val="28"/>
          <w:szCs w:val="28"/>
          <w:lang w:eastAsia="ru-RU"/>
        </w:rPr>
        <w:t>о предоставлении государственной услуги по профессиональной ориентации;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Срок рассмотрения заявителем предложения о предоставлении государственной услуги устанавливается</w:t>
      </w:r>
      <w:r w:rsidRPr="00566BE6">
        <w:t xml:space="preserve"> </w:t>
      </w:r>
      <w:r w:rsidRPr="00566BE6">
        <w:rPr>
          <w:rFonts w:ascii="Times New Roman" w:eastAsia="Times New Roman" w:hAnsi="Times New Roman" w:cs="Times New Roman"/>
          <w:sz w:val="28"/>
          <w:szCs w:val="28"/>
          <w:lang w:eastAsia="ru-RU"/>
        </w:rPr>
        <w:t>не позднее 3 календарных дней со дня получения предложения о предоставлении государственной услуги по профессиональной ориентации.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фиксирует на единой цифровой платформе отказ заявителя от предложения о предоставлении государственной услуги (в том числе ненаправление заявителем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в случае согласия заявителя с предложением путем направления заявления о предоставлении государственной услуги по профессиональной ориентации, направляет заявителю с использованием единой цифровой платформы в срок не позднее следующего рабочего дня со дня подачи заявления на предоставление государственной услуги по профессиональной ориентации уведомление о приостановлении государственной услуги. 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71</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аксимальный срок выполнения административной процедуры - в день проведения предварительной беседы с заявителем.</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72</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73</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затруднение заявителя в выборе профессии (специальности) для прохождения профессионального обучения или получения дополнительного профессионального образования</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74</w:t>
      </w:r>
      <w:r w:rsidR="00F11DCE" w:rsidRPr="00566BE6">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w:t>
      </w:r>
      <w:r w:rsidRPr="00566BE6">
        <w:rPr>
          <w:rFonts w:ascii="Times New Roman" w:eastAsia="Times New Roman" w:hAnsi="Times New Roman" w:cs="Times New Roman"/>
          <w:sz w:val="28"/>
          <w:szCs w:val="28"/>
          <w:lang w:eastAsia="ru-RU"/>
        </w:rPr>
        <w:t>направление</w:t>
      </w:r>
      <w:r w:rsidR="00F11DCE" w:rsidRPr="00566BE6">
        <w:t xml:space="preserve"> </w:t>
      </w:r>
      <w:r w:rsidRPr="00566BE6">
        <w:rPr>
          <w:rFonts w:ascii="Times New Roman" w:eastAsia="Times New Roman" w:hAnsi="Times New Roman" w:cs="Times New Roman"/>
          <w:sz w:val="28"/>
          <w:szCs w:val="28"/>
          <w:lang w:eastAsia="ru-RU"/>
        </w:rPr>
        <w:t>заявителю</w:t>
      </w:r>
      <w:r w:rsidR="00F11DCE" w:rsidRPr="00566BE6">
        <w:rPr>
          <w:rFonts w:ascii="Times New Roman" w:eastAsia="Times New Roman" w:hAnsi="Times New Roman" w:cs="Times New Roman"/>
          <w:sz w:val="28"/>
          <w:szCs w:val="28"/>
          <w:lang w:eastAsia="ru-RU"/>
        </w:rPr>
        <w:t xml:space="preserve"> предложения о предоставлении государственной услуги по профессиональной ориентации;</w:t>
      </w:r>
    </w:p>
    <w:p w:rsidR="00F11DCE" w:rsidRPr="00566BE6" w:rsidRDefault="0019487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75</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w:t>
      </w:r>
      <w:r w:rsidRPr="00566BE6">
        <w:rPr>
          <w:rFonts w:ascii="Times New Roman" w:eastAsia="Times New Roman" w:hAnsi="Times New Roman" w:cs="Times New Roman"/>
          <w:sz w:val="28"/>
          <w:szCs w:val="28"/>
          <w:lang w:eastAsia="ar-SA"/>
        </w:rPr>
        <w:t>Подбор и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1D7BFC"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76</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результат проведения предварительной беседы с заявителем и анализ сведений о заявителе.</w:t>
      </w:r>
    </w:p>
    <w:p w:rsidR="00F11DCE" w:rsidRPr="00566BE6" w:rsidRDefault="001D7BFC"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77</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формирует для заявителя рекомендуемый перечень возможных вариантов прохождения профессионального обучения и (или) получения дополнительного профессионального образования с учетом</w:t>
      </w:r>
      <w:r w:rsidRPr="00566BE6">
        <w:t xml:space="preserve"> </w:t>
      </w:r>
      <w:r w:rsidRPr="00566BE6">
        <w:rPr>
          <w:rFonts w:ascii="Times New Roman" w:eastAsia="Times New Roman" w:hAnsi="Times New Roman" w:cs="Times New Roman"/>
          <w:sz w:val="28"/>
          <w:szCs w:val="28"/>
          <w:lang w:eastAsia="ru-RU"/>
        </w:rPr>
        <w:t>анализа сведений о заявителе, в том числе: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сведений о заявителе, внесенных на единую цифровую платформу при регистрации заявителя в целях поиска подходящей работы;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сведений о заявителе, внесенных на единую цифровую платформу, при проведении предварительной беседы;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в) результатов получения государственной услуги по профессиональной ориентации (при наличии);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г) требований к квалификации работника, содержащихся в квалификационных справочниках и (или) профессиональных стандартах;</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д) 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е) перечня приоритетных профессий (специальностей) для профессионального обучения и дополнительного профессионального образования безработных граждан, формирование и ведение которого осуществляется на основе данных анализа состояния рынка труда соответствующих муниципальных образований в Камчатском крае;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ж) перечня образовательных организаций,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 Реестр организаций, осуществляющих образовательную деятельность, с которыми заключены контракты (договоры) формируется и ведется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з) сведений о программах профессионального обучения и дополнительного профессионального образования, профессиях (специальностях), содержащихся в </w:t>
      </w:r>
      <w:r w:rsidRPr="00566BE6">
        <w:rPr>
          <w:rFonts w:ascii="Times New Roman" w:eastAsia="Times New Roman" w:hAnsi="Times New Roman" w:cs="Times New Roman"/>
          <w:sz w:val="28"/>
          <w:szCs w:val="28"/>
          <w:lang w:eastAsia="ru-RU"/>
        </w:rPr>
        <w:lastRenderedPageBreak/>
        <w:t>перечне образовательных организаций, осуществляющих образовательную деятельность.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в целях согласования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направляет заявителю: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уведомление, содержащее информацию:</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w:t>
      </w:r>
      <w:r w:rsidR="00D81F14" w:rsidRPr="00566BE6">
        <w:rPr>
          <w:rFonts w:ascii="Times New Roman" w:eastAsia="Times New Roman" w:hAnsi="Times New Roman" w:cs="Times New Roman"/>
          <w:sz w:val="28"/>
          <w:szCs w:val="28"/>
          <w:lang w:eastAsia="ru-RU"/>
        </w:rPr>
        <w:t>о профессионального образования;</w:t>
      </w:r>
    </w:p>
    <w:p w:rsidR="00F11DCE" w:rsidRPr="00566BE6" w:rsidRDefault="00F11DCE" w:rsidP="00F11DCE">
      <w:pPr>
        <w:pStyle w:val="ae"/>
        <w:numPr>
          <w:ilvl w:val="0"/>
          <w:numId w:val="7"/>
        </w:numPr>
        <w:spacing w:after="0" w:line="240" w:lineRule="auto"/>
        <w:ind w:left="0" w:firstLine="709"/>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 xml:space="preserve">в случае ненаправления заявителем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абзацем </w:t>
      </w:r>
      <w:r w:rsidR="00D81F14" w:rsidRPr="00566BE6">
        <w:rPr>
          <w:rFonts w:ascii="Times New Roman" w:eastAsia="Times New Roman" w:hAnsi="Times New Roman"/>
          <w:sz w:val="28"/>
          <w:szCs w:val="28"/>
          <w:lang w:eastAsia="ru-RU"/>
        </w:rPr>
        <w:t>третьим</w:t>
      </w:r>
      <w:r w:rsidRPr="00566BE6">
        <w:rPr>
          <w:rFonts w:ascii="Times New Roman" w:eastAsia="Times New Roman" w:hAnsi="Times New Roman"/>
          <w:sz w:val="28"/>
          <w:szCs w:val="28"/>
          <w:lang w:eastAsia="ru-RU"/>
        </w:rPr>
        <w:t xml:space="preserve"> подпункта "б" пункта 2 настоящей части Административного регламента, фиксирует факт ненаправления на единой цифровой платформе и направляет заявителю уведомление о прекращении предоставления государственной услуги, в срок в срок не позднее следующего рабочего дня со дня, когда заявитель должен был направить информацию о выбранном вар</w:t>
      </w:r>
      <w:r w:rsidR="00D81F14" w:rsidRPr="00566BE6">
        <w:rPr>
          <w:rFonts w:ascii="Times New Roman" w:eastAsia="Times New Roman" w:hAnsi="Times New Roman"/>
          <w:sz w:val="28"/>
          <w:szCs w:val="28"/>
          <w:lang w:eastAsia="ru-RU"/>
        </w:rPr>
        <w:t>ианте профессии (специальности);</w:t>
      </w:r>
    </w:p>
    <w:p w:rsidR="00F11DCE" w:rsidRPr="00566BE6" w:rsidRDefault="00F11DCE" w:rsidP="00F11DCE">
      <w:pPr>
        <w:pStyle w:val="ae"/>
        <w:numPr>
          <w:ilvl w:val="0"/>
          <w:numId w:val="7"/>
        </w:numPr>
        <w:spacing w:after="0" w:line="240" w:lineRule="auto"/>
        <w:ind w:left="0" w:firstLine="851"/>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при выборе заявителем профессии (специальности), требующей обязательного медицинского освидетельствования, направляет заявителю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содержащее информацию:</w:t>
      </w:r>
    </w:p>
    <w:p w:rsidR="00F11DCE" w:rsidRPr="00566BE6" w:rsidRDefault="00F11DCE" w:rsidP="00F11DCE">
      <w:pPr>
        <w:spacing w:after="0" w:line="240" w:lineRule="auto"/>
        <w:ind w:firstLine="851"/>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 xml:space="preserve">а) о дате посещения центра занятости населения для получения направления на медицинское освидетельствование; </w:t>
      </w:r>
    </w:p>
    <w:p w:rsidR="00F11DCE" w:rsidRPr="00566BE6" w:rsidRDefault="00F11DCE" w:rsidP="00F11DCE">
      <w:pPr>
        <w:spacing w:after="0" w:line="240" w:lineRule="auto"/>
        <w:ind w:firstLine="851"/>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б) 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с даты получения направления;</w:t>
      </w:r>
    </w:p>
    <w:p w:rsidR="00F11DCE" w:rsidRPr="00566BE6" w:rsidRDefault="00F11DCE" w:rsidP="00F11DCE">
      <w:pPr>
        <w:spacing w:after="0" w:line="240" w:lineRule="auto"/>
        <w:ind w:firstLine="851"/>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lastRenderedPageBreak/>
        <w:t>в) о правовых последствиях непредставления заявителем лично заключения о прохождении медицинского освидетельствования в срок, установленный подпунктом «б» настоящего пункта;</w:t>
      </w:r>
    </w:p>
    <w:p w:rsidR="00F11DCE" w:rsidRPr="00566BE6" w:rsidRDefault="00F11DCE" w:rsidP="00F11DCE">
      <w:pPr>
        <w:spacing w:after="0" w:line="240" w:lineRule="auto"/>
        <w:jc w:val="both"/>
        <w:rPr>
          <w:rFonts w:ascii="Times New Roman" w:eastAsia="Times New Roman" w:hAnsi="Times New Roman"/>
          <w:sz w:val="28"/>
          <w:szCs w:val="28"/>
          <w:lang w:eastAsia="ru-RU"/>
        </w:rPr>
      </w:pPr>
      <w:r w:rsidRPr="00566BE6">
        <w:rPr>
          <w:rFonts w:ascii="Times New Roman" w:eastAsia="Times New Roman" w:hAnsi="Times New Roman"/>
          <w:sz w:val="28"/>
          <w:szCs w:val="28"/>
          <w:lang w:eastAsia="ru-RU"/>
        </w:rPr>
        <w:tab/>
        <w:t xml:space="preserve">5) оформляет и выдает заявителю направление на медицинское освидетельствование в медицинское учреждение согласно приложению </w:t>
      </w:r>
      <w:r w:rsidR="004B7CCB" w:rsidRPr="00566BE6">
        <w:rPr>
          <w:rFonts w:ascii="Times New Roman" w:eastAsia="Times New Roman" w:hAnsi="Times New Roman"/>
          <w:sz w:val="28"/>
          <w:szCs w:val="28"/>
          <w:lang w:eastAsia="ru-RU"/>
        </w:rPr>
        <w:t>6</w:t>
      </w:r>
      <w:r w:rsidR="00D81F14" w:rsidRPr="00566BE6">
        <w:rPr>
          <w:rFonts w:ascii="Times New Roman" w:eastAsia="Times New Roman" w:hAnsi="Times New Roman"/>
          <w:sz w:val="28"/>
          <w:szCs w:val="28"/>
          <w:lang w:eastAsia="ru-RU"/>
        </w:rPr>
        <w:t xml:space="preserve"> настоящего Административного регламента</w:t>
      </w:r>
      <w:r w:rsidRPr="00566BE6">
        <w:rPr>
          <w:rFonts w:ascii="Times New Roman" w:eastAsia="Times New Roman" w:hAnsi="Times New Roman"/>
          <w:sz w:val="28"/>
          <w:szCs w:val="28"/>
          <w:lang w:eastAsia="ru-RU"/>
        </w:rPr>
        <w:t>;</w:t>
      </w:r>
    </w:p>
    <w:p w:rsidR="00F11DCE" w:rsidRPr="00566BE6"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sz w:val="28"/>
          <w:szCs w:val="28"/>
          <w:lang w:eastAsia="ru-RU"/>
        </w:rPr>
        <w:t>6)</w:t>
      </w:r>
      <w:r w:rsidRPr="00566BE6">
        <w:t xml:space="preserve"> </w:t>
      </w:r>
      <w:r w:rsidRPr="00566BE6">
        <w:rPr>
          <w:rFonts w:ascii="Times New Roman" w:eastAsia="Times New Roman" w:hAnsi="Times New Roman"/>
          <w:sz w:val="28"/>
          <w:szCs w:val="28"/>
          <w:lang w:eastAsia="ru-RU"/>
        </w:rPr>
        <w:t>направляет заявителю с использованием единой цифровой платформы уведомление о приостановлении государственной услуги</w:t>
      </w:r>
      <w:r w:rsidRPr="00566BE6">
        <w:rPr>
          <w:rFonts w:ascii="Times New Roman" w:eastAsia="Times New Roman" w:hAnsi="Times New Roman" w:cs="Times New Roman"/>
          <w:sz w:val="28"/>
          <w:szCs w:val="28"/>
          <w:lang w:eastAsia="ru-RU"/>
        </w:rPr>
        <w:t xml:space="preserve"> в срок не позднее следующего рабочего дня со дня направления уведомления о необходимости прохождения медицинского освидетельствования</w:t>
      </w:r>
      <w:r w:rsidRPr="00566BE6">
        <w:rPr>
          <w:rFonts w:ascii="Times New Roman" w:eastAsia="Times New Roman" w:hAnsi="Times New Roman"/>
          <w:sz w:val="28"/>
          <w:szCs w:val="28"/>
          <w:lang w:eastAsia="ru-RU"/>
        </w:rPr>
        <w:t xml:space="preserve">. </w:t>
      </w:r>
      <w:r w:rsidRPr="00566BE6">
        <w:rPr>
          <w:rFonts w:ascii="Times New Roman" w:eastAsia="Times New Roman" w:hAnsi="Times New Roman" w:cs="Times New Roman"/>
          <w:sz w:val="28"/>
          <w:szCs w:val="28"/>
          <w:lang w:eastAsia="ru-RU"/>
        </w:rPr>
        <w:t>Предоставление государственной услуги приостанавливается на время прохождения медицинского освидетельствования;</w:t>
      </w:r>
    </w:p>
    <w:p w:rsidR="00F11DCE" w:rsidRPr="00566BE6"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заявителем заключения о прохождении медицинского освидетельствования;</w:t>
      </w:r>
    </w:p>
    <w:p w:rsidR="00F11DCE" w:rsidRPr="00566BE6"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 в случае непредставления заявителем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 факт непредставления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представить заключение о прохождении медицинского освидетельствования;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 в случае предоставления заявителем медицинского заключения о наличии противопоказаний к осуществлению трудовой деятельности по выбранной ранее профессии (специальности), повторно осуществляет подбор и согласование с заявителем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 осуществляет по желанию заявителя повторный подбор и согласование профессии (специальности) в день личного посещения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пунктами 1-3 настоящей части Административного регламента;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11) фиксирует на единой цифровой платформе 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78</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аксимальный срок выполнения административной процедуры - не позднее трех рабочих дней со дня проведения предварительной беседы с заявителем.</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79</w:t>
      </w:r>
      <w:r w:rsidR="00F11DCE" w:rsidRPr="00566BE6">
        <w:rPr>
          <w:rFonts w:ascii="Times New Roman" w:eastAsia="Times New Roman" w:hAnsi="Times New Roman" w:cs="Times New Roman"/>
          <w:sz w:val="28"/>
          <w:szCs w:val="28"/>
          <w:lang w:eastAsia="ru-RU"/>
        </w:rPr>
        <w:t>. Административную процедуру осуществляют работники центра занятости населения, ответственные за предоставление государственной услуги в соответствии с должностными инструкциями.</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80</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81</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82</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w:t>
      </w: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«Подбор и согласование организации, осуществляющей образовательную деятельность, в соответствии с выбранной заявителем профессией (специальностью) и образовательной программой обучения»</w:t>
      </w:r>
    </w:p>
    <w:p w:rsidR="00F11DCE" w:rsidRPr="00566BE6" w:rsidRDefault="00F11DCE" w:rsidP="00F11DCE">
      <w:pPr>
        <w:spacing w:after="0" w:line="257" w:lineRule="auto"/>
        <w:ind w:firstLine="709"/>
        <w:jc w:val="center"/>
        <w:rPr>
          <w:rFonts w:ascii="Times New Roman" w:eastAsia="Times New Roman" w:hAnsi="Times New Roman" w:cs="Times New Roman"/>
          <w:sz w:val="28"/>
          <w:szCs w:val="28"/>
          <w:lang w:eastAsia="ru-RU"/>
        </w:rPr>
      </w:pPr>
    </w:p>
    <w:p w:rsidR="00F11DCE" w:rsidRPr="00566BE6" w:rsidRDefault="00D81F14"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83</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направление заявителем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предоставление медицинского заключения об отсутствии медицинских противопоказаний (при необходимости).</w:t>
      </w:r>
    </w:p>
    <w:p w:rsidR="00F11DCE" w:rsidRPr="00566BE6" w:rsidRDefault="00D81F14"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84</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формирует перечень организаций, осуществляющих образовательную деятельность, и перечень образовательных программ для обучения, в соответствии с выбранной заявителем профессией (специальностью). 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с которыми в порядке, установленном законодательством Российской Федерации, заключены государственные контракты (договоры) о профессиональном обучении или дополнительном профессиональном образовании безработных граждан;</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направляет заявителю с использованием единой цифровой платформы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заявителем профессией (специальностью);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содержащее информацию: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bookmarkStart w:id="5" w:name="P182"/>
      <w:bookmarkEnd w:id="5"/>
      <w:r w:rsidRPr="00566BE6">
        <w:rPr>
          <w:rFonts w:ascii="Times New Roman" w:eastAsia="Times New Roman" w:hAnsi="Times New Roman" w:cs="Times New Roman"/>
          <w:sz w:val="28"/>
          <w:szCs w:val="28"/>
          <w:lang w:eastAsia="ru-RU"/>
        </w:rPr>
        <w:lastRenderedPageBreak/>
        <w:t>а) 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заявителем профессией (специальностью);</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w:t>
      </w:r>
    </w:p>
    <w:p w:rsidR="00F11DCE" w:rsidRPr="00566BE6" w:rsidRDefault="00F11DCE"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о правовых последствиях ненаправления указанной информации в срок, установленный </w:t>
      </w:r>
      <w:hyperlink w:anchor="P182" w:history="1">
        <w:r w:rsidRPr="00566BE6">
          <w:rPr>
            <w:rFonts w:ascii="Times New Roman" w:eastAsia="Times New Roman" w:hAnsi="Times New Roman" w:cs="Times New Roman"/>
            <w:sz w:val="28"/>
            <w:szCs w:val="28"/>
            <w:lang w:eastAsia="ru-RU"/>
          </w:rPr>
          <w:t>подпунктом "б"</w:t>
        </w:r>
      </w:hyperlink>
      <w:r w:rsidRPr="00566BE6">
        <w:rPr>
          <w:rFonts w:ascii="Times New Roman" w:eastAsia="Times New Roman" w:hAnsi="Times New Roman" w:cs="Times New Roman"/>
          <w:sz w:val="28"/>
          <w:szCs w:val="28"/>
          <w:lang w:eastAsia="ru-RU"/>
        </w:rPr>
        <w:t xml:space="preserve"> настоящего пункта, и от</w:t>
      </w:r>
      <w:r w:rsidR="00D81F14" w:rsidRPr="00566BE6">
        <w:rPr>
          <w:rFonts w:ascii="Times New Roman" w:eastAsia="Times New Roman" w:hAnsi="Times New Roman" w:cs="Times New Roman"/>
          <w:sz w:val="28"/>
          <w:szCs w:val="28"/>
          <w:lang w:eastAsia="ru-RU"/>
        </w:rPr>
        <w:t>каза от направления на обучение;</w:t>
      </w:r>
    </w:p>
    <w:p w:rsidR="00F11DCE" w:rsidRPr="00566BE6" w:rsidRDefault="00F11DCE"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в случае ненаправления заявителем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 факт ненаправления на единой цифровой платформе и направляет заявителю уведомление о прекращении предоставления государственной услуги, в срок не позднее следующего рабочего дня со дня, когда заявитель должен был направить информацию о выбранном варианте организации, осуществляющей образовательную деятельность.</w:t>
      </w:r>
    </w:p>
    <w:p w:rsidR="00F11DCE" w:rsidRPr="00566BE6" w:rsidRDefault="00D81F14" w:rsidP="00D81F14">
      <w:pPr>
        <w:spacing w:after="0" w:line="240" w:lineRule="auto"/>
        <w:ind w:firstLine="708"/>
        <w:jc w:val="both"/>
        <w:rPr>
          <w:rFonts w:ascii="Times New Roman" w:hAnsi="Times New Roman" w:cs="Times New Roman"/>
          <w:sz w:val="28"/>
          <w:szCs w:val="28"/>
        </w:rPr>
      </w:pPr>
      <w:r w:rsidRPr="00566BE6">
        <w:rPr>
          <w:rFonts w:ascii="Times New Roman" w:eastAsia="Times New Roman" w:hAnsi="Times New Roman" w:cs="Times New Roman"/>
          <w:sz w:val="28"/>
          <w:szCs w:val="28"/>
          <w:lang w:eastAsia="ru-RU"/>
        </w:rPr>
        <w:t>85.</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 xml:space="preserve">не позднее одного рабочего дня со дня направления заявителем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w:t>
      </w:r>
      <w:r w:rsidR="00F11DCE" w:rsidRPr="00566BE6">
        <w:rPr>
          <w:rFonts w:ascii="Times New Roman" w:eastAsia="Times New Roman" w:hAnsi="Times New Roman" w:cs="Times New Roman"/>
          <w:sz w:val="28"/>
          <w:szCs w:val="28"/>
          <w:lang w:eastAsia="ru-RU"/>
        </w:rPr>
        <w:t>(без учета времени, необходимого для проведения процедуры определения исполнителя образовательной услуги)</w:t>
      </w:r>
      <w:r w:rsidRPr="00566BE6">
        <w:rPr>
          <w:rFonts w:ascii="Times New Roman" w:eastAsia="Times New Roman" w:hAnsi="Times New Roman" w:cs="Times New Roman"/>
          <w:sz w:val="28"/>
          <w:szCs w:val="28"/>
          <w:lang w:eastAsia="ru-RU"/>
        </w:rPr>
        <w:t>.</w:t>
      </w:r>
    </w:p>
    <w:p w:rsidR="00F11DCE" w:rsidRPr="00566BE6" w:rsidRDefault="00D81F14"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86</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87</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88</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определение образовательной организации для прохождения профессионального обучения или получения дополнительного профессионального образования и образовательной программы обучения.</w:t>
      </w:r>
    </w:p>
    <w:p w:rsidR="00F11DCE" w:rsidRPr="00566BE6" w:rsidRDefault="00D81F1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89</w:t>
      </w:r>
      <w:r w:rsidR="00F11DCE" w:rsidRPr="00566BE6">
        <w:rPr>
          <w:rFonts w:ascii="Times New Roman" w:eastAsia="Times New Roman" w:hAnsi="Times New Roman" w:cs="Times New Roman"/>
          <w:sz w:val="28"/>
          <w:szCs w:val="28"/>
          <w:lang w:eastAsia="ru-RU"/>
        </w:rPr>
        <w:t>. Результат предоставления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Административная процедура «Оформление и выдача заявителю договора о направлении на профессиональное обучение или дополнительное профессиональное образование и направления на обучение»</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90</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566BE6" w:rsidRDefault="00214147" w:rsidP="00F11DCE">
      <w:pPr>
        <w:spacing w:after="0" w:line="257"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91</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оформляет проект договора о направлении на профессиональное обучение или дополнительное профессиональное образование</w:t>
      </w:r>
      <w:r w:rsidRPr="00566BE6">
        <w:t xml:space="preserve"> </w:t>
      </w:r>
      <w:r w:rsidRPr="00566BE6">
        <w:rPr>
          <w:rFonts w:ascii="Times New Roman" w:eastAsia="Times New Roman" w:hAnsi="Times New Roman" w:cs="Times New Roman"/>
          <w:sz w:val="28"/>
          <w:szCs w:val="28"/>
          <w:lang w:eastAsia="ru-RU"/>
        </w:rPr>
        <w:t>между центром занятости населения и заявителем в двух экземплярах;</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оформляет заявителю направление на обучение;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направляет заявителю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получении направления на обучение. Уведомление с указанием даты посещения центра занятости населения для заключения договора и получения направления на обучение направляется гражданину в день оф</w:t>
      </w:r>
      <w:r w:rsidR="00214147" w:rsidRPr="00566BE6">
        <w:rPr>
          <w:rFonts w:ascii="Times New Roman" w:eastAsia="Times New Roman" w:hAnsi="Times New Roman" w:cs="Times New Roman"/>
          <w:sz w:val="28"/>
          <w:szCs w:val="28"/>
          <w:lang w:eastAsia="ru-RU"/>
        </w:rPr>
        <w:t>ормления договора и направления;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(2 экземпляра) и направление на обучение для подписания;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вручает заявителю подписанные директором центра занятости населения или уполномоченным им работником центра занятости населения направление на обучение и один экземпляр договора о направлении на профессиональное обучение или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6) второй экземпляр договора о направлении на профессиональное обучение или дополнительное профессиональное образование приобщает к личному делу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7)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 оказывает заявителю финансовую поддержку в соответствии с пунктом 2 статьи 23 Закона Российской Федерации от 19.04.1991 № 1032-1 «О занятости населения в Российской Федерации» и постановлением Правительства Камчатского края от 30.01.2012 № 76-П «О предоставлении отдельных мер поддержки в сфере занятости населения в Камчатском крае». Уведомление об оказании финансовой поддержки направляется заявителю не позднее одного рабочего дня со дня издания приказа;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8) устно информирует заявителя, направляемого на обучение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образовательной организации, схеме проезда, номерах контактных телефонов и </w:t>
      </w:r>
      <w:r w:rsidRPr="00566BE6">
        <w:rPr>
          <w:rFonts w:ascii="Times New Roman" w:eastAsia="Times New Roman" w:hAnsi="Times New Roman" w:cs="Times New Roman"/>
          <w:sz w:val="28"/>
          <w:szCs w:val="28"/>
          <w:lang w:eastAsia="ru-RU"/>
        </w:rPr>
        <w:lastRenderedPageBreak/>
        <w:t>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в случае направления на обучение по профессии (специальности), требующей обязательного медицинского освидетельствования;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 вносит сведения о заключенном с заявителем договоре на единую цифровую платформу. 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 в случае неявки заявителя для заключения договора и получения направления на обучение в назначенную дату и время, фиксирует неявку на единой цифровой платформе как отказ заявителя от направления на обучение.</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92.</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не позднее одного рабочего дня с момента получения от заявителя выбранного варианта организации, осуществляющей образовательную деятельность, в соответствии с выбранной заявителем профессией (специальностью).</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93</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94</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согласование с заявителем варианта организации, осуществляющей образовательную деятельность</w:t>
      </w:r>
      <w:r w:rsidR="00F11DCE" w:rsidRPr="00566BE6">
        <w:t xml:space="preserve"> </w:t>
      </w:r>
      <w:r w:rsidR="00F11DCE" w:rsidRPr="00566BE6">
        <w:rPr>
          <w:rFonts w:ascii="Times New Roman" w:eastAsia="Times New Roman" w:hAnsi="Times New Roman" w:cs="Times New Roman"/>
          <w:sz w:val="28"/>
          <w:szCs w:val="28"/>
          <w:lang w:eastAsia="ru-RU"/>
        </w:rPr>
        <w:t>и образовательной программы обучения.</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95</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заявителя в образовательную организацию для обучения.</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96</w:t>
      </w:r>
      <w:r w:rsidR="00F11DCE" w:rsidRPr="00566BE6">
        <w:rPr>
          <w:rFonts w:ascii="Times New Roman" w:eastAsia="Times New Roman" w:hAnsi="Times New Roman" w:cs="Times New Roman"/>
          <w:sz w:val="28"/>
          <w:szCs w:val="28"/>
          <w:lang w:eastAsia="ru-RU"/>
        </w:rPr>
        <w:t>. Результат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«Формирование и направление заявителю заключения о предоставлении государственной услуги»</w:t>
      </w: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97</w:t>
      </w:r>
      <w:r w:rsidR="00F11DCE" w:rsidRPr="00566BE6">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сведений об отчислении заявителя из организации, осуществляющей образовательную деятельность.</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98</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формирует с использованием единой цифровой платформы заключение о предоставлении государственной услуги, включающее: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с отметкой о выборе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б) рекомендуемый перечень образовательных программ для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заявителем; наименование организации, осуществляющей </w:t>
      </w:r>
      <w:r w:rsidRPr="00566BE6">
        <w:rPr>
          <w:rFonts w:ascii="Times New Roman" w:eastAsia="Times New Roman" w:hAnsi="Times New Roman" w:cs="Times New Roman"/>
          <w:sz w:val="28"/>
          <w:szCs w:val="28"/>
          <w:lang w:eastAsia="ru-RU"/>
        </w:rPr>
        <w:lastRenderedPageBreak/>
        <w:t>образовательную деятельность; наименование программы обучения; даты начала и окончания обучения);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г) сведения об оказании финансовой поддержки при направлении для прохождения профессионального обучения или получения дополнительного профессионального</w:t>
      </w:r>
      <w:r w:rsidR="00214147" w:rsidRPr="00566BE6">
        <w:rPr>
          <w:rFonts w:ascii="Times New Roman" w:eastAsia="Times New Roman" w:hAnsi="Times New Roman" w:cs="Times New Roman"/>
          <w:sz w:val="28"/>
          <w:szCs w:val="28"/>
          <w:lang w:eastAsia="ru-RU"/>
        </w:rPr>
        <w:t xml:space="preserve"> образования в другую местность;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направляет с использованием единой цифровой платформы заявителю заключение о предоставлении государственной услуги в срок не позднее одного р</w:t>
      </w:r>
      <w:r w:rsidR="00214147" w:rsidRPr="00566BE6">
        <w:rPr>
          <w:rFonts w:ascii="Times New Roman" w:eastAsia="Times New Roman" w:hAnsi="Times New Roman" w:cs="Times New Roman"/>
          <w:sz w:val="28"/>
          <w:szCs w:val="28"/>
          <w:lang w:eastAsia="ru-RU"/>
        </w:rPr>
        <w:t>абочего дня со дня формирования;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выводит на печатающее устройство заключение о предоставлении государственной услуги и при</w:t>
      </w:r>
      <w:r w:rsidR="00214147" w:rsidRPr="00566BE6">
        <w:rPr>
          <w:rFonts w:ascii="Times New Roman" w:eastAsia="Times New Roman" w:hAnsi="Times New Roman" w:cs="Times New Roman"/>
          <w:sz w:val="28"/>
          <w:szCs w:val="28"/>
          <w:lang w:eastAsia="ru-RU"/>
        </w:rPr>
        <w:t>общает к личному делу заявителя.</w:t>
      </w:r>
    </w:p>
    <w:p w:rsidR="00F11DCE" w:rsidRPr="00566BE6" w:rsidRDefault="00214147"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99.</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не позднее одного рабочего дня со дня получения сведений об отчислении заявителя из организации, осуществляющей образовательную деятельность</w:t>
      </w:r>
      <w:r w:rsidR="00F11DCE" w:rsidRPr="00566BE6">
        <w:rPr>
          <w:rFonts w:ascii="Times New Roman" w:eastAsia="Times New Roman" w:hAnsi="Times New Roman" w:cs="Times New Roman"/>
          <w:sz w:val="28"/>
          <w:szCs w:val="28"/>
          <w:lang w:eastAsia="ru-RU"/>
        </w:rPr>
        <w:t>.</w:t>
      </w:r>
    </w:p>
    <w:p w:rsidR="00F11DCE" w:rsidRPr="00566BE6" w:rsidRDefault="005B565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100</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5B565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101</w:t>
      </w:r>
      <w:r w:rsidR="00F11DCE" w:rsidRPr="00566BE6">
        <w:rPr>
          <w:rFonts w:ascii="Times New Roman" w:eastAsia="Times New Roman" w:hAnsi="Times New Roman" w:cs="Times New Roman"/>
          <w:sz w:val="28"/>
          <w:szCs w:val="28"/>
          <w:lang w:eastAsia="ru-RU"/>
        </w:rPr>
        <w:t>. Критерием принятия решения по данной административной процедуре является сведения об отчислении заявителя из организации, осуществляющей образовательную деятельность.</w:t>
      </w:r>
    </w:p>
    <w:p w:rsidR="00F11DCE" w:rsidRPr="00566BE6" w:rsidRDefault="005B565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102</w:t>
      </w:r>
      <w:r w:rsidR="00F11DCE" w:rsidRPr="00566BE6">
        <w:rPr>
          <w:rFonts w:ascii="Times New Roman" w:eastAsia="Times New Roman" w:hAnsi="Times New Roman" w:cs="Times New Roman"/>
          <w:sz w:val="28"/>
          <w:szCs w:val="28"/>
          <w:lang w:eastAsia="ru-RU"/>
        </w:rPr>
        <w:t>. Результатом исполнения административной процедуры является направление заявителю заключения о предоставлении государственной услуги.</w:t>
      </w:r>
    </w:p>
    <w:p w:rsidR="00F11DCE" w:rsidRPr="00566BE6" w:rsidRDefault="005B5654"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103</w:t>
      </w:r>
      <w:r w:rsidR="00F11DCE" w:rsidRPr="00566BE6">
        <w:rPr>
          <w:rFonts w:ascii="Times New Roman" w:eastAsia="Times New Roman" w:hAnsi="Times New Roman" w:cs="Times New Roman"/>
          <w:sz w:val="28"/>
          <w:szCs w:val="28"/>
          <w:lang w:eastAsia="ru-RU"/>
        </w:rPr>
        <w:t>. Результат исполнения административной процедуры фиксируется на единой цифровой платформе и приобщается к личному делу.</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pacing w:after="0" w:line="240" w:lineRule="auto"/>
        <w:ind w:firstLine="709"/>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Административная процедура «Внесение сведений об обучении заявителя на единую цифровую платформу»</w:t>
      </w:r>
    </w:p>
    <w:p w:rsidR="00F11DCE" w:rsidRPr="00566BE6" w:rsidRDefault="005B5654" w:rsidP="00F11DCE">
      <w:pPr>
        <w:pStyle w:val="ConsPlusNormal"/>
        <w:spacing w:before="220"/>
        <w:ind w:firstLine="709"/>
        <w:jc w:val="both"/>
      </w:pPr>
      <w:r w:rsidRPr="00566BE6">
        <w:rPr>
          <w:rFonts w:ascii="Times New Roman" w:hAnsi="Times New Roman" w:cs="Times New Roman"/>
          <w:sz w:val="28"/>
          <w:szCs w:val="28"/>
        </w:rPr>
        <w:t>104</w:t>
      </w:r>
      <w:r w:rsidR="00F11DCE" w:rsidRPr="00566BE6">
        <w:rPr>
          <w:rFonts w:ascii="Times New Roman" w:hAnsi="Times New Roman" w:cs="Times New Roman"/>
          <w:sz w:val="28"/>
          <w:szCs w:val="28"/>
        </w:rPr>
        <w:t>. Основанием для начала административной процедуры является сведения об обучении заявителя, полученные центром занятости населения от организации, осуществляющей образовательную деятельность.</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105</w:t>
      </w:r>
      <w:r w:rsidR="00F11DCE" w:rsidRPr="00566BE6">
        <w:rPr>
          <w:rFonts w:ascii="Times New Roman" w:eastAsia="Times New Roman" w:hAnsi="Times New Roman" w:cs="Times New Roman"/>
          <w:sz w:val="28"/>
          <w:szCs w:val="28"/>
          <w:lang w:eastAsia="ru-RU"/>
        </w:rPr>
        <w:t>. Состав действий работника центра занятости населения при выполнении административной процедуры:</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вносит на единую цифровую платформу следующие сведения об обучении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а) о приказе о зачислении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 xml:space="preserve"> на обучение;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б) об успеваемости и о посещаемости занятий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о приказе об отчислении </w:t>
      </w:r>
      <w:r w:rsidRPr="00566BE6">
        <w:rPr>
          <w:rFonts w:ascii="Times New Roman" w:hAnsi="Times New Roman" w:cs="Times New Roman"/>
          <w:sz w:val="28"/>
          <w:szCs w:val="28"/>
        </w:rPr>
        <w:t>заявителя</w:t>
      </w:r>
      <w:r w:rsidRPr="00566BE6">
        <w:rPr>
          <w:rFonts w:ascii="Times New Roman" w:eastAsia="Times New Roman" w:hAnsi="Times New Roman" w:cs="Times New Roman"/>
          <w:sz w:val="28"/>
          <w:szCs w:val="28"/>
          <w:lang w:eastAsia="ru-RU"/>
        </w:rPr>
        <w:t xml:space="preserve"> из организации, осуществляющ</w:t>
      </w:r>
      <w:r w:rsidR="009A6DB5" w:rsidRPr="00566BE6">
        <w:rPr>
          <w:rFonts w:ascii="Times New Roman" w:eastAsia="Times New Roman" w:hAnsi="Times New Roman" w:cs="Times New Roman"/>
          <w:sz w:val="28"/>
          <w:szCs w:val="28"/>
          <w:lang w:eastAsia="ru-RU"/>
        </w:rPr>
        <w:t>ей образовательную деятельность;</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приобщает </w:t>
      </w:r>
      <w:r w:rsidRPr="00566BE6">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Pr="00566BE6">
        <w:rPr>
          <w:rFonts w:ascii="Times New Roman" w:eastAsia="Times New Roman" w:hAnsi="Times New Roman" w:cs="Times New Roman"/>
          <w:sz w:val="28"/>
          <w:szCs w:val="28"/>
          <w:lang w:eastAsia="ru-RU"/>
        </w:rPr>
        <w:t xml:space="preserve"> к личному делу заявителя;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передает личное дело заявителя работнику, предоставляющему государственную услугу по осуществлению социальных выплат гражданам, признанным в установленном порядке безработными.</w:t>
      </w:r>
    </w:p>
    <w:p w:rsidR="00F11DCE" w:rsidRPr="00566BE6" w:rsidRDefault="009A6DB5" w:rsidP="00F11DCE">
      <w:pPr>
        <w:spacing w:after="0" w:line="240" w:lineRule="auto"/>
        <w:ind w:firstLine="708"/>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106.</w:t>
      </w:r>
      <w:r w:rsidR="00F11DCE"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sz w:val="28"/>
          <w:szCs w:val="28"/>
          <w:lang w:eastAsia="ru-RU"/>
        </w:rPr>
        <w:t>М</w:t>
      </w:r>
      <w:r w:rsidR="00F11DCE" w:rsidRPr="00566BE6">
        <w:rPr>
          <w:rFonts w:ascii="Times New Roman" w:eastAsia="Times New Roman" w:hAnsi="Times New Roman" w:cs="Times New Roman"/>
          <w:sz w:val="28"/>
          <w:szCs w:val="28"/>
          <w:lang w:eastAsia="ru-RU"/>
        </w:rPr>
        <w:t xml:space="preserve">аксимальный срок выполнения административной процедуры - </w:t>
      </w:r>
      <w:r w:rsidR="00F11DCE" w:rsidRPr="00566BE6">
        <w:rPr>
          <w:rFonts w:ascii="Times New Roman" w:hAnsi="Times New Roman" w:cs="Times New Roman"/>
          <w:sz w:val="28"/>
          <w:szCs w:val="28"/>
        </w:rPr>
        <w:t>не позднее следующего рабочего дня со дня получения сведений</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107</w:t>
      </w:r>
      <w:r w:rsidR="00F11DCE" w:rsidRPr="00566BE6">
        <w:rPr>
          <w:rFonts w:ascii="Times New Roman" w:eastAsia="Times New Roman" w:hAnsi="Times New Roman" w:cs="Times New Roman"/>
          <w:sz w:val="28"/>
          <w:szCs w:val="28"/>
          <w:lang w:eastAsia="ru-RU"/>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108</w:t>
      </w:r>
      <w:r w:rsidR="00F11DCE" w:rsidRPr="00566BE6">
        <w:rPr>
          <w:rFonts w:ascii="Times New Roman" w:eastAsia="Times New Roman" w:hAnsi="Times New Roman" w:cs="Times New Roman"/>
          <w:sz w:val="28"/>
          <w:szCs w:val="28"/>
          <w:lang w:eastAsia="ru-RU"/>
        </w:rPr>
        <w:t xml:space="preserve">. Критерием принятия решения по данной административной процедуре является наличие в центре занятости населения </w:t>
      </w:r>
      <w:r w:rsidR="00F11DCE" w:rsidRPr="00566BE6">
        <w:rPr>
          <w:rFonts w:ascii="Times New Roman" w:hAnsi="Times New Roman" w:cs="Times New Roman"/>
          <w:sz w:val="28"/>
          <w:szCs w:val="28"/>
        </w:rPr>
        <w:t>сведения об обучении заявителя, полученные центром занятости населения от организации, осуществляющей образовательную деятельность</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109</w:t>
      </w:r>
      <w:r w:rsidR="00F11DCE" w:rsidRPr="00566BE6">
        <w:rPr>
          <w:rFonts w:ascii="Times New Roman" w:eastAsia="Times New Roman" w:hAnsi="Times New Roman" w:cs="Times New Roman"/>
          <w:sz w:val="28"/>
          <w:szCs w:val="28"/>
          <w:lang w:eastAsia="ru-RU"/>
        </w:rPr>
        <w:t xml:space="preserve">. Результатом административной процедуры является внесение на единую цифровую платформу сведений </w:t>
      </w:r>
      <w:r w:rsidR="00F11DCE" w:rsidRPr="00566BE6">
        <w:rPr>
          <w:rFonts w:ascii="Times New Roman" w:hAnsi="Times New Roman" w:cs="Times New Roman"/>
          <w:sz w:val="28"/>
          <w:szCs w:val="28"/>
        </w:rPr>
        <w:t>об обучении заявителя, полученные центром занятости населения от организации, осуществляющей образовательную деятельность</w:t>
      </w:r>
      <w:r w:rsidR="00F11DCE" w:rsidRPr="00566BE6">
        <w:rPr>
          <w:rFonts w:ascii="Times New Roman" w:eastAsia="Times New Roman" w:hAnsi="Times New Roman" w:cs="Times New Roman"/>
          <w:sz w:val="28"/>
          <w:szCs w:val="28"/>
          <w:lang w:eastAsia="ru-RU"/>
        </w:rPr>
        <w:t>.</w:t>
      </w:r>
    </w:p>
    <w:p w:rsidR="00F11DCE" w:rsidRPr="00566BE6" w:rsidRDefault="009A6DB5"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110</w:t>
      </w:r>
      <w:r w:rsidR="00F11DCE" w:rsidRPr="00566BE6">
        <w:rPr>
          <w:rFonts w:ascii="Times New Roman" w:eastAsia="Times New Roman" w:hAnsi="Times New Roman" w:cs="Times New Roman"/>
          <w:sz w:val="28"/>
          <w:szCs w:val="28"/>
          <w:lang w:eastAsia="ru-RU"/>
        </w:rPr>
        <w:t>. Результат исполнения данной административной процедуры фиксируется на единой цифровой платформе.</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Порядок осуществления в электронной форме, в том числе с использованием ЕПГУ, РПГУ или Интерактивного портала административных процедур, действий по предоставлению государственной услуги</w:t>
      </w:r>
    </w:p>
    <w:p w:rsidR="00F11DCE" w:rsidRPr="00566BE6" w:rsidRDefault="00F11DCE" w:rsidP="00F11DCE">
      <w:pPr>
        <w:suppressAutoHyphens/>
        <w:spacing w:after="0" w:line="240" w:lineRule="auto"/>
        <w:ind w:firstLine="709"/>
        <w:jc w:val="center"/>
        <w:rPr>
          <w:rFonts w:ascii="Times New Roman" w:eastAsia="Times New Roman" w:hAnsi="Times New Roman" w:cs="Times New Roman"/>
          <w:sz w:val="28"/>
          <w:szCs w:val="28"/>
          <w:lang w:eastAsia="ar-SA"/>
        </w:rPr>
      </w:pPr>
    </w:p>
    <w:p w:rsidR="00F11DCE" w:rsidRPr="00566BE6" w:rsidRDefault="009A6DB5"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ar-SA"/>
        </w:rPr>
        <w:t>111</w:t>
      </w:r>
      <w:r w:rsidR="00F11DCE" w:rsidRPr="00566BE6">
        <w:rPr>
          <w:rFonts w:ascii="Times New Roman" w:eastAsia="Times New Roman" w:hAnsi="Times New Roman" w:cs="Times New Roman"/>
          <w:sz w:val="28"/>
          <w:szCs w:val="28"/>
          <w:lang w:eastAsia="ar-SA"/>
        </w:rPr>
        <w:t xml:space="preserve">. </w:t>
      </w:r>
      <w:r w:rsidR="00F11DCE" w:rsidRPr="00566BE6">
        <w:rPr>
          <w:rFonts w:ascii="Times New Roman" w:eastAsia="Times New Roman" w:hAnsi="Times New Roman" w:cs="Times New Roman"/>
          <w:sz w:val="28"/>
          <w:szCs w:val="28"/>
          <w:lang w:eastAsia="zh-CN"/>
        </w:rPr>
        <w:t>Заявителям обеспечивается возможность совершить следующий состав действий при получении государственной услуги:</w:t>
      </w:r>
    </w:p>
    <w:p w:rsidR="00F11DCE" w:rsidRPr="00566BE6" w:rsidRDefault="00F11DCE" w:rsidP="00F11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1) с использованием </w:t>
      </w:r>
      <w:r w:rsidRPr="00566BE6">
        <w:rPr>
          <w:rFonts w:ascii="Times New Roman" w:eastAsia="Times New Roman" w:hAnsi="Times New Roman" w:cs="Times New Roman"/>
          <w:sz w:val="28"/>
          <w:szCs w:val="28"/>
          <w:lang w:eastAsia="ar-SA"/>
        </w:rPr>
        <w:t>ЕПГУ, РПГУ или Интерактивного портала</w:t>
      </w:r>
      <w:r w:rsidRPr="00566BE6">
        <w:rPr>
          <w:rFonts w:ascii="Times New Roman" w:eastAsia="Times New Roman" w:hAnsi="Times New Roman" w:cs="Times New Roman"/>
          <w:sz w:val="28"/>
          <w:szCs w:val="28"/>
          <w:lang w:eastAsia="zh-CN"/>
        </w:rPr>
        <w:t>:</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а) получение информации о порядке и сроках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б)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с использованием РПГУ или Интерактивного портала: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а) </w:t>
      </w:r>
      <w:r w:rsidRPr="00566BE6">
        <w:rPr>
          <w:rFonts w:ascii="Times New Roman" w:eastAsia="Times New Roman" w:hAnsi="Times New Roman" w:cs="Times New Roman"/>
          <w:sz w:val="28"/>
          <w:szCs w:val="28"/>
          <w:lang w:eastAsia="zh-CN"/>
        </w:rPr>
        <w:t>запись на прием в центр занятости населения для содействия в подаче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б) формирование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с использованием Интерактивного портала: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прием и регистрация центром занятости населения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ar-SA"/>
        </w:rPr>
        <w:t xml:space="preserve">б) </w:t>
      </w:r>
      <w:r w:rsidRPr="00566BE6">
        <w:rPr>
          <w:rFonts w:ascii="Times New Roman" w:eastAsia="Times New Roman" w:hAnsi="Times New Roman" w:cs="Times New Roman"/>
          <w:sz w:val="28"/>
          <w:szCs w:val="28"/>
          <w:lang w:eastAsia="zh-CN"/>
        </w:rPr>
        <w:t>получение сведений о ходе выполнения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ar-SA"/>
        </w:rPr>
        <w:t xml:space="preserve">в) </w:t>
      </w:r>
      <w:r w:rsidRPr="00566BE6">
        <w:rPr>
          <w:rFonts w:ascii="Times New Roman" w:eastAsia="Times New Roman" w:hAnsi="Times New Roman" w:cs="Times New Roman"/>
          <w:sz w:val="28"/>
          <w:szCs w:val="28"/>
          <w:lang w:eastAsia="zh-CN"/>
        </w:rPr>
        <w:t>осуществление оценки качества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4) с использованием официального портала МФЦ: </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а) </w:t>
      </w:r>
      <w:r w:rsidRPr="00566BE6">
        <w:rPr>
          <w:rFonts w:ascii="Times New Roman" w:eastAsia="Times New Roman" w:hAnsi="Times New Roman" w:cs="Times New Roman"/>
          <w:sz w:val="28"/>
          <w:szCs w:val="28"/>
          <w:lang w:eastAsia="ar-SA"/>
        </w:rPr>
        <w:t>получение информации о порядке и сроках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запись на прием в МФЦ для содействия в подаче запроса.</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112</w:t>
      </w:r>
      <w:r w:rsidR="00F11DCE" w:rsidRPr="00566BE6">
        <w:rPr>
          <w:rFonts w:ascii="Times New Roman" w:eastAsia="Times New Roman" w:hAnsi="Times New Roman" w:cs="Times New Roman"/>
          <w:sz w:val="28"/>
          <w:szCs w:val="28"/>
          <w:lang w:eastAsia="ar-SA"/>
        </w:rPr>
        <w:t>. Получение информации о порядке и сроках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lastRenderedPageBreak/>
        <w:t>1) основанием для получения информации о государственной услуге является посещение заявителем ЕПГУ, РПГУ, Интерактивного портала или официального портала МФЦ;</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должностное лицо, гражданский служащий, ответственные за размещение информации о государственной услуге в Реестрах, осуществляет подготовку сведений о государственной услуге путем заполнения электронных форм в Реестрах и отправляет их на опубликование на ЕПГУ, РПГУ, Интерактивный портал. Максимальный срок выполнения административного действия не должен превышать 10 дней;</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заявитель обращается на ЕПГУ, РПГУ, Интерактивный портал или официальный портал МФЦ и осуществляет поиск и получение информации о государственной услуге, используя встроенные средства поиска.</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113</w:t>
      </w:r>
      <w:r w:rsidR="00F11DCE" w:rsidRPr="00566BE6">
        <w:rPr>
          <w:rFonts w:ascii="Times New Roman" w:eastAsia="Times New Roman" w:hAnsi="Times New Roman" w:cs="Times New Roman"/>
          <w:sz w:val="28"/>
          <w:szCs w:val="28"/>
          <w:lang w:eastAsia="ar-SA"/>
        </w:rPr>
        <w:t>. Запись на прием в центр занятости населения, МФЦ для содействия в подаче запроса о предоставлении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В целях предоставления государственной услуги осуществляется прием заявителей по предварительной записи.</w:t>
      </w:r>
    </w:p>
    <w:p w:rsidR="00F11DCE" w:rsidRPr="00566BE6" w:rsidRDefault="00F11DCE" w:rsidP="00F11DC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Запись на прием в центр занятости населения проводится посредством РПГУ или Интерактивного портала.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федеральными и региональными нормативными правовыми актами,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Запись в МФЦ для содействия в подаче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114</w:t>
      </w:r>
      <w:r w:rsidR="00F11DCE" w:rsidRPr="00566BE6">
        <w:rPr>
          <w:rFonts w:ascii="Times New Roman" w:eastAsia="Times New Roman" w:hAnsi="Times New Roman" w:cs="Times New Roman"/>
          <w:sz w:val="28"/>
          <w:szCs w:val="28"/>
          <w:lang w:eastAsia="ar-SA"/>
        </w:rPr>
        <w:t>. Формирование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какой-либо иной форме.</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 РПГУ реализована возможность формирования запроса путем перенаправления на Интерактивный портал.</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На ЕПГУ, РПГУ, Интерактивном портале размещается образец заполнения электронной формы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566BE6">
        <w:rPr>
          <w:rFonts w:ascii="Times New Roman" w:eastAsia="Times New Roman" w:hAnsi="Times New Roman" w:cs="Times New Roman"/>
          <w:sz w:val="28"/>
          <w:szCs w:val="28"/>
          <w:lang w:eastAsia="ar-SA"/>
        </w:rPr>
        <w:lastRenderedPageBreak/>
        <w:t>посредством информационного сообщения непосредственно в электронной форме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Сформированный и подписанный запрос направляется в центр занятости населения посредством Интерактивного портала.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При формировании запроса заявителю обеспечивается: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 возможность копирования и сохранения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2) возможность печати на бумажном носителе копии электронной формы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 заполнение полей электронной формы запроса до начала ввода сведений заявителем с использованием сведений, размещенных в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РПГУ, Интерактивном портале, в части, касающейся сведений, отсутствующих в ЕСИА;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5) возможность вернуться на любой из этапов заполнения электронной формы запроса без потери ранее введенной информации;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6) возможность доступа заявителя на Интерактивном портале к ранее поданным им запросам в течение не менее одного года, а также частично сформированных запросов - в течение не менее 3 месяцев.</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115</w:t>
      </w:r>
      <w:r w:rsidR="00F11DCE" w:rsidRPr="00566BE6">
        <w:rPr>
          <w:rFonts w:ascii="Times New Roman" w:eastAsia="Times New Roman" w:hAnsi="Times New Roman" w:cs="Times New Roman"/>
          <w:sz w:val="28"/>
          <w:szCs w:val="28"/>
          <w:lang w:eastAsia="ar-SA"/>
        </w:rPr>
        <w:t>. Прием и регистрация центром занятости населения запроса:</w:t>
      </w:r>
    </w:p>
    <w:p w:rsidR="00F11DCE" w:rsidRPr="00566BE6" w:rsidRDefault="00F11DCE" w:rsidP="00F11DCE">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w:t>
      </w:r>
    </w:p>
    <w:p w:rsidR="00F11DCE" w:rsidRPr="00566BE6" w:rsidRDefault="00F11DCE" w:rsidP="00F11DCE">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ar-SA"/>
        </w:rPr>
        <w:t>2)</w:t>
      </w:r>
      <w:r w:rsidRPr="00566BE6">
        <w:rPr>
          <w:rFonts w:ascii="Times New Roman" w:eastAsia="Times New Roman" w:hAnsi="Times New Roman" w:cs="Times New Roman"/>
          <w:sz w:val="28"/>
          <w:szCs w:val="28"/>
          <w:lang w:eastAsia="zh-CN"/>
        </w:rPr>
        <w:t xml:space="preserve">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 РПГУ, Интерактивном портале и официальном сайте;</w:t>
      </w:r>
    </w:p>
    <w:p w:rsidR="00F11DCE" w:rsidRPr="00566BE6" w:rsidRDefault="00F11DCE" w:rsidP="00F11DCE">
      <w:pPr>
        <w:suppressAutoHyphens/>
        <w:spacing w:after="0" w:line="240" w:lineRule="auto"/>
        <w:ind w:firstLine="708"/>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3) срок регистрации запроса – в день направления заявителем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4) предоставление государственной услуги начинается с момента приема и регистрации работником центра занятости населения запроса;</w:t>
      </w:r>
    </w:p>
    <w:p w:rsidR="00F11DCE" w:rsidRPr="00566BE6" w:rsidRDefault="00F11DCE" w:rsidP="00F11DCE">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при получении запроса в автоматическом режиме осуществляется форматно-логический контроль запроса;</w:t>
      </w:r>
    </w:p>
    <w:p w:rsidR="00F11DCE" w:rsidRPr="00566BE6" w:rsidRDefault="00F11DCE" w:rsidP="00F11DCE">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заявителю сообщается присвоенный запросу уникальный номер,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 xml:space="preserve">7) после принятия запроса заявителя работником центра занятости населения, уполномоченным на предоставление государственной услуги, статус запроса </w:t>
      </w:r>
      <w:r w:rsidRPr="00566BE6">
        <w:rPr>
          <w:rFonts w:ascii="Times New Roman" w:eastAsia="Times New Roman" w:hAnsi="Times New Roman" w:cs="Times New Roman"/>
          <w:sz w:val="28"/>
          <w:szCs w:val="28"/>
          <w:lang w:eastAsia="ar-SA"/>
        </w:rPr>
        <w:lastRenderedPageBreak/>
        <w:t>заявителя в личном кабинете на Интерактивном портале обновляется до статуса «Доставлено в ведомство».</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116.</w:t>
      </w:r>
      <w:r w:rsidR="00F11DCE" w:rsidRPr="00566BE6">
        <w:rPr>
          <w:rFonts w:ascii="Times New Roman" w:eastAsia="Times New Roman" w:hAnsi="Times New Roman" w:cs="Times New Roman"/>
          <w:sz w:val="28"/>
          <w:szCs w:val="28"/>
          <w:lang w:eastAsia="ar-SA"/>
        </w:rPr>
        <w:t xml:space="preserve"> Получение сведений о ходе выполнения запроса.</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Интерактивного портала по выбору заявителя.</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При предоставлении государственной услуги в электронной форме заявителю направляется:</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уведомление о записи на прием в центр занятости населения, МФЦ, содержащее сведения о дате, времени и месте приема;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уведомление о приеме и регистрации запроса, содержащее сведения о факте приема запроса;</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уведомление о начале процедуры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уведомление об окончании предоставления государственной услуги, содержащее сведения о дате окончания предоставления государственной услуги;</w:t>
      </w:r>
    </w:p>
    <w:p w:rsidR="00F11DCE" w:rsidRPr="00566BE6" w:rsidRDefault="00F11DCE" w:rsidP="00F11DCE">
      <w:pPr>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117</w:t>
      </w:r>
      <w:r w:rsidR="00F11DCE" w:rsidRPr="00566BE6">
        <w:rPr>
          <w:rFonts w:ascii="Times New Roman" w:eastAsia="Times New Roman" w:hAnsi="Times New Roman" w:cs="Times New Roman"/>
          <w:sz w:val="28"/>
          <w:szCs w:val="28"/>
          <w:lang w:eastAsia="ar-SA"/>
        </w:rPr>
        <w:t>.  Осуществление оценки качества предоставления государственной услуги.</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Заявителям обеспечивается возможность оценить качество государственной услуги на Интерактивном портале.</w:t>
      </w:r>
    </w:p>
    <w:p w:rsidR="00F11DCE" w:rsidRPr="00566BE6" w:rsidRDefault="009A6DB5"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118</w:t>
      </w:r>
      <w:r w:rsidR="00F11DCE" w:rsidRPr="00566BE6">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suppressAutoHyphens/>
        <w:spacing w:after="0" w:line="240" w:lineRule="auto"/>
        <w:ind w:firstLine="709"/>
        <w:jc w:val="both"/>
        <w:rPr>
          <w:rFonts w:ascii="Times New Roman" w:eastAsia="Times New Roman" w:hAnsi="Times New Roman" w:cs="Times New Roman"/>
          <w:sz w:val="28"/>
          <w:szCs w:val="28"/>
          <w:lang w:eastAsia="ar-SA"/>
        </w:rPr>
      </w:pPr>
      <w:r w:rsidRPr="00566BE6">
        <w:rPr>
          <w:rFonts w:ascii="Times New Roman" w:eastAsia="Times New Roman" w:hAnsi="Times New Roman" w:cs="Times New Roman"/>
          <w:sz w:val="28"/>
          <w:szCs w:val="28"/>
          <w:lang w:eastAsia="ar-SA"/>
        </w:rPr>
        <w:t>Заявителю обеспечивается возможность направления жалобы на решения,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Порядок исправления допущенных опечаток и ошибок в выданном в результате предоставления государственной услуги </w:t>
      </w:r>
      <w:r w:rsidRPr="00566BE6">
        <w:rPr>
          <w:rFonts w:ascii="Times New Roman" w:eastAsia="Calibri" w:hAnsi="Times New Roman" w:cs="Times New Roman"/>
          <w:sz w:val="28"/>
          <w:szCs w:val="28"/>
        </w:rPr>
        <w:t>заключении</w:t>
      </w:r>
      <w:r w:rsidRPr="00566BE6">
        <w:rPr>
          <w:rFonts w:ascii="Times New Roman" w:eastAsia="Times New Roman" w:hAnsi="Times New Roman" w:cs="Times New Roman"/>
          <w:sz w:val="28"/>
          <w:szCs w:val="28"/>
          <w:lang w:eastAsia="zh-CN"/>
        </w:rPr>
        <w:t xml:space="preserve"> о предоставлении государственной услуги</w:t>
      </w:r>
    </w:p>
    <w:p w:rsidR="00F11DCE" w:rsidRPr="00566BE6" w:rsidRDefault="00F11DCE" w:rsidP="00F11DCE">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p>
    <w:p w:rsidR="00F11DCE" w:rsidRPr="00566BE6" w:rsidRDefault="009A6DB5"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119</w:t>
      </w:r>
      <w:r w:rsidR="00F11DCE" w:rsidRPr="00566BE6">
        <w:rPr>
          <w:rFonts w:ascii="Times New Roman" w:eastAsia="Times New Roman" w:hAnsi="Times New Roman" w:cs="Times New Roman"/>
          <w:sz w:val="28"/>
          <w:szCs w:val="28"/>
          <w:lang w:eastAsia="zh-CN"/>
        </w:rPr>
        <w:t xml:space="preserve">. В случае наличия опечаток и ошибок в направленном заключении о предоставлении государственной услуги обеспечивается возможность направления заявления об исправлении опечаток и ошибок, допущенных в </w:t>
      </w:r>
      <w:r w:rsidR="00F11DCE" w:rsidRPr="00566BE6">
        <w:rPr>
          <w:rFonts w:ascii="Times New Roman" w:eastAsia="Calibri" w:hAnsi="Times New Roman" w:cs="Times New Roman"/>
          <w:sz w:val="28"/>
          <w:szCs w:val="28"/>
        </w:rPr>
        <w:t>заключении</w:t>
      </w:r>
      <w:r w:rsidR="00F11DCE" w:rsidRPr="00566BE6">
        <w:rPr>
          <w:rFonts w:ascii="Times New Roman" w:eastAsia="Times New Roman" w:hAnsi="Times New Roman" w:cs="Times New Roman"/>
          <w:sz w:val="28"/>
          <w:szCs w:val="28"/>
          <w:lang w:eastAsia="zh-CN"/>
        </w:rPr>
        <w:t xml:space="preserve"> о предоставлении государственной услуги (далее – заявление об исправлении опечаток и ошибок).</w:t>
      </w:r>
    </w:p>
    <w:p w:rsidR="00F11DCE" w:rsidRPr="00566BE6" w:rsidRDefault="00F11DCE" w:rsidP="00F11DC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Pr="00566BE6">
        <w:rPr>
          <w:rFonts w:ascii="Times New Roman" w:eastAsia="Calibri" w:hAnsi="Times New Roman" w:cs="Times New Roman"/>
          <w:sz w:val="28"/>
          <w:szCs w:val="28"/>
        </w:rPr>
        <w:t>заключения</w:t>
      </w:r>
      <w:r w:rsidRPr="00566BE6">
        <w:rPr>
          <w:rFonts w:ascii="Times New Roman" w:eastAsia="Times New Roman" w:hAnsi="Times New Roman" w:cs="Times New Roman"/>
          <w:sz w:val="28"/>
          <w:szCs w:val="28"/>
          <w:lang w:eastAsia="zh-CN"/>
        </w:rPr>
        <w:t xml:space="preserve"> о предоставлении государственной услуги, содержащего опечатки и ошибки. </w:t>
      </w:r>
    </w:p>
    <w:p w:rsidR="00F11DCE" w:rsidRPr="00566BE6" w:rsidRDefault="009A6DB5"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566BE6">
        <w:rPr>
          <w:rFonts w:ascii="Times New Roman" w:eastAsia="Times New Roman" w:hAnsi="Times New Roman" w:cs="Times New Roman"/>
          <w:sz w:val="28"/>
          <w:szCs w:val="28"/>
          <w:lang w:eastAsia="zh-CN"/>
        </w:rPr>
        <w:t>120</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Calibri" w:hAnsi="Times New Roman" w:cs="Times New Roman"/>
          <w:sz w:val="28"/>
          <w:szCs w:val="28"/>
        </w:rPr>
        <w:t>В случае выявления допущенных опечаток и ошибок в направленном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 не превышающий 3 рабочих дней с момента поступления заявления</w:t>
      </w:r>
      <w:r w:rsidR="00F11DCE" w:rsidRPr="00566BE6">
        <w:rPr>
          <w:rFonts w:ascii="Times New Roman" w:eastAsia="Times New Roman" w:hAnsi="Times New Roman" w:cs="Times New Roman"/>
          <w:sz w:val="28"/>
          <w:szCs w:val="28"/>
          <w:lang w:eastAsia="ar-SA"/>
        </w:rPr>
        <w:t xml:space="preserve"> </w:t>
      </w:r>
      <w:r w:rsidR="00F11DCE" w:rsidRPr="00566BE6">
        <w:rPr>
          <w:rFonts w:ascii="Times New Roman" w:eastAsia="Calibri" w:hAnsi="Times New Roman" w:cs="Times New Roman"/>
          <w:sz w:val="28"/>
          <w:szCs w:val="28"/>
        </w:rPr>
        <w:t>об исправлении опечаток и ошибок.  Работник центра занятости населения направляет с использованием единой цифровой платформы заявителю исправленное заключение о предоставлении государственной услуги, распечатывает и приобщает к личному делу заявителя.</w:t>
      </w:r>
    </w:p>
    <w:p w:rsidR="00F11DCE" w:rsidRPr="00566BE6" w:rsidRDefault="00F11DCE" w:rsidP="00F11DCE">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В случае отсутствия опечаток и ошибок в заключении о предоставлении государственной услуги,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rsidR="00F11DCE" w:rsidRPr="00566BE6" w:rsidRDefault="00F11DCE" w:rsidP="00F11DCE">
      <w:pPr>
        <w:widowControl w:val="0"/>
        <w:suppressAutoHyphens/>
        <w:spacing w:after="0" w:line="240" w:lineRule="auto"/>
        <w:ind w:firstLine="709"/>
        <w:rPr>
          <w:rFonts w:ascii="Times New Roman" w:eastAsia="Times New Roman" w:hAnsi="Times New Roman" w:cs="Times New Roman"/>
          <w:sz w:val="28"/>
          <w:szCs w:val="28"/>
          <w:lang w:eastAsia="ru-RU"/>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Формы контроля за предоставлением государственной услуги</w:t>
      </w: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121</w:t>
      </w:r>
      <w:r w:rsidR="00F11DCE" w:rsidRPr="00566BE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122</w:t>
      </w:r>
      <w:r w:rsidR="00F11DCE" w:rsidRPr="00566BE6">
        <w:rPr>
          <w:rFonts w:ascii="Times New Roman" w:eastAsia="Times New Roman" w:hAnsi="Times New Roman" w:cs="Times New Roman"/>
          <w:sz w:val="28"/>
          <w:szCs w:val="28"/>
          <w:lang w:eastAsia="zh-CN"/>
        </w:rPr>
        <w:t>.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123</w:t>
      </w:r>
      <w:r w:rsidR="00F11DCE" w:rsidRPr="00566BE6">
        <w:rPr>
          <w:rFonts w:ascii="Times New Roman" w:eastAsia="Times New Roman" w:hAnsi="Times New Roman" w:cs="Times New Roman"/>
          <w:sz w:val="28"/>
          <w:szCs w:val="28"/>
          <w:lang w:eastAsia="zh-CN"/>
        </w:rPr>
        <w:t>. 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директор центра занятости населения принимает меры по устранению таких нарушений.</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124</w:t>
      </w:r>
      <w:r w:rsidR="00F11DCE" w:rsidRPr="00566BE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125</w:t>
      </w:r>
      <w:r w:rsidR="00F11DCE" w:rsidRPr="00566BE6">
        <w:rPr>
          <w:rFonts w:ascii="Times New Roman" w:eastAsia="Times New Roman" w:hAnsi="Times New Roman" w:cs="Times New Roman"/>
          <w:sz w:val="28"/>
          <w:szCs w:val="28"/>
          <w:lang w:eastAsia="zh-CN"/>
        </w:rPr>
        <w:t>. Контроль за обеспечением государственных гарантий в области содействия занятости населения осуществляется путем проведения Министерством плановых (внеплановых) выездных (документарных) проверок.</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126</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ru-RU"/>
        </w:rPr>
        <w:t>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Плана</w:t>
      </w:r>
      <w:r w:rsidR="00F11DCE" w:rsidRPr="00566BE6">
        <w:rPr>
          <w:rFonts w:ascii="Times New Roman" w:hAnsi="Times New Roman" w:cs="Times New Roman"/>
          <w:sz w:val="28"/>
          <w:szCs w:val="28"/>
        </w:rPr>
        <w:t xml:space="preserve"> проведения плановых проверок по осуществлению надзора и контроля </w:t>
      </w:r>
      <w:r w:rsidR="00F11DCE" w:rsidRPr="00566BE6">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127</w:t>
      </w:r>
      <w:r w:rsidR="00F11DCE" w:rsidRPr="00566BE6">
        <w:rPr>
          <w:rFonts w:ascii="Times New Roman" w:eastAsia="Times New Roman" w:hAnsi="Times New Roman" w:cs="Times New Roman"/>
          <w:sz w:val="28"/>
          <w:szCs w:val="28"/>
          <w:lang w:eastAsia="zh-CN"/>
        </w:rPr>
        <w:t>. 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rsidR="00F11DCE" w:rsidRPr="00566BE6" w:rsidRDefault="009A6DB5" w:rsidP="00F11DCE">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128</w:t>
      </w:r>
      <w:r w:rsidR="00F11DCE" w:rsidRPr="00566BE6">
        <w:rPr>
          <w:rFonts w:ascii="Times New Roman" w:eastAsia="Times New Roman" w:hAnsi="Times New Roman" w:cs="Times New Roman"/>
          <w:sz w:val="28"/>
          <w:szCs w:val="28"/>
          <w:lang w:eastAsia="zh-CN"/>
        </w:rPr>
        <w:t>. Сроки проведения проверок:</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максимальный срок проведения плановой выездной проверки не может превышать 20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максимальный срок проведения плановой документарной проверки не может превышать 15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максимальный срок проведения внеплановой выездной проверки не может превышать 20 рабочих дней;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максимальный срок проведения внеплановой документарной проверки не может превышать 15 рабочих дней;</w:t>
      </w:r>
    </w:p>
    <w:p w:rsidR="00F11DCE" w:rsidRPr="00566BE6" w:rsidRDefault="00F11DCE" w:rsidP="00F11DC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в исключительных случаях, связанных с необходимостью запроса дополнительных сведений, сроки проведения проверки могут быть продлены по решению Министра, но не более чем на 15 дней, с уведомлением директора центра занятости населения.</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129</w:t>
      </w:r>
      <w:r w:rsidR="00F11DCE"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ru-RU"/>
        </w:rPr>
        <w:t>Перечень должностных лиц, гражданских служащих, уполномоченных на проведение проверок, утверждается приказом Министерства.</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130</w:t>
      </w:r>
      <w:r w:rsidR="00F11DCE" w:rsidRPr="00566BE6">
        <w:rPr>
          <w:rFonts w:ascii="Times New Roman" w:eastAsia="Times New Roman" w:hAnsi="Times New Roman" w:cs="Times New Roman"/>
          <w:sz w:val="28"/>
          <w:szCs w:val="28"/>
          <w:lang w:eastAsia="zh-CN"/>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131</w:t>
      </w:r>
      <w:r w:rsidR="00F11DCE" w:rsidRPr="00566BE6">
        <w:rPr>
          <w:rFonts w:ascii="Times New Roman" w:eastAsia="Times New Roman" w:hAnsi="Times New Roman" w:cs="Times New Roman"/>
          <w:sz w:val="28"/>
          <w:szCs w:val="28"/>
          <w:lang w:eastAsia="zh-CN"/>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11DCE" w:rsidRPr="00566BE6" w:rsidRDefault="00F11DCE" w:rsidP="00F11DCE">
      <w:pPr>
        <w:widowControl w:val="0"/>
        <w:suppressAutoHyphens/>
        <w:spacing w:after="0" w:line="240" w:lineRule="auto"/>
        <w:jc w:val="center"/>
        <w:rPr>
          <w:rFonts w:ascii="Times New Roman" w:eastAsia="Times New Roman" w:hAnsi="Times New Roman" w:cs="Times New Roman"/>
          <w:sz w:val="28"/>
          <w:szCs w:val="28"/>
          <w:lang w:eastAsia="zh-CN"/>
        </w:rPr>
      </w:pP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132</w:t>
      </w:r>
      <w:r w:rsidR="00F11DCE" w:rsidRPr="00566BE6">
        <w:rPr>
          <w:rFonts w:ascii="Times New Roman" w:eastAsia="Times New Roman" w:hAnsi="Times New Roman" w:cs="Times New Roman"/>
          <w:sz w:val="28"/>
          <w:szCs w:val="28"/>
          <w:lang w:eastAsia="zh-CN"/>
        </w:rPr>
        <w:t>.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ЕПГУ, РПГУ или Интерактивном портале,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rsidR="00F11DCE" w:rsidRPr="00566BE6" w:rsidRDefault="00F11DCE" w:rsidP="00F11DCE">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p>
    <w:p w:rsidR="00F11DCE" w:rsidRPr="00566BE6" w:rsidRDefault="00F11DCE" w:rsidP="00F11DCE">
      <w:pPr>
        <w:autoSpaceDE w:val="0"/>
        <w:autoSpaceDN w:val="0"/>
        <w:adjustRightInd w:val="0"/>
        <w:spacing w:after="0" w:line="240" w:lineRule="auto"/>
        <w:jc w:val="center"/>
        <w:rPr>
          <w:rFonts w:ascii="Times New Roman" w:eastAsia="Times New Roman" w:hAnsi="Times New Roman" w:cs="Times New Roman"/>
          <w:sz w:val="28"/>
          <w:szCs w:val="28"/>
        </w:rPr>
      </w:pPr>
      <w:r w:rsidRPr="00566BE6">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Министерства и его должностных лиц, </w:t>
      </w:r>
      <w:r w:rsidRPr="00566BE6">
        <w:rPr>
          <w:rFonts w:ascii="Times New Roman" w:eastAsia="Calibri" w:hAnsi="Times New Roman" w:cs="Times New Roman"/>
          <w:bCs/>
          <w:sz w:val="28"/>
          <w:szCs w:val="28"/>
        </w:rPr>
        <w:t xml:space="preserve">гражданских служащих, </w:t>
      </w:r>
      <w:r w:rsidRPr="00566BE6">
        <w:rPr>
          <w:rFonts w:ascii="Times New Roman" w:eastAsia="Times New Roman" w:hAnsi="Times New Roman" w:cs="Times New Roman"/>
          <w:sz w:val="28"/>
          <w:szCs w:val="28"/>
        </w:rPr>
        <w:t xml:space="preserve">центров занятости населения и их работников, </w:t>
      </w:r>
    </w:p>
    <w:p w:rsidR="00F11DCE" w:rsidRPr="00566BE6" w:rsidRDefault="00F11DCE" w:rsidP="00F11DCE">
      <w:pPr>
        <w:autoSpaceDE w:val="0"/>
        <w:autoSpaceDN w:val="0"/>
        <w:adjustRightInd w:val="0"/>
        <w:spacing w:after="0" w:line="240" w:lineRule="auto"/>
        <w:jc w:val="center"/>
        <w:rPr>
          <w:rFonts w:ascii="Times New Roman" w:eastAsia="Times New Roman" w:hAnsi="Times New Roman" w:cs="Times New Roman"/>
          <w:sz w:val="28"/>
          <w:szCs w:val="28"/>
        </w:rPr>
      </w:pPr>
      <w:r w:rsidRPr="00566BE6">
        <w:rPr>
          <w:rFonts w:ascii="Times New Roman" w:eastAsia="Times New Roman" w:hAnsi="Times New Roman" w:cs="Times New Roman"/>
          <w:sz w:val="28"/>
          <w:szCs w:val="28"/>
        </w:rPr>
        <w:t>предоставляющих государственную услугу</w:t>
      </w:r>
    </w:p>
    <w:p w:rsidR="00F11DCE" w:rsidRPr="00566BE6" w:rsidRDefault="00F11DCE" w:rsidP="00F11D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Предмет досудебного (внесудебного обжалования)</w:t>
      </w:r>
    </w:p>
    <w:p w:rsidR="00F11DCE" w:rsidRPr="00566BE6" w:rsidRDefault="00F11DCE" w:rsidP="00F11D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511"/>
      <w:r w:rsidRPr="00566BE6">
        <w:rPr>
          <w:rFonts w:ascii="Times New Roman" w:eastAsia="Times New Roman" w:hAnsi="Times New Roman" w:cs="Times New Roman"/>
          <w:sz w:val="28"/>
          <w:szCs w:val="28"/>
          <w:lang w:eastAsia="ru-RU"/>
        </w:rPr>
        <w:t>133</w:t>
      </w:r>
      <w:r w:rsidR="00F11DCE" w:rsidRPr="00566BE6">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 xml:space="preserve">1) нарушение срока регистрации запроса заявителя, </w:t>
      </w:r>
      <w:r w:rsidRPr="00566BE6">
        <w:rPr>
          <w:rFonts w:ascii="Times New Roman" w:eastAsia="Times New Roman" w:hAnsi="Times New Roman" w:cs="Times New Roman"/>
          <w:sz w:val="28"/>
          <w:szCs w:val="28"/>
          <w:lang w:eastAsia="ru-RU"/>
        </w:rPr>
        <w:t>запроса о предоставлении двух и более государственных услуг в МФЦ при однократном обращении</w:t>
      </w:r>
      <w:r w:rsidRPr="00566BE6">
        <w:rPr>
          <w:rFonts w:ascii="Times New Roman" w:eastAsia="Calibri" w:hAnsi="Times New Roman" w:cs="Times New Roman"/>
          <w:sz w:val="28"/>
          <w:szCs w:val="28"/>
        </w:rPr>
        <w:t>;</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2)  нарушение срока предоставления государственной услуги;</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66BE6">
        <w:rPr>
          <w:rFonts w:ascii="Times New Roman" w:eastAsia="Calibri" w:hAnsi="Times New Roman" w:cs="Times New Roman"/>
          <w:sz w:val="28"/>
          <w:szCs w:val="28"/>
        </w:rPr>
        <w:lastRenderedPageBreak/>
        <w:t>правовыми актами Камчатского края;</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6) затребование с заявителя при предоставлении государственной услуги платы</w:t>
      </w:r>
      <w:r w:rsidRPr="00566BE6">
        <w:rPr>
          <w:rFonts w:ascii="Times New Roman" w:eastAsia="Times New Roman" w:hAnsi="Times New Roman" w:cs="Times New Roman"/>
          <w:sz w:val="28"/>
          <w:szCs w:val="28"/>
          <w:lang w:eastAsia="ru-RU"/>
        </w:rPr>
        <w:t>, не предусмотренной нормативными правовыми актами Российской Федерации, нормативными правовыми актами Камчатского края;</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F11DCE" w:rsidRPr="00566BE6" w:rsidRDefault="00F11DCE" w:rsidP="00F11DCE">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66BE6">
        <w:rPr>
          <w:rFonts w:ascii="Times New Roman" w:eastAsia="Calibri"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11DCE" w:rsidRPr="00566BE6" w:rsidRDefault="00F11DCE" w:rsidP="00F11DCE">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rsidR="00F11DCE" w:rsidRPr="00566BE6" w:rsidRDefault="00F11DCE" w:rsidP="00F11D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Особенности подачи жалоб на нарушение порядка предоставления государственной услуги (далее - жалобы)</w:t>
      </w:r>
    </w:p>
    <w:p w:rsidR="00F11DCE" w:rsidRPr="00566BE6" w:rsidRDefault="00F11DCE" w:rsidP="00F11DCE">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5210"/>
      <w:r w:rsidRPr="00566BE6">
        <w:rPr>
          <w:rFonts w:ascii="Times New Roman" w:eastAsia="Calibri" w:hAnsi="Times New Roman" w:cs="Times New Roman"/>
          <w:sz w:val="28"/>
          <w:szCs w:val="28"/>
        </w:rPr>
        <w:t>134</w:t>
      </w:r>
      <w:r w:rsidR="00F11DCE" w:rsidRPr="00566BE6">
        <w:rPr>
          <w:rFonts w:ascii="Times New Roman" w:eastAsia="Calibri"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135</w:t>
      </w:r>
      <w:r w:rsidR="00F11DCE" w:rsidRPr="00566BE6">
        <w:rPr>
          <w:rFonts w:ascii="Times New Roman" w:eastAsia="Calibri" w:hAnsi="Times New Roman" w:cs="Times New Roman"/>
          <w:sz w:val="28"/>
          <w:szCs w:val="28"/>
        </w:rPr>
        <w:t xml:space="preserve">. </w:t>
      </w:r>
      <w:bookmarkStart w:id="8" w:name="sub_529"/>
      <w:r w:rsidR="00F11DCE" w:rsidRPr="00566BE6">
        <w:rPr>
          <w:rFonts w:ascii="Times New Roman" w:eastAsia="Calibri" w:hAnsi="Times New Roman" w:cs="Times New Roman"/>
          <w:sz w:val="28"/>
          <w:szCs w:val="28"/>
        </w:rPr>
        <w:t xml:space="preserve">Жалоба на действие (бездействие) </w:t>
      </w:r>
      <w:r w:rsidR="00F11DCE" w:rsidRPr="00566BE6">
        <w:rPr>
          <w:rFonts w:ascii="Times New Roman" w:eastAsia="Times New Roman" w:hAnsi="Times New Roman" w:cs="Times New Roman"/>
          <w:sz w:val="28"/>
          <w:szCs w:val="28"/>
        </w:rPr>
        <w:t xml:space="preserve">Министерства и его должностных лиц, </w:t>
      </w:r>
      <w:r w:rsidR="00F11DCE" w:rsidRPr="00566BE6">
        <w:rPr>
          <w:rFonts w:ascii="Times New Roman" w:eastAsia="Calibri" w:hAnsi="Times New Roman" w:cs="Times New Roman"/>
          <w:bCs/>
          <w:sz w:val="28"/>
          <w:szCs w:val="28"/>
        </w:rPr>
        <w:t xml:space="preserve">гражданских служащих, </w:t>
      </w:r>
      <w:r w:rsidR="00F11DCE" w:rsidRPr="00566BE6">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r w:rsidR="00F11DCE" w:rsidRPr="00566BE6">
        <w:rPr>
          <w:rFonts w:ascii="Times New Roman" w:eastAsia="Calibri" w:hAnsi="Times New Roman" w:cs="Times New Roman"/>
          <w:sz w:val="28"/>
          <w:szCs w:val="28"/>
        </w:rPr>
        <w:t>,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136</w:t>
      </w:r>
      <w:r w:rsidR="00F11DCE" w:rsidRPr="00566BE6">
        <w:rPr>
          <w:rFonts w:ascii="Times New Roman" w:eastAsia="Times New Roman" w:hAnsi="Times New Roman" w:cs="Times New Roman"/>
          <w:sz w:val="28"/>
          <w:szCs w:val="28"/>
          <w:lang w:eastAsia="ru-RU"/>
        </w:rPr>
        <w:t xml:space="preserve">. Жалоба должна содержать: </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137</w:t>
      </w:r>
      <w:r w:rsidR="00F11DCE" w:rsidRPr="00566BE6">
        <w:rPr>
          <w:rFonts w:ascii="Times New Roman" w:eastAsia="Calibri" w:hAnsi="Times New Roman" w:cs="Times New Roman"/>
          <w:sz w:val="28"/>
          <w:szCs w:val="28"/>
        </w:rPr>
        <w:t xml:space="preserve">.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w:t>
      </w:r>
      <w:r w:rsidR="00F11DCE" w:rsidRPr="00566BE6">
        <w:rPr>
          <w:rFonts w:ascii="Times New Roman" w:eastAsia="Times New Roman" w:hAnsi="Times New Roman" w:cs="Times New Roman"/>
          <w:sz w:val="28"/>
          <w:szCs w:val="28"/>
          <w:lang w:eastAsia="ru-RU"/>
        </w:rPr>
        <w:t>указанных в части 127 и пункте 2 части 128 настоящего Административного регламента.</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138</w:t>
      </w:r>
      <w:r w:rsidR="00F11DCE" w:rsidRPr="00566BE6">
        <w:rPr>
          <w:rFonts w:ascii="Times New Roman" w:eastAsia="Calibri"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139</w:t>
      </w:r>
      <w:r w:rsidR="00F11DCE" w:rsidRPr="00566BE6">
        <w:rPr>
          <w:rFonts w:ascii="Times New Roman" w:eastAsia="Calibri"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140</w:t>
      </w:r>
      <w:r w:rsidR="00F11DCE" w:rsidRPr="00566BE6">
        <w:rPr>
          <w:rFonts w:ascii="Times New Roman" w:eastAsia="Calibri" w:hAnsi="Times New Roman" w:cs="Times New Roman"/>
          <w:color w:val="000000"/>
          <w:sz w:val="28"/>
          <w:szCs w:val="28"/>
        </w:rPr>
        <w:t>. В электронном виде жалоба может быть подана заявителем посредством:</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1) официального сайта;</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2) ЕПГУ или РПГУ;</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3) Федеральной государственной информационной системы досудебного (внесудебного) обжалования (далее - ФГИС ДО);</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4) Интерактивного портала;</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66BE6">
        <w:rPr>
          <w:rFonts w:ascii="Times New Roman" w:eastAsia="Calibri" w:hAnsi="Times New Roman" w:cs="Times New Roman"/>
          <w:color w:val="000000"/>
          <w:sz w:val="28"/>
          <w:szCs w:val="28"/>
        </w:rPr>
        <w:t>5) электронной почты.</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141</w:t>
      </w:r>
      <w:r w:rsidR="00F11DCE" w:rsidRPr="00566BE6">
        <w:rPr>
          <w:rFonts w:ascii="Times New Roman" w:eastAsia="Calibri" w:hAnsi="Times New Roman" w:cs="Times New Roman"/>
          <w:sz w:val="28"/>
          <w:szCs w:val="28"/>
        </w:rPr>
        <w:t xml:space="preserve">. При подаче жалобы в электронном виде документы, указанные в части 115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Возможность подачи жалобы через ФГИС ДО в настоящее время может быть реализована после регистрации и авторизации в ЕСИА в порядке, установленном нормативными правовыми актами и методическими документами, определяющими правила использования ЕСИА.</w:t>
      </w:r>
    </w:p>
    <w:p w:rsidR="00F11DCE" w:rsidRPr="00566BE6" w:rsidRDefault="009A6DB5" w:rsidP="00F11DCE">
      <w:pPr>
        <w:widowControl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142</w:t>
      </w:r>
      <w:r w:rsidR="00F11DCE" w:rsidRPr="00566BE6">
        <w:rPr>
          <w:rFonts w:ascii="Times New Roman" w:eastAsia="Times New Roman" w:hAnsi="Times New Roman" w:cs="Times New Roman"/>
          <w:sz w:val="28"/>
          <w:szCs w:val="28"/>
          <w:lang w:eastAsia="ru-RU"/>
        </w:rPr>
        <w:t>. Жалоба может быть подана заявителем (его представителем) через МФЦ.</w:t>
      </w:r>
    </w:p>
    <w:p w:rsidR="00F11DCE" w:rsidRPr="00566BE6" w:rsidRDefault="00F11DCE" w:rsidP="00F11DCE">
      <w:pPr>
        <w:widowControl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bookmarkEnd w:id="8"/>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143</w:t>
      </w:r>
      <w:r w:rsidR="00F11DCE" w:rsidRPr="00566BE6">
        <w:rPr>
          <w:rFonts w:ascii="Times New Roman" w:eastAsia="Times New Roman" w:hAnsi="Times New Roman" w:cs="Times New Roman"/>
          <w:sz w:val="28"/>
          <w:szCs w:val="28"/>
          <w:lang w:eastAsia="ru-RU"/>
        </w:rPr>
        <w:t>. Министерство обеспечивает:</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1) прием и рассмотрение жалоб в соответствии с требованиями настоящего раздела Административного регламента;</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направление жалобы в уполномоченный на ее рассмотрение орган в случае, предусмотренном частью 113 настоящего раздела</w:t>
      </w:r>
      <w:r w:rsidRPr="00566BE6">
        <w:rPr>
          <w:rFonts w:ascii="Calibri" w:eastAsia="Calibri" w:hAnsi="Calibri" w:cs="Times New Roman"/>
        </w:rPr>
        <w:t xml:space="preserve"> </w:t>
      </w:r>
      <w:r w:rsidRPr="00566BE6">
        <w:rPr>
          <w:rFonts w:ascii="Times New Roman" w:eastAsia="Times New Roman" w:hAnsi="Times New Roman" w:cs="Times New Roman"/>
          <w:sz w:val="28"/>
          <w:szCs w:val="28"/>
          <w:lang w:eastAsia="ru-RU"/>
        </w:rPr>
        <w:t>Административного регламента;</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оснащение мест приема жалоб;</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консультирование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в том числе по телефону, электронной почте, при личном приеме.</w:t>
      </w:r>
    </w:p>
    <w:p w:rsidR="00F11DCE" w:rsidRPr="00566BE6" w:rsidRDefault="009A6DB5" w:rsidP="00F11D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Times New Roman" w:hAnsi="Times New Roman" w:cs="Times New Roman"/>
          <w:sz w:val="28"/>
          <w:szCs w:val="28"/>
          <w:lang w:eastAsia="ru-RU"/>
        </w:rPr>
        <w:t>144</w:t>
      </w:r>
      <w:r w:rsidR="00F11DCE" w:rsidRPr="00566BE6">
        <w:rPr>
          <w:rFonts w:ascii="Times New Roman" w:eastAsia="Times New Roman" w:hAnsi="Times New Roman" w:cs="Times New Roman"/>
          <w:sz w:val="28"/>
          <w:szCs w:val="28"/>
          <w:lang w:eastAsia="ru-RU"/>
        </w:rPr>
        <w:t xml:space="preserve">. </w:t>
      </w:r>
      <w:r w:rsidR="00F11DCE" w:rsidRPr="00566BE6">
        <w:rPr>
          <w:rFonts w:ascii="Times New Roman" w:eastAsia="Calibri" w:hAnsi="Times New Roman" w:cs="Times New Roman"/>
          <w:sz w:val="28"/>
          <w:szCs w:val="28"/>
        </w:rPr>
        <w:t>Время приема жалоб должно совпадать со временем предоставления государственных услуг.</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566BE6">
        <w:rPr>
          <w:rFonts w:ascii="Times New Roman" w:eastAsia="Calibri" w:hAnsi="Times New Roman" w:cs="Times New Roman"/>
          <w:sz w:val="28"/>
          <w:szCs w:val="28"/>
        </w:rPr>
        <w:t>Требования к порядку рассмотрения жалобы</w:t>
      </w:r>
    </w:p>
    <w:p w:rsidR="00F11DCE" w:rsidRPr="00566BE6" w:rsidRDefault="00F11DCE" w:rsidP="00F11DC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Times New Roman" w:hAnsi="Times New Roman" w:cs="Times New Roman"/>
          <w:sz w:val="28"/>
          <w:szCs w:val="28"/>
          <w:lang w:eastAsia="ru-RU"/>
        </w:rPr>
        <w:t>145</w:t>
      </w:r>
      <w:r w:rsidR="00F11DCE" w:rsidRPr="00566BE6">
        <w:rPr>
          <w:rFonts w:ascii="Times New Roman" w:eastAsia="Times New Roman" w:hAnsi="Times New Roman" w:cs="Times New Roman"/>
          <w:sz w:val="28"/>
          <w:szCs w:val="28"/>
          <w:lang w:eastAsia="ru-RU"/>
        </w:rPr>
        <w:t xml:space="preserve">. </w:t>
      </w:r>
      <w:r w:rsidR="00F11DCE" w:rsidRPr="00566BE6">
        <w:rPr>
          <w:rFonts w:ascii="Times New Roman" w:eastAsia="Calibri"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66BE6">
        <w:rPr>
          <w:rFonts w:ascii="Times New Roman" w:eastAsia="Calibri" w:hAnsi="Times New Roman" w:cs="Times New Roman"/>
          <w:sz w:val="28"/>
          <w:szCs w:val="28"/>
        </w:rPr>
        <w:t>Ведение Журнала осуществляется по форме и в порядке, установленным правовым актом Министерства.</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146</w:t>
      </w:r>
      <w:r w:rsidR="00F11DCE" w:rsidRPr="00566BE6">
        <w:rPr>
          <w:rFonts w:ascii="Times New Roman" w:eastAsia="Times New Roman" w:hAnsi="Times New Roman" w:cs="Times New Roman"/>
          <w:sz w:val="28"/>
          <w:szCs w:val="28"/>
          <w:lang w:eastAsia="ru-RU"/>
        </w:rPr>
        <w:t>. Срок рассмотрения жалобы исчисляется со дня регистрации жалобы в Министерстве.</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147</w:t>
      </w:r>
      <w:r w:rsidR="00F11DCE" w:rsidRPr="00566BE6">
        <w:rPr>
          <w:rFonts w:ascii="Times New Roman" w:eastAsia="Times New Roman" w:hAnsi="Times New Roman" w:cs="Times New Roman"/>
          <w:sz w:val="28"/>
          <w:szCs w:val="28"/>
          <w:lang w:eastAsia="ru-RU"/>
        </w:rPr>
        <w:t>. Жалоба подлежит рассмотрению Министерством в течение 15 рабочих дней со дня ее регистрации.</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В случае обжалования отказа </w:t>
      </w:r>
      <w:r w:rsidRPr="00566BE6">
        <w:rPr>
          <w:rFonts w:ascii="Times New Roman" w:eastAsia="Times New Roman" w:hAnsi="Times New Roman" w:cs="Times New Roman"/>
          <w:sz w:val="28"/>
          <w:szCs w:val="28"/>
          <w:lang w:eastAsia="ar-SA"/>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566BE6">
        <w:rPr>
          <w:rFonts w:ascii="Times New Roman" w:eastAsia="Calibri" w:hAnsi="Times New Roman" w:cs="Times New Roman"/>
          <w:sz w:val="28"/>
          <w:szCs w:val="28"/>
        </w:rPr>
        <w:t xml:space="preserve">, </w:t>
      </w:r>
      <w:r w:rsidRPr="00566BE6">
        <w:rPr>
          <w:rFonts w:ascii="Times New Roman" w:eastAsia="Times New Roman" w:hAnsi="Times New Roman" w:cs="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148</w:t>
      </w:r>
      <w:r w:rsidR="00F11DCE" w:rsidRPr="00566BE6">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Министерством</w:t>
      </w:r>
      <w:r w:rsidRPr="00566BE6">
        <w:rPr>
          <w:rFonts w:ascii="Times New Roman" w:eastAsia="Calibri" w:hAnsi="Times New Roman" w:cs="Times New Roman"/>
          <w:sz w:val="28"/>
          <w:szCs w:val="28"/>
        </w:rPr>
        <w:t xml:space="preserve"> и его должностными лицами, гражданскими служащими, центрами занятости населения и их работниками, предоставляющими государственную услугу, </w:t>
      </w:r>
      <w:r w:rsidRPr="00566BE6">
        <w:rPr>
          <w:rFonts w:ascii="Times New Roman" w:eastAsia="Times New Roman" w:hAnsi="Times New Roman" w:cs="Times New Roman"/>
          <w:sz w:val="28"/>
          <w:szCs w:val="28"/>
          <w:lang w:eastAsia="ru-RU"/>
        </w:rPr>
        <w:t xml:space="preserve"> опечаток и ошибок в выданных в </w:t>
      </w:r>
      <w:r w:rsidRPr="00566BE6">
        <w:rPr>
          <w:rFonts w:ascii="Times New Roman" w:eastAsia="Times New Roman" w:hAnsi="Times New Roman" w:cs="Times New Roman"/>
          <w:sz w:val="28"/>
          <w:szCs w:val="28"/>
          <w:lang w:eastAsia="ru-RU"/>
        </w:rPr>
        <w:lastRenderedPageBreak/>
        <w:t>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отказ в удовлетворении жалобы.</w:t>
      </w:r>
    </w:p>
    <w:p w:rsidR="00F11DCE" w:rsidRPr="00566BE6" w:rsidRDefault="009A6DB5" w:rsidP="00F11DC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8"/>
          <w:szCs w:val="28"/>
          <w:lang w:eastAsia="ru-RU"/>
        </w:rPr>
        <w:t>149</w:t>
      </w:r>
      <w:r w:rsidR="00F11DCE" w:rsidRPr="00566BE6">
        <w:rPr>
          <w:rFonts w:ascii="Times New Roman" w:eastAsia="Times New Roman" w:hAnsi="Times New Roman" w:cs="Times New Roman"/>
          <w:sz w:val="28"/>
          <w:szCs w:val="28"/>
          <w:lang w:eastAsia="ru-RU"/>
        </w:rPr>
        <w:t>. Ответ по результатам рассмотрения жалобы подписывается Министром</w:t>
      </w:r>
      <w:r w:rsidR="00F11DCE" w:rsidRPr="00566BE6">
        <w:rPr>
          <w:rFonts w:ascii="Times New Roman" w:eastAsia="Times New Roman" w:hAnsi="Times New Roman" w:cs="Times New Roman"/>
          <w:color w:val="FF0000"/>
          <w:sz w:val="28"/>
          <w:szCs w:val="28"/>
          <w:lang w:eastAsia="ru-RU"/>
        </w:rPr>
        <w:t xml:space="preserve"> </w:t>
      </w:r>
      <w:r w:rsidR="00F11DCE" w:rsidRPr="00566BE6">
        <w:rPr>
          <w:rFonts w:ascii="Times New Roman" w:eastAsia="Times New Roman" w:hAnsi="Times New Roman" w:cs="Times New Roman"/>
          <w:sz w:val="28"/>
          <w:szCs w:val="28"/>
          <w:lang w:eastAsia="ru-RU"/>
        </w:rPr>
        <w:t>или уполномоченным на рассмотрение жалобы должностным лицом, гражданским служащим.</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150</w:t>
      </w:r>
      <w:r w:rsidR="00F11DCE" w:rsidRPr="00566BE6">
        <w:rPr>
          <w:rFonts w:ascii="Times New Roman" w:eastAsia="Times New Roman" w:hAnsi="Times New Roman" w:cs="Times New Roman"/>
          <w:sz w:val="28"/>
          <w:szCs w:val="28"/>
          <w:lang w:eastAsia="ru-RU"/>
        </w:rPr>
        <w:t xml:space="preserve">. </w:t>
      </w:r>
      <w:r w:rsidR="00F11DCE" w:rsidRPr="00566BE6">
        <w:rPr>
          <w:rFonts w:ascii="Times New Roman" w:hAnsi="Times New Roman" w:cs="Times New Roman"/>
          <w:bCs/>
          <w:sz w:val="28"/>
          <w:szCs w:val="28"/>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151</w:t>
      </w:r>
      <w:r w:rsidR="00F11DCE" w:rsidRPr="00566BE6">
        <w:rPr>
          <w:rFonts w:ascii="Times New Roman" w:eastAsia="Times New Roman" w:hAnsi="Times New Roman" w:cs="Times New Roman"/>
          <w:sz w:val="28"/>
          <w:szCs w:val="28"/>
          <w:lang w:eastAsia="ru-RU"/>
        </w:rPr>
        <w:t>. Министерство при получении жалобы вправе оставить ее без ответа в следующих случаях:</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центра занятости населения,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если в жалобе не указаны фамилия, имя, отчество (последнее – при наличии), почтовый адрес заявителя;</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152</w:t>
      </w:r>
      <w:r w:rsidR="00F11DCE" w:rsidRPr="00566BE6">
        <w:rPr>
          <w:rFonts w:ascii="Times New Roman" w:eastAsia="Times New Roman" w:hAnsi="Times New Roman" w:cs="Times New Roman"/>
          <w:sz w:val="28"/>
          <w:szCs w:val="28"/>
          <w:lang w:eastAsia="ru-RU"/>
        </w:rPr>
        <w:t>. В удовлетворении жалобы отказывается в следующих случаях:</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153</w:t>
      </w:r>
      <w:r w:rsidR="00F11DCE" w:rsidRPr="00566BE6">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r w:rsidR="00F11DCE" w:rsidRPr="00566BE6">
        <w:rPr>
          <w:rFonts w:ascii="Times New Roman" w:eastAsia="Times New Roman" w:hAnsi="Times New Roman" w:cs="Times New Roman"/>
          <w:sz w:val="24"/>
          <w:szCs w:val="24"/>
          <w:lang w:eastAsia="ru-RU"/>
        </w:rPr>
        <w:t xml:space="preserve"> </w:t>
      </w:r>
      <w:r w:rsidR="00F11DCE" w:rsidRPr="00566BE6">
        <w:rPr>
          <w:rFonts w:ascii="Times New Roman" w:eastAsia="Times New Roman" w:hAnsi="Times New Roman" w:cs="Times New Roman"/>
          <w:sz w:val="28"/>
          <w:szCs w:val="28"/>
          <w:lang w:eastAsia="ru-RU"/>
        </w:rPr>
        <w:t>и по желанию заявителя в электронной форме.</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154</w:t>
      </w:r>
      <w:r w:rsidR="00F11DCE" w:rsidRPr="00566BE6">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156</w:t>
      </w:r>
      <w:r w:rsidR="00F11DCE" w:rsidRPr="00566BE6">
        <w:rPr>
          <w:rFonts w:ascii="Times New Roman" w:eastAsia="Times New Roman" w:hAnsi="Times New Roman" w:cs="Times New Roman"/>
          <w:sz w:val="28"/>
          <w:szCs w:val="28"/>
          <w:lang w:eastAsia="ru-RU"/>
        </w:rPr>
        <w:t>. В ответе по результатам рассмотрения жалобы указываются:</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w:t>
      </w:r>
      <w:r w:rsidRPr="00566BE6">
        <w:rPr>
          <w:rFonts w:ascii="Times New Roman" w:eastAsia="Times New Roman" w:hAnsi="Times New Roman" w:cs="Times New Roman"/>
          <w:sz w:val="28"/>
          <w:szCs w:val="28"/>
          <w:lang w:eastAsia="ru-RU"/>
        </w:rPr>
        <w:lastRenderedPageBreak/>
        <w:t>должность, фамилия, имя, отчество (</w:t>
      </w:r>
      <w:r w:rsidRPr="00566BE6">
        <w:rPr>
          <w:rFonts w:ascii="Times New Roman" w:eastAsia="Times New Roman" w:hAnsi="Times New Roman" w:cs="Times New Roman"/>
          <w:sz w:val="28"/>
          <w:szCs w:val="28"/>
          <w:lang w:eastAsia="ar-SA"/>
        </w:rPr>
        <w:t>последнее – при наличии</w:t>
      </w:r>
      <w:r w:rsidRPr="00566BE6">
        <w:rPr>
          <w:rFonts w:ascii="Times New Roman" w:eastAsia="Times New Roman" w:hAnsi="Times New Roman" w:cs="Times New Roman"/>
          <w:sz w:val="28"/>
          <w:szCs w:val="28"/>
          <w:lang w:eastAsia="ru-RU"/>
        </w:rPr>
        <w:t>) должностного лица, принявшего решение по жалобе;</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лице, гражданском служащем </w:t>
      </w:r>
      <w:r w:rsidRPr="00566BE6">
        <w:rPr>
          <w:rFonts w:ascii="Times New Roman" w:eastAsia="Calibri" w:hAnsi="Times New Roman" w:cs="Times New Roman"/>
          <w:sz w:val="28"/>
          <w:szCs w:val="28"/>
        </w:rPr>
        <w:t xml:space="preserve">либо работнике центра занятости населения, предоставляющем государственную услугу, </w:t>
      </w:r>
      <w:r w:rsidRPr="00566BE6">
        <w:rPr>
          <w:rFonts w:ascii="Times New Roman" w:eastAsia="Times New Roman" w:hAnsi="Times New Roman" w:cs="Times New Roman"/>
          <w:sz w:val="28"/>
          <w:szCs w:val="28"/>
          <w:lang w:eastAsia="ru-RU"/>
        </w:rPr>
        <w:t>решение или действия (бездействие) которого обжалуется;</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3) фамилия, имя, отчество (</w:t>
      </w:r>
      <w:r w:rsidRPr="00566BE6">
        <w:rPr>
          <w:rFonts w:ascii="Times New Roman" w:eastAsia="Times New Roman" w:hAnsi="Times New Roman" w:cs="Times New Roman"/>
          <w:sz w:val="28"/>
          <w:szCs w:val="28"/>
          <w:lang w:eastAsia="ar-SA"/>
        </w:rPr>
        <w:t>последнее – при наличии</w:t>
      </w:r>
      <w:r w:rsidRPr="00566BE6">
        <w:rPr>
          <w:rFonts w:ascii="Times New Roman" w:eastAsia="Times New Roman" w:hAnsi="Times New Roman" w:cs="Times New Roman"/>
          <w:sz w:val="28"/>
          <w:szCs w:val="28"/>
          <w:lang w:eastAsia="ru-RU"/>
        </w:rPr>
        <w:t>) или наименование заявителя;</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4) основания для принятия решения по жалобе;</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5) принятое по жалобе решение;</w:t>
      </w:r>
    </w:p>
    <w:p w:rsidR="00F11DCE" w:rsidRPr="00566BE6" w:rsidRDefault="00F11DCE" w:rsidP="00F11DCE">
      <w:pPr>
        <w:autoSpaceDE w:val="0"/>
        <w:spacing w:after="0" w:line="264" w:lineRule="auto"/>
        <w:ind w:firstLine="709"/>
        <w:jc w:val="both"/>
        <w:rPr>
          <w:rFonts w:ascii="Times New Roman" w:hAnsi="Times New Roman" w:cs="Times New Roman"/>
          <w:bCs/>
          <w:sz w:val="28"/>
          <w:szCs w:val="28"/>
        </w:rPr>
      </w:pPr>
      <w:r w:rsidRPr="00566BE6">
        <w:rPr>
          <w:rFonts w:ascii="Times New Roman" w:hAnsi="Times New Roman" w:cs="Times New Roman"/>
          <w:bCs/>
          <w:sz w:val="28"/>
          <w:szCs w:val="28"/>
        </w:rPr>
        <w:t>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hAnsi="Times New Roman" w:cs="Times New Roman"/>
          <w:bCs/>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157</w:t>
      </w:r>
      <w:r w:rsidR="00F11DCE" w:rsidRPr="00566BE6">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гражданский служащий, уполномоченные на рассмотрение жалоб, незамедлительно направляет имеющиеся материалы в органы прокуратуры.</w:t>
      </w:r>
    </w:p>
    <w:p w:rsidR="00F11DCE" w:rsidRPr="00566BE6" w:rsidRDefault="009A6DB5"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158</w:t>
      </w:r>
      <w:r w:rsidR="00F11DCE" w:rsidRPr="00566BE6">
        <w:rPr>
          <w:rFonts w:ascii="Times New Roman" w:eastAsia="Times New Roman" w:hAnsi="Times New Roman" w:cs="Times New Roman"/>
          <w:sz w:val="28"/>
          <w:szCs w:val="28"/>
          <w:lang w:eastAsia="ru-RU"/>
        </w:rPr>
        <w:t>.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Требования к порядку рассмотрения жалобы на решение руководителя органа, предоставляющего государственную услугу</w:t>
      </w:r>
    </w:p>
    <w:p w:rsidR="00F11DCE" w:rsidRPr="00566BE6" w:rsidRDefault="00F11DCE" w:rsidP="00F11DC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1DCE" w:rsidRPr="00566BE6" w:rsidRDefault="009A6DB5" w:rsidP="00F11DCE">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9" w:name="sub_513"/>
      <w:bookmarkEnd w:id="6"/>
      <w:bookmarkEnd w:id="7"/>
      <w:r w:rsidRPr="00566BE6">
        <w:rPr>
          <w:rFonts w:ascii="Times New Roman" w:eastAsia="Times New Roman" w:hAnsi="Times New Roman" w:cs="Times New Roman"/>
          <w:sz w:val="28"/>
          <w:szCs w:val="28"/>
          <w:lang w:eastAsia="ru-RU"/>
        </w:rPr>
        <w:t>159</w:t>
      </w:r>
      <w:r w:rsidR="00F11DCE" w:rsidRPr="00566BE6">
        <w:rPr>
          <w:rFonts w:ascii="Times New Roman" w:eastAsia="Times New Roman" w:hAnsi="Times New Roman" w:cs="Times New Roman"/>
          <w:sz w:val="28"/>
          <w:szCs w:val="28"/>
          <w:lang w:eastAsia="ru-RU"/>
        </w:rPr>
        <w:t xml:space="preserve">. </w:t>
      </w:r>
      <w:bookmarkEnd w:id="9"/>
      <w:r w:rsidR="00F11DCE" w:rsidRPr="00566BE6">
        <w:rPr>
          <w:rFonts w:ascii="Times New Roman" w:eastAsia="Times New Roman" w:hAnsi="Times New Roman" w:cs="Times New Roman"/>
          <w:sz w:val="28"/>
          <w:szCs w:val="28"/>
          <w:lang w:eastAsia="ru-RU"/>
        </w:rPr>
        <w:t xml:space="preserve">Жалоба на решение Министра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r w:rsidRPr="00566BE6">
        <w:rPr>
          <w:rFonts w:ascii="Times New Roman" w:eastAsia="Times New Roman" w:hAnsi="Times New Roman" w:cs="Times New Roman"/>
          <w:sz w:val="28"/>
          <w:szCs w:val="28"/>
          <w:lang w:eastAsia="ru-RU"/>
        </w:rPr>
        <w:t xml:space="preserve">                                                         </w:t>
      </w:r>
      <w:r w:rsidR="00F11DCE" w:rsidRPr="00566BE6">
        <w:rPr>
          <w:rFonts w:ascii="Times New Roman" w:eastAsia="Times New Roman" w:hAnsi="Times New Roman" w:cs="Times New Roman"/>
          <w:sz w:val="28"/>
          <w:szCs w:val="28"/>
          <w:lang w:eastAsia="ru-RU"/>
        </w:rPr>
        <w:t>от 28.07.2008 № 230-П.</w:t>
      </w:r>
    </w:p>
    <w:p w:rsidR="00F11DCE" w:rsidRPr="00566BE6" w:rsidRDefault="00F11DCE" w:rsidP="00F11DCE">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rsidR="00F11DCE" w:rsidRPr="00566BE6" w:rsidRDefault="00F11DCE" w:rsidP="00F11DCE">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rsidR="00F11DCE" w:rsidRPr="00566BE6" w:rsidRDefault="00F11DCE" w:rsidP="00F11DCE">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rsidR="00EA2A39" w:rsidRPr="00566BE6" w:rsidRDefault="00C16530"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Приложение 1</w:t>
      </w:r>
      <w:r w:rsidR="00EA2A39"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EA2A39" w:rsidRPr="00566BE6" w:rsidRDefault="00EA2A3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На бланке государственного </w:t>
      </w: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учреждения службы занятости населения   </w:t>
      </w:r>
    </w:p>
    <w:p w:rsidR="00EA2A39" w:rsidRPr="00566BE6" w:rsidRDefault="00EA2A39" w:rsidP="0009600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bCs/>
          <w:i/>
          <w:sz w:val="24"/>
          <w:szCs w:val="24"/>
          <w:lang w:eastAsia="zh-CN"/>
        </w:rPr>
        <w:t xml:space="preserve">                                                                                          </w:t>
      </w:r>
      <w:r w:rsidR="00096009" w:rsidRPr="00566BE6">
        <w:rPr>
          <w:rFonts w:ascii="Times New Roman" w:eastAsia="Times New Roman" w:hAnsi="Times New Roman" w:cs="Times New Roman"/>
          <w:bCs/>
          <w:i/>
          <w:sz w:val="24"/>
          <w:szCs w:val="24"/>
          <w:lang w:eastAsia="zh-CN"/>
        </w:rPr>
        <w:t xml:space="preserve">             </w:t>
      </w:r>
      <w:r w:rsidRPr="00566BE6">
        <w:rPr>
          <w:rFonts w:ascii="Times New Roman" w:eastAsia="Times New Roman" w:hAnsi="Times New Roman" w:cs="Times New Roman"/>
          <w:bCs/>
          <w:i/>
          <w:sz w:val="24"/>
          <w:szCs w:val="24"/>
          <w:lang w:eastAsia="zh-CN"/>
        </w:rPr>
        <w:t xml:space="preserve">                                                       </w:t>
      </w:r>
    </w:p>
    <w:p w:rsidR="00EA2A39" w:rsidRPr="00566BE6" w:rsidRDefault="00EA2A39" w:rsidP="00EA2A39">
      <w:pPr>
        <w:suppressAutoHyphens/>
        <w:autoSpaceDE w:val="0"/>
        <w:spacing w:after="0" w:line="240" w:lineRule="auto"/>
        <w:ind w:left="5954" w:hanging="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bCs/>
          <w:sz w:val="24"/>
          <w:szCs w:val="24"/>
          <w:lang w:eastAsia="zh-CN"/>
        </w:rPr>
        <w:t>___________________________________</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sz w:val="24"/>
          <w:szCs w:val="24"/>
          <w:lang w:eastAsia="zh-CN"/>
        </w:rPr>
        <w:t xml:space="preserve">                                                                                   </w:t>
      </w:r>
      <w:r w:rsidRPr="00566BE6">
        <w:rPr>
          <w:rFonts w:ascii="Times New Roman" w:eastAsia="Times New Roman" w:hAnsi="Times New Roman" w:cs="Times New Roman"/>
          <w:bCs/>
          <w:i/>
          <w:sz w:val="24"/>
          <w:szCs w:val="24"/>
          <w:lang w:eastAsia="zh-CN"/>
        </w:rPr>
        <w:t>(наименование организации,</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осуществляющей образовательную</w:t>
      </w:r>
    </w:p>
    <w:p w:rsidR="00EA2A39" w:rsidRPr="00566BE6" w:rsidRDefault="00EA2A3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w:t>
      </w:r>
      <w:r w:rsidR="00096009" w:rsidRPr="00566BE6">
        <w:rPr>
          <w:rFonts w:ascii="Times New Roman" w:eastAsia="Times New Roman" w:hAnsi="Times New Roman" w:cs="Times New Roman"/>
          <w:bCs/>
          <w:i/>
          <w:sz w:val="24"/>
          <w:szCs w:val="24"/>
          <w:lang w:eastAsia="zh-CN"/>
        </w:rPr>
        <w:t xml:space="preserve">                   деятельность)</w:t>
      </w:r>
    </w:p>
    <w:p w:rsidR="00096009" w:rsidRPr="00566BE6" w:rsidRDefault="00096009" w:rsidP="00EA2A39">
      <w:pPr>
        <w:widowControl w:val="0"/>
        <w:autoSpaceDE w:val="0"/>
        <w:autoSpaceDN w:val="0"/>
        <w:spacing w:after="0" w:line="240" w:lineRule="auto"/>
        <w:jc w:val="center"/>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____________________________________</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r w:rsidRPr="00566BE6">
        <w:rPr>
          <w:rFonts w:ascii="Times New Roman" w:eastAsia="Times New Roman" w:hAnsi="Times New Roman" w:cs="Times New Roman"/>
          <w:bCs/>
          <w:sz w:val="24"/>
          <w:szCs w:val="24"/>
          <w:lang w:eastAsia="zh-CN"/>
        </w:rPr>
        <w:t xml:space="preserve">                                                                                        ____________________________________</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(адрес места нахождения, проезд,</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i/>
          <w:sz w:val="24"/>
          <w:szCs w:val="24"/>
          <w:lang w:eastAsia="zh-CN"/>
        </w:rPr>
      </w:pPr>
      <w:r w:rsidRPr="00566BE6">
        <w:rPr>
          <w:rFonts w:ascii="Times New Roman" w:eastAsia="Times New Roman" w:hAnsi="Times New Roman" w:cs="Times New Roman"/>
          <w:bCs/>
          <w:i/>
          <w:sz w:val="24"/>
          <w:szCs w:val="24"/>
          <w:lang w:eastAsia="zh-CN"/>
        </w:rPr>
        <w:t xml:space="preserve">                                                                                                   номер контактного телефона)</w:t>
      </w:r>
    </w:p>
    <w:p w:rsidR="00EA2A39" w:rsidRPr="00566BE6" w:rsidRDefault="00EA2A39" w:rsidP="00EA2A39">
      <w:pPr>
        <w:widowControl w:val="0"/>
        <w:autoSpaceDE w:val="0"/>
        <w:autoSpaceDN w:val="0"/>
        <w:spacing w:after="0" w:line="240" w:lineRule="auto"/>
        <w:jc w:val="both"/>
        <w:rPr>
          <w:rFonts w:ascii="Times New Roman" w:eastAsia="Times New Roman" w:hAnsi="Times New Roman" w:cs="Times New Roman"/>
          <w:bCs/>
          <w:sz w:val="24"/>
          <w:szCs w:val="24"/>
          <w:lang w:eastAsia="zh-CN"/>
        </w:rPr>
      </w:pPr>
    </w:p>
    <w:p w:rsidR="00096009" w:rsidRPr="00566BE6" w:rsidRDefault="00096009" w:rsidP="00096009">
      <w:pPr>
        <w:spacing w:after="0" w:line="240" w:lineRule="auto"/>
        <w:jc w:val="center"/>
        <w:rPr>
          <w:rFonts w:ascii="Times New Roman" w:eastAsia="Times New Roman" w:hAnsi="Times New Roman" w:cs="Times New Roman"/>
          <w:bCs/>
          <w:sz w:val="24"/>
          <w:szCs w:val="24"/>
          <w:lang w:eastAsia="zh-CN"/>
        </w:rPr>
      </w:pPr>
    </w:p>
    <w:p w:rsidR="00096009" w:rsidRPr="00566BE6" w:rsidRDefault="00096009" w:rsidP="00096009">
      <w:pPr>
        <w:spacing w:after="0" w:line="240" w:lineRule="auto"/>
        <w:jc w:val="center"/>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Направление на обучение</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p>
    <w:p w:rsidR="00096009" w:rsidRPr="00566BE6" w:rsidRDefault="00096009" w:rsidP="00096009">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(наименование государственного учреждения службы занятости населения)</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направляет  </w:t>
      </w:r>
    </w:p>
    <w:p w:rsidR="00096009" w:rsidRPr="00566BE6" w:rsidRDefault="00096009" w:rsidP="00096009">
      <w:pPr>
        <w:pBdr>
          <w:top w:val="single" w:sz="4" w:space="1" w:color="auto"/>
        </w:pBdr>
        <w:spacing w:after="0" w:line="240" w:lineRule="auto"/>
        <w:ind w:left="1276"/>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(фамилия, имя, отчество (при наличии) гражданки)</w:t>
      </w:r>
    </w:p>
    <w:p w:rsidR="00096009" w:rsidRPr="00566BE6" w:rsidRDefault="00096009" w:rsidP="00096009">
      <w:pPr>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на профессиональное обучение, дополнительное профессиональное образование</w:t>
      </w:r>
    </w:p>
    <w:p w:rsidR="00096009" w:rsidRPr="00566BE6" w:rsidRDefault="00096009" w:rsidP="00096009">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(нужное подчеркнуть)</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по профессии (специальности)  </w:t>
      </w:r>
    </w:p>
    <w:p w:rsidR="00096009" w:rsidRPr="00566BE6" w:rsidRDefault="00096009" w:rsidP="00096009">
      <w:pPr>
        <w:pBdr>
          <w:top w:val="single" w:sz="4" w:space="1" w:color="auto"/>
        </w:pBdr>
        <w:spacing w:after="0" w:line="240" w:lineRule="auto"/>
        <w:ind w:left="3299"/>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(наименование профессии (специальности)</w:t>
      </w:r>
    </w:p>
    <w:p w:rsidR="00096009" w:rsidRPr="00566BE6" w:rsidRDefault="00096009" w:rsidP="00096009">
      <w:pPr>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Срок обучения  </w:t>
      </w:r>
    </w:p>
    <w:p w:rsidR="00096009" w:rsidRPr="00566BE6" w:rsidRDefault="00096009" w:rsidP="00096009">
      <w:pPr>
        <w:pBdr>
          <w:top w:val="single" w:sz="4" w:space="1" w:color="auto"/>
        </w:pBdr>
        <w:spacing w:after="0" w:line="240" w:lineRule="auto"/>
        <w:ind w:left="1650"/>
        <w:rPr>
          <w:rFonts w:ascii="Times New Roman" w:eastAsia="Times New Roman" w:hAnsi="Times New Roman" w:cs="Times New Roman"/>
          <w:spacing w:val="-2"/>
          <w:sz w:val="28"/>
          <w:szCs w:val="28"/>
          <w:lang w:eastAsia="ru-RU"/>
        </w:rPr>
      </w:pP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учреждения службы </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занятости населения                     ______</w:t>
      </w:r>
    </w:p>
    <w:p w:rsidR="00096009" w:rsidRPr="00566BE6" w:rsidRDefault="00096009" w:rsidP="00096009">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                                                          __________     _________      ____________</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(должность)            (подпись)                 (Ф.И.О.)</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sz w:val="24"/>
          <w:szCs w:val="24"/>
          <w:lang w:eastAsia="ru-RU"/>
        </w:rPr>
        <w:t>«</w:t>
      </w:r>
      <w:r w:rsidRPr="00566BE6">
        <w:rPr>
          <w:rFonts w:ascii="Times New Roman" w:eastAsia="Arial Unicode MS" w:hAnsi="Times New Roman" w:cs="Times New Roman"/>
          <w:i/>
          <w:sz w:val="24"/>
          <w:szCs w:val="24"/>
          <w:lang w:eastAsia="ru-RU"/>
        </w:rPr>
        <w:t>__</w:t>
      </w:r>
      <w:r w:rsidRPr="00566BE6">
        <w:rPr>
          <w:rFonts w:ascii="Times New Roman" w:eastAsia="Arial Unicode MS" w:hAnsi="Times New Roman" w:cs="Times New Roman"/>
          <w:sz w:val="24"/>
          <w:szCs w:val="24"/>
          <w:lang w:eastAsia="ru-RU"/>
        </w:rPr>
        <w:t>»</w:t>
      </w:r>
      <w:r w:rsidRPr="00566BE6">
        <w:rPr>
          <w:rFonts w:ascii="Times New Roman" w:eastAsia="Arial Unicode MS" w:hAnsi="Times New Roman" w:cs="Times New Roman"/>
          <w:i/>
          <w:sz w:val="24"/>
          <w:szCs w:val="24"/>
          <w:lang w:eastAsia="ru-RU"/>
        </w:rPr>
        <w:t xml:space="preserve"> __________ </w:t>
      </w:r>
      <w:r w:rsidRPr="00566BE6">
        <w:rPr>
          <w:rFonts w:ascii="Times New Roman" w:eastAsia="Arial Unicode MS" w:hAnsi="Times New Roman" w:cs="Times New Roman"/>
          <w:sz w:val="24"/>
          <w:szCs w:val="24"/>
          <w:lang w:eastAsia="ru-RU"/>
        </w:rPr>
        <w:t>20</w:t>
      </w:r>
      <w:r w:rsidRPr="00566BE6">
        <w:rPr>
          <w:rFonts w:ascii="Times New Roman" w:eastAsia="Arial Unicode MS" w:hAnsi="Times New Roman" w:cs="Times New Roman"/>
          <w:i/>
          <w:sz w:val="24"/>
          <w:szCs w:val="24"/>
          <w:lang w:eastAsia="ru-RU"/>
        </w:rPr>
        <w:t>__</w:t>
      </w:r>
      <w:r w:rsidRPr="00566BE6">
        <w:rPr>
          <w:rFonts w:ascii="Times New Roman" w:eastAsia="Arial Unicode MS" w:hAnsi="Times New Roman" w:cs="Times New Roman"/>
          <w:sz w:val="24"/>
          <w:szCs w:val="24"/>
          <w:lang w:eastAsia="ru-RU"/>
        </w:rPr>
        <w:t>г.</w:t>
      </w: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p>
    <w:p w:rsidR="00096009" w:rsidRPr="00566BE6" w:rsidRDefault="00096009" w:rsidP="00096009">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w:t>
      </w:r>
    </w:p>
    <w:p w:rsidR="00096009" w:rsidRPr="00566BE6" w:rsidRDefault="00096009" w:rsidP="00096009">
      <w:pPr>
        <w:spacing w:after="0" w:line="240" w:lineRule="auto"/>
        <w:jc w:val="center"/>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(линия отреза)</w:t>
      </w:r>
    </w:p>
    <w:p w:rsidR="00EA2A39" w:rsidRPr="00566BE6" w:rsidRDefault="00EA2A39" w:rsidP="00EA2A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6009" w:rsidRPr="00566BE6" w:rsidRDefault="00096009" w:rsidP="00096009">
      <w:pPr>
        <w:spacing w:after="0" w:line="240" w:lineRule="auto"/>
        <w:jc w:val="center"/>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 xml:space="preserve">Уведомление о зачислении на обучение </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в образовательную организацию ________________________________________</w:t>
      </w:r>
    </w:p>
    <w:p w:rsidR="00096009" w:rsidRPr="00566BE6" w:rsidRDefault="00096009" w:rsidP="00096009">
      <w:pPr>
        <w:spacing w:after="0" w:line="240" w:lineRule="auto"/>
        <w:rPr>
          <w:rFonts w:ascii="Times New Roman" w:eastAsia="Times New Roman" w:hAnsi="Times New Roman" w:cs="Times New Roman"/>
          <w:bCs/>
          <w:i/>
          <w:sz w:val="24"/>
          <w:szCs w:val="24"/>
          <w:lang w:eastAsia="ru-RU"/>
        </w:rPr>
      </w:pPr>
      <w:r w:rsidRPr="00566BE6">
        <w:rPr>
          <w:rFonts w:ascii="Times New Roman" w:eastAsia="Times New Roman" w:hAnsi="Times New Roman" w:cs="Times New Roman"/>
          <w:bCs/>
          <w:i/>
          <w:sz w:val="24"/>
          <w:szCs w:val="24"/>
          <w:lang w:eastAsia="ru-RU"/>
        </w:rPr>
        <w:t xml:space="preserve">                                                                       (наименование образовательной организации)</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____________________________________________________________________</w:t>
      </w:r>
    </w:p>
    <w:p w:rsidR="00096009" w:rsidRPr="00566BE6" w:rsidRDefault="00096009" w:rsidP="00096009">
      <w:pPr>
        <w:spacing w:after="0" w:line="240" w:lineRule="auto"/>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В соответствии с договором о профессиональном обучении от «__» _____20__г.</w:t>
      </w:r>
    </w:p>
    <w:p w:rsidR="00096009" w:rsidRPr="00566BE6" w:rsidRDefault="00096009" w:rsidP="00096009">
      <w:pPr>
        <w:tabs>
          <w:tab w:val="left" w:pos="426"/>
        </w:tabs>
        <w:spacing w:after="0" w:line="240" w:lineRule="auto"/>
        <w:rPr>
          <w:rFonts w:ascii="Times New Roman" w:eastAsia="Times New Roman" w:hAnsi="Times New Roman" w:cs="Times New Roman"/>
          <w:sz w:val="28"/>
          <w:szCs w:val="28"/>
          <w:lang w:eastAsia="ru-RU"/>
        </w:rPr>
      </w:pPr>
    </w:p>
    <w:p w:rsidR="00096009" w:rsidRPr="00566BE6" w:rsidRDefault="00096009" w:rsidP="00096009">
      <w:pPr>
        <w:tabs>
          <w:tab w:val="left" w:pos="426"/>
        </w:tabs>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__ гражданка ______________________________________________________</w:t>
      </w:r>
    </w:p>
    <w:p w:rsidR="00096009" w:rsidRPr="00566BE6" w:rsidRDefault="00096009" w:rsidP="00096009">
      <w:pPr>
        <w:tabs>
          <w:tab w:val="left" w:pos="426"/>
        </w:tabs>
        <w:spacing w:after="0" w:line="240" w:lineRule="auto"/>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sz w:val="28"/>
          <w:szCs w:val="28"/>
          <w:lang w:eastAsia="ru-RU"/>
        </w:rPr>
        <w:t xml:space="preserve">                                </w:t>
      </w:r>
      <w:r w:rsidRPr="00566BE6">
        <w:rPr>
          <w:rFonts w:ascii="Times New Roman" w:eastAsia="Times New Roman" w:hAnsi="Times New Roman" w:cs="Times New Roman"/>
          <w:i/>
          <w:sz w:val="24"/>
          <w:szCs w:val="24"/>
          <w:lang w:eastAsia="ru-RU"/>
        </w:rPr>
        <w:t xml:space="preserve">                 (фамилия, имя, отчество (при наличии) гражданки)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зачислена на профессиональное обучение (профессиональное обучение и дополнительное профессиональное образование) по профессии (специальности)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____________________________________________________________________</w:t>
      </w:r>
    </w:p>
    <w:p w:rsidR="00096009" w:rsidRPr="00566BE6" w:rsidRDefault="00096009" w:rsidP="00096009">
      <w:pPr>
        <w:spacing w:before="120" w:after="12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(наименование профессии (специальности)</w:t>
      </w:r>
    </w:p>
    <w:p w:rsidR="00096009" w:rsidRPr="00566BE6" w:rsidRDefault="00096009" w:rsidP="00096009">
      <w:pPr>
        <w:spacing w:before="120" w:after="12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с «__» ______ 20__г. по «__» _____20__г., приказ от «__» _____ 20__г. № _____</w:t>
      </w:r>
    </w:p>
    <w:p w:rsidR="00096009" w:rsidRPr="00566BE6" w:rsidRDefault="00096009" w:rsidP="00096009">
      <w:pPr>
        <w:spacing w:before="120" w:after="120" w:line="240" w:lineRule="auto"/>
        <w:jc w:val="both"/>
        <w:rPr>
          <w:rFonts w:ascii="Times New Roman" w:eastAsia="Times New Roman" w:hAnsi="Times New Roman" w:cs="Times New Roman"/>
          <w:i/>
          <w:sz w:val="24"/>
          <w:szCs w:val="24"/>
          <w:lang w:eastAsia="ru-RU"/>
        </w:rPr>
      </w:pPr>
    </w:p>
    <w:tbl>
      <w:tblPr>
        <w:tblW w:w="9569" w:type="dxa"/>
        <w:tblLayout w:type="fixed"/>
        <w:tblCellMar>
          <w:left w:w="28" w:type="dxa"/>
          <w:right w:w="28" w:type="dxa"/>
        </w:tblCellMar>
        <w:tblLook w:val="0000" w:firstRow="0" w:lastRow="0" w:firstColumn="0" w:lastColumn="0" w:noHBand="0" w:noVBand="0"/>
      </w:tblPr>
      <w:tblGrid>
        <w:gridCol w:w="4370"/>
        <w:gridCol w:w="277"/>
        <w:gridCol w:w="1659"/>
        <w:gridCol w:w="277"/>
        <w:gridCol w:w="2986"/>
      </w:tblGrid>
      <w:tr w:rsidR="00096009" w:rsidRPr="00566BE6" w:rsidTr="00092399">
        <w:trPr>
          <w:trHeight w:val="337"/>
        </w:trPr>
        <w:tc>
          <w:tcPr>
            <w:tcW w:w="4370" w:type="dxa"/>
            <w:tcBorders>
              <w:top w:val="nil"/>
              <w:left w:val="nil"/>
              <w:bottom w:val="single" w:sz="4" w:space="0" w:color="auto"/>
              <w:right w:val="nil"/>
            </w:tcBorders>
            <w:vAlign w:val="bottom"/>
          </w:tcPr>
          <w:p w:rsidR="00096009" w:rsidRPr="00566BE6" w:rsidRDefault="00096009" w:rsidP="00092399">
            <w:pPr>
              <w:spacing w:after="0" w:line="240" w:lineRule="auto"/>
              <w:jc w:val="center"/>
              <w:rPr>
                <w:rFonts w:ascii="Times New Roman" w:eastAsia="Times New Roman" w:hAnsi="Times New Roman" w:cs="Times New Roman"/>
                <w:sz w:val="28"/>
                <w:szCs w:val="28"/>
                <w:lang w:eastAsia="ru-RU"/>
              </w:rPr>
            </w:pPr>
            <w:bookmarkStart w:id="10" w:name="OLE_LINK1"/>
          </w:p>
        </w:tc>
        <w:tc>
          <w:tcPr>
            <w:tcW w:w="277" w:type="dxa"/>
            <w:tcBorders>
              <w:top w:val="nil"/>
              <w:left w:val="nil"/>
              <w:bottom w:val="nil"/>
              <w:right w:val="nil"/>
            </w:tcBorders>
            <w:vAlign w:val="bottom"/>
          </w:tcPr>
          <w:p w:rsidR="00096009" w:rsidRPr="00566BE6" w:rsidRDefault="00096009" w:rsidP="00092399">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single" w:sz="4" w:space="0" w:color="auto"/>
              <w:right w:val="nil"/>
            </w:tcBorders>
            <w:vAlign w:val="bottom"/>
          </w:tcPr>
          <w:p w:rsidR="00096009" w:rsidRPr="00566BE6" w:rsidRDefault="00096009" w:rsidP="00092399">
            <w:pPr>
              <w:spacing w:after="0" w:line="240" w:lineRule="auto"/>
              <w:jc w:val="center"/>
              <w:rPr>
                <w:rFonts w:ascii="Times New Roman" w:eastAsia="Times New Roman" w:hAnsi="Times New Roman" w:cs="Times New Roman"/>
                <w:sz w:val="28"/>
                <w:szCs w:val="28"/>
                <w:lang w:eastAsia="ru-RU"/>
              </w:rPr>
            </w:pPr>
          </w:p>
        </w:tc>
        <w:tc>
          <w:tcPr>
            <w:tcW w:w="277" w:type="dxa"/>
            <w:tcBorders>
              <w:top w:val="nil"/>
              <w:left w:val="nil"/>
              <w:bottom w:val="nil"/>
              <w:right w:val="nil"/>
            </w:tcBorders>
            <w:vAlign w:val="bottom"/>
          </w:tcPr>
          <w:p w:rsidR="00096009" w:rsidRPr="00566BE6" w:rsidRDefault="00096009" w:rsidP="00092399">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single" w:sz="4" w:space="0" w:color="auto"/>
              <w:right w:val="nil"/>
            </w:tcBorders>
            <w:vAlign w:val="bottom"/>
          </w:tcPr>
          <w:p w:rsidR="00096009" w:rsidRPr="00566BE6" w:rsidRDefault="00096009" w:rsidP="00092399">
            <w:pPr>
              <w:spacing w:after="0" w:line="240" w:lineRule="auto"/>
              <w:jc w:val="center"/>
              <w:rPr>
                <w:rFonts w:ascii="Times New Roman" w:eastAsia="Times New Roman" w:hAnsi="Times New Roman" w:cs="Times New Roman"/>
                <w:sz w:val="28"/>
                <w:szCs w:val="28"/>
                <w:lang w:eastAsia="ru-RU"/>
              </w:rPr>
            </w:pPr>
          </w:p>
        </w:tc>
      </w:tr>
      <w:tr w:rsidR="00096009" w:rsidRPr="00566BE6" w:rsidTr="00092399">
        <w:trPr>
          <w:trHeight w:val="592"/>
        </w:trPr>
        <w:tc>
          <w:tcPr>
            <w:tcW w:w="4370" w:type="dxa"/>
            <w:tcBorders>
              <w:top w:val="nil"/>
              <w:left w:val="nil"/>
              <w:bottom w:val="nil"/>
              <w:right w:val="nil"/>
            </w:tcBorders>
          </w:tcPr>
          <w:p w:rsidR="00096009" w:rsidRPr="00566BE6" w:rsidRDefault="00096009" w:rsidP="00092399">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(должность руководителя образовательной организации)</w:t>
            </w:r>
          </w:p>
        </w:tc>
        <w:tc>
          <w:tcPr>
            <w:tcW w:w="277" w:type="dxa"/>
            <w:tcBorders>
              <w:top w:val="nil"/>
              <w:left w:val="nil"/>
              <w:bottom w:val="nil"/>
              <w:right w:val="nil"/>
            </w:tcBorders>
          </w:tcPr>
          <w:p w:rsidR="00096009" w:rsidRPr="00566BE6" w:rsidRDefault="00096009" w:rsidP="00092399">
            <w:pPr>
              <w:spacing w:after="0" w:line="240" w:lineRule="auto"/>
              <w:rPr>
                <w:rFonts w:ascii="Times New Roman" w:eastAsia="Times New Roman" w:hAnsi="Times New Roman" w:cs="Times New Roman"/>
                <w:sz w:val="28"/>
                <w:szCs w:val="28"/>
                <w:lang w:eastAsia="ru-RU"/>
              </w:rPr>
            </w:pPr>
          </w:p>
        </w:tc>
        <w:tc>
          <w:tcPr>
            <w:tcW w:w="1659" w:type="dxa"/>
            <w:tcBorders>
              <w:top w:val="nil"/>
              <w:left w:val="nil"/>
              <w:bottom w:val="nil"/>
              <w:right w:val="nil"/>
            </w:tcBorders>
          </w:tcPr>
          <w:p w:rsidR="00096009" w:rsidRPr="00566BE6" w:rsidRDefault="00096009" w:rsidP="00092399">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(подпись)</w:t>
            </w:r>
          </w:p>
        </w:tc>
        <w:tc>
          <w:tcPr>
            <w:tcW w:w="277" w:type="dxa"/>
            <w:tcBorders>
              <w:top w:val="nil"/>
              <w:left w:val="nil"/>
              <w:bottom w:val="nil"/>
              <w:right w:val="nil"/>
            </w:tcBorders>
          </w:tcPr>
          <w:p w:rsidR="00096009" w:rsidRPr="00566BE6" w:rsidRDefault="00096009" w:rsidP="00092399">
            <w:pPr>
              <w:spacing w:after="0" w:line="240" w:lineRule="auto"/>
              <w:rPr>
                <w:rFonts w:ascii="Times New Roman" w:eastAsia="Times New Roman" w:hAnsi="Times New Roman" w:cs="Times New Roman"/>
                <w:sz w:val="28"/>
                <w:szCs w:val="28"/>
                <w:lang w:eastAsia="ru-RU"/>
              </w:rPr>
            </w:pPr>
          </w:p>
        </w:tc>
        <w:tc>
          <w:tcPr>
            <w:tcW w:w="2986" w:type="dxa"/>
            <w:tcBorders>
              <w:top w:val="nil"/>
              <w:left w:val="nil"/>
              <w:bottom w:val="nil"/>
              <w:right w:val="nil"/>
            </w:tcBorders>
          </w:tcPr>
          <w:p w:rsidR="00096009" w:rsidRPr="00566BE6" w:rsidRDefault="00096009" w:rsidP="00092399">
            <w:pPr>
              <w:spacing w:after="0" w:line="240" w:lineRule="auto"/>
              <w:jc w:val="center"/>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(Ф.И.О.)</w:t>
            </w:r>
          </w:p>
        </w:tc>
      </w:tr>
      <w:bookmarkEnd w:id="10"/>
    </w:tbl>
    <w:p w:rsidR="00EA2A39" w:rsidRPr="00566BE6" w:rsidRDefault="00EA2A3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096009" w:rsidP="00EA2A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М.П.   «___» ________ 20__ г.</w:t>
      </w: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EA2A39" w:rsidRPr="00566BE6" w:rsidRDefault="00EA2A39"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C16530" w:rsidRPr="00566BE6" w:rsidRDefault="00C16530" w:rsidP="00C1653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Приложение 2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C16530" w:rsidRPr="00566BE6" w:rsidRDefault="00C16530" w:rsidP="00C16530">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                                     </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На бланке государственного</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учреждения службы занятости населения</w:t>
      </w:r>
    </w:p>
    <w:p w:rsidR="00C16530" w:rsidRPr="00566BE6" w:rsidRDefault="00C16530" w:rsidP="00C16530">
      <w:pPr>
        <w:widowControl w:val="0"/>
        <w:autoSpaceDE w:val="0"/>
        <w:autoSpaceDN w:val="0"/>
        <w:spacing w:after="0" w:line="240" w:lineRule="auto"/>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179"/>
        <w:gridCol w:w="3517"/>
      </w:tblGrid>
      <w:tr w:rsidR="00C16530" w:rsidRPr="00566BE6" w:rsidTr="009060F4">
        <w:tc>
          <w:tcPr>
            <w:tcW w:w="10206" w:type="dxa"/>
            <w:gridSpan w:val="3"/>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Заключение</w:t>
            </w:r>
          </w:p>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о предоставлении гражданину государственной услуги</w:t>
            </w:r>
          </w:p>
        </w:tc>
      </w:tr>
      <w:tr w:rsidR="00C16530" w:rsidRPr="00566BE6" w:rsidTr="009060F4">
        <w:tc>
          <w:tcPr>
            <w:tcW w:w="10206" w:type="dxa"/>
            <w:gridSpan w:val="3"/>
            <w:tcBorders>
              <w:bottom w:val="single" w:sz="4" w:space="0" w:color="auto"/>
            </w:tcBorders>
          </w:tcPr>
          <w:p w:rsidR="00C16530" w:rsidRPr="00566BE6" w:rsidRDefault="00C16530" w:rsidP="00092399">
            <w:pPr>
              <w:autoSpaceDE w:val="0"/>
              <w:autoSpaceDN w:val="0"/>
              <w:adjustRightInd w:val="0"/>
              <w:spacing w:after="0" w:line="240" w:lineRule="auto"/>
              <w:outlineLvl w:val="0"/>
              <w:rPr>
                <w:rFonts w:ascii="Times New Roman" w:hAnsi="Times New Roman" w:cs="Times New Roman"/>
                <w:sz w:val="28"/>
                <w:szCs w:val="28"/>
              </w:rPr>
            </w:pPr>
          </w:p>
        </w:tc>
      </w:tr>
      <w:tr w:rsidR="00C16530" w:rsidRPr="00566BE6" w:rsidTr="009060F4">
        <w:tc>
          <w:tcPr>
            <w:tcW w:w="10206" w:type="dxa"/>
            <w:gridSpan w:val="3"/>
            <w:tcBorders>
              <w:top w:val="single" w:sz="4" w:space="0" w:color="auto"/>
              <w:bottom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10206" w:type="dxa"/>
            <w:gridSpan w:val="3"/>
            <w:tcBorders>
              <w:top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(фамилия, имя, отчество (при наличии) гражданина)</w:t>
            </w:r>
          </w:p>
        </w:tc>
      </w:tr>
      <w:tr w:rsidR="00C16530" w:rsidRPr="00566BE6" w:rsidTr="009060F4">
        <w:tc>
          <w:tcPr>
            <w:tcW w:w="10206" w:type="dxa"/>
            <w:gridSpan w:val="3"/>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предоставлена государственная услуга:</w:t>
            </w:r>
          </w:p>
        </w:tc>
      </w:tr>
      <w:tr w:rsidR="00C16530" w:rsidRPr="00566BE6" w:rsidTr="009060F4">
        <w:tc>
          <w:tcPr>
            <w:tcW w:w="10206" w:type="dxa"/>
            <w:gridSpan w:val="3"/>
            <w:tcBorders>
              <w:bottom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10206" w:type="dxa"/>
            <w:gridSpan w:val="3"/>
            <w:tcBorders>
              <w:top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В результате предоставления государственной услуги:</w:t>
            </w:r>
          </w:p>
        </w:tc>
      </w:tr>
      <w:tr w:rsidR="00C16530" w:rsidRPr="00566BE6" w:rsidTr="009060F4">
        <w:tc>
          <w:tcPr>
            <w:tcW w:w="10206" w:type="dxa"/>
            <w:gridSpan w:val="3"/>
          </w:tcPr>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а) сформирован рекомендуемый перечень профессий (специальностей) для обучения:</w:t>
            </w: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N п/п</w:t>
            </w: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Рекомендуемый перечень профессий (специальностей) для обучения</w:t>
            </w: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Отметка о выборе</w:t>
            </w: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10"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6179"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512"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bl>
    <w:p w:rsidR="00C16530" w:rsidRPr="00566BE6"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
        <w:gridCol w:w="6843"/>
        <w:gridCol w:w="1418"/>
        <w:gridCol w:w="287"/>
        <w:gridCol w:w="1135"/>
      </w:tblGrid>
      <w:tr w:rsidR="00C16530" w:rsidRPr="00566BE6" w:rsidTr="009060F4">
        <w:trPr>
          <w:gridAfter w:val="1"/>
          <w:wAfter w:w="1135" w:type="dxa"/>
        </w:trPr>
        <w:tc>
          <w:tcPr>
            <w:tcW w:w="9071" w:type="dxa"/>
            <w:gridSpan w:val="4"/>
          </w:tcPr>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б) сформирован рекомендуемый перечень образовательных программ для обучения:</w:t>
            </w: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N п/п</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Наименование программы</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Программа 1</w:t>
            </w: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sz w:val="28"/>
                <w:szCs w:val="28"/>
              </w:rPr>
            </w:pPr>
            <w:r w:rsidRPr="00566BE6">
              <w:rPr>
                <w:rFonts w:ascii="Times New Roman" w:hAnsi="Times New Roman" w:cs="Times New Roman"/>
                <w:sz w:val="28"/>
                <w:szCs w:val="28"/>
              </w:rPr>
              <w:t>Программа 2</w:t>
            </w: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Наименование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lastRenderedPageBreak/>
              <w:t>2.</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Уровень программы (программа повышения квалификации/программа профессиональной переподготовки/программа профессиональной подготовки по профессиям рабочих и должностям служащих/программа переподготовки рабочих и служащих/программа повышения квалификации рабочих и служащих/программа профессиональной переподготовки по профессиям рабочих, должностям служащих)</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3.</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Содержание программы (основные блоки)</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4.</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Форма обучения (очная/очно-заочная)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5.</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Продолжительность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6.</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Режим занятий</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7.</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Дата начала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8.</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Дата окончания обучения</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9.</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Адрес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10.</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Номер телефона организации, осуществляющей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52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11.</w:t>
            </w:r>
          </w:p>
        </w:tc>
        <w:tc>
          <w:tcPr>
            <w:tcW w:w="6843"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Отметка о выборе</w:t>
            </w:r>
          </w:p>
        </w:tc>
        <w:tc>
          <w:tcPr>
            <w:tcW w:w="1418" w:type="dxa"/>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092399">
        <w:trPr>
          <w:gridAfter w:val="1"/>
          <w:wAfter w:w="1135" w:type="dxa"/>
        </w:trPr>
        <w:tc>
          <w:tcPr>
            <w:tcW w:w="9071" w:type="dxa"/>
            <w:gridSpan w:val="4"/>
          </w:tcPr>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в) организовано обучение:</w:t>
            </w:r>
          </w:p>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заключен(-ы) договор(-ы): дата, номер договора</w:t>
            </w:r>
          </w:p>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наименование организации, осуществляющей образовательную деятельность:</w:t>
            </w:r>
          </w:p>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наименование курса:</w:t>
            </w:r>
          </w:p>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срок обучения:</w:t>
            </w:r>
          </w:p>
          <w:p w:rsidR="00C16530" w:rsidRPr="00566BE6" w:rsidRDefault="00C16530" w:rsidP="00092399">
            <w:pPr>
              <w:autoSpaceDE w:val="0"/>
              <w:autoSpaceDN w:val="0"/>
              <w:adjustRightInd w:val="0"/>
              <w:spacing w:after="0" w:line="240" w:lineRule="auto"/>
              <w:jc w:val="both"/>
              <w:rPr>
                <w:rFonts w:ascii="Times New Roman" w:hAnsi="Times New Roman" w:cs="Times New Roman"/>
                <w:sz w:val="28"/>
                <w:szCs w:val="28"/>
              </w:rPr>
            </w:pPr>
            <w:r w:rsidRPr="00566BE6">
              <w:rPr>
                <w:rFonts w:ascii="Times New Roman" w:hAnsi="Times New Roman" w:cs="Times New Roman"/>
                <w:sz w:val="28"/>
                <w:szCs w:val="28"/>
              </w:rPr>
              <w:t>г) оказана финансовая поддержка:</w:t>
            </w:r>
          </w:p>
        </w:tc>
      </w:tr>
    </w:tbl>
    <w:p w:rsidR="00C16530" w:rsidRPr="00566BE6" w:rsidRDefault="00C16530" w:rsidP="00C16530">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1530"/>
        <w:gridCol w:w="340"/>
        <w:gridCol w:w="1360"/>
        <w:gridCol w:w="340"/>
        <w:gridCol w:w="3718"/>
      </w:tblGrid>
      <w:tr w:rsidR="00C16530" w:rsidRPr="00566BE6" w:rsidTr="009060F4">
        <w:tc>
          <w:tcPr>
            <w:tcW w:w="2777" w:type="dxa"/>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r w:rsidRPr="00566BE6">
              <w:rPr>
                <w:rFonts w:ascii="Times New Roman" w:hAnsi="Times New Roman" w:cs="Times New Roman"/>
                <w:sz w:val="28"/>
                <w:szCs w:val="28"/>
              </w:rPr>
              <w:t>Работник государственного учреждения службы занятости населения</w:t>
            </w:r>
          </w:p>
        </w:tc>
        <w:tc>
          <w:tcPr>
            <w:tcW w:w="1530" w:type="dxa"/>
            <w:tcBorders>
              <w:bottom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360" w:type="dxa"/>
            <w:tcBorders>
              <w:bottom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40" w:type="dxa"/>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3718" w:type="dxa"/>
            <w:tcBorders>
              <w:bottom w:val="single" w:sz="4" w:space="0" w:color="auto"/>
            </w:tcBorders>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r>
      <w:tr w:rsidR="00C16530" w:rsidRPr="00566BE6" w:rsidTr="009060F4">
        <w:tc>
          <w:tcPr>
            <w:tcW w:w="2777" w:type="dxa"/>
          </w:tcPr>
          <w:p w:rsidR="00C16530" w:rsidRPr="00566BE6" w:rsidRDefault="00C16530" w:rsidP="00092399">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(должность)</w:t>
            </w:r>
          </w:p>
        </w:tc>
        <w:tc>
          <w:tcPr>
            <w:tcW w:w="340" w:type="dxa"/>
          </w:tcPr>
          <w:p w:rsidR="00C16530" w:rsidRPr="00566BE6" w:rsidRDefault="00C16530" w:rsidP="00092399">
            <w:pPr>
              <w:autoSpaceDE w:val="0"/>
              <w:autoSpaceDN w:val="0"/>
              <w:adjustRightInd w:val="0"/>
              <w:spacing w:after="0" w:line="240" w:lineRule="auto"/>
              <w:rPr>
                <w:rFonts w:ascii="Times New Roman" w:hAnsi="Times New Roman" w:cs="Times New Roman"/>
                <w:i/>
                <w:sz w:val="24"/>
                <w:szCs w:val="24"/>
              </w:rPr>
            </w:pPr>
          </w:p>
        </w:tc>
        <w:tc>
          <w:tcPr>
            <w:tcW w:w="1360" w:type="dxa"/>
            <w:tcBorders>
              <w:top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(подпись)</w:t>
            </w:r>
          </w:p>
        </w:tc>
        <w:tc>
          <w:tcPr>
            <w:tcW w:w="340" w:type="dxa"/>
          </w:tcPr>
          <w:p w:rsidR="00C16530" w:rsidRPr="00566BE6" w:rsidRDefault="00C16530" w:rsidP="00092399">
            <w:pPr>
              <w:autoSpaceDE w:val="0"/>
              <w:autoSpaceDN w:val="0"/>
              <w:adjustRightInd w:val="0"/>
              <w:spacing w:after="0" w:line="240" w:lineRule="auto"/>
              <w:rPr>
                <w:rFonts w:ascii="Times New Roman" w:hAnsi="Times New Roman" w:cs="Times New Roman"/>
                <w:i/>
                <w:sz w:val="24"/>
                <w:szCs w:val="24"/>
              </w:rPr>
            </w:pPr>
          </w:p>
        </w:tc>
        <w:tc>
          <w:tcPr>
            <w:tcW w:w="3718" w:type="dxa"/>
            <w:tcBorders>
              <w:top w:val="single" w:sz="4" w:space="0" w:color="auto"/>
            </w:tcBorders>
          </w:tcPr>
          <w:p w:rsidR="00C16530" w:rsidRPr="00566BE6" w:rsidRDefault="00C16530" w:rsidP="00092399">
            <w:pPr>
              <w:autoSpaceDE w:val="0"/>
              <w:autoSpaceDN w:val="0"/>
              <w:adjustRightInd w:val="0"/>
              <w:spacing w:after="0" w:line="240" w:lineRule="auto"/>
              <w:jc w:val="center"/>
              <w:rPr>
                <w:rFonts w:ascii="Times New Roman" w:hAnsi="Times New Roman" w:cs="Times New Roman"/>
                <w:i/>
                <w:sz w:val="24"/>
                <w:szCs w:val="24"/>
              </w:rPr>
            </w:pPr>
            <w:r w:rsidRPr="00566BE6">
              <w:rPr>
                <w:rFonts w:ascii="Times New Roman" w:hAnsi="Times New Roman" w:cs="Times New Roman"/>
                <w:i/>
                <w:sz w:val="24"/>
                <w:szCs w:val="24"/>
              </w:rPr>
              <w:t>(фамилия, имя, отчество (при наличии)</w:t>
            </w:r>
          </w:p>
        </w:tc>
      </w:tr>
      <w:tr w:rsidR="00C16530" w:rsidRPr="00566BE6" w:rsidTr="009060F4">
        <w:tc>
          <w:tcPr>
            <w:tcW w:w="10065" w:type="dxa"/>
            <w:gridSpan w:val="6"/>
          </w:tcPr>
          <w:p w:rsidR="00C16530" w:rsidRPr="00566BE6" w:rsidRDefault="00C16530" w:rsidP="00092399">
            <w:pPr>
              <w:autoSpaceDE w:val="0"/>
              <w:autoSpaceDN w:val="0"/>
              <w:adjustRightInd w:val="0"/>
              <w:spacing w:after="0" w:line="240" w:lineRule="auto"/>
              <w:rPr>
                <w:rFonts w:ascii="Arial" w:hAnsi="Arial" w:cs="Arial"/>
                <w:sz w:val="20"/>
                <w:szCs w:val="20"/>
              </w:rPr>
            </w:pPr>
            <w:r w:rsidRPr="00566BE6">
              <w:rPr>
                <w:rFonts w:ascii="Arial" w:hAnsi="Arial" w:cs="Arial"/>
                <w:sz w:val="20"/>
                <w:szCs w:val="20"/>
              </w:rPr>
              <w:t>"__" ________ 20__ г.</w:t>
            </w:r>
          </w:p>
        </w:tc>
      </w:tr>
    </w:tbl>
    <w:p w:rsidR="00567C1D" w:rsidRPr="00566BE6" w:rsidRDefault="00567C1D"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Приложение 3</w:t>
      </w:r>
      <w:r w:rsidR="00F11DCE"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p>
    <w:p w:rsidR="00F11DCE" w:rsidRPr="00566BE6"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p w:rsidR="00F11DCE" w:rsidRPr="00566BE6" w:rsidRDefault="00F11DCE" w:rsidP="00F11DCE">
      <w:pPr>
        <w:widowControl w:val="0"/>
        <w:autoSpaceDE w:val="0"/>
        <w:autoSpaceDN w:val="0"/>
        <w:adjustRightInd w:val="0"/>
        <w:spacing w:after="0" w:line="240" w:lineRule="auto"/>
        <w:ind w:left="5245" w:right="424"/>
        <w:jc w:val="both"/>
        <w:rPr>
          <w:rFonts w:ascii="Times New Roman" w:eastAsia="Times New Roman" w:hAnsi="Times New Roman" w:cs="Times New Roman"/>
          <w:sz w:val="10"/>
          <w:szCs w:val="1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11DCE" w:rsidRPr="00566BE6" w:rsidTr="00214147">
        <w:tc>
          <w:tcPr>
            <w:tcW w:w="9071" w:type="dxa"/>
          </w:tcPr>
          <w:p w:rsidR="00F11DCE" w:rsidRPr="00566BE6" w:rsidRDefault="00F11DCE" w:rsidP="0021414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Заявление</w:t>
            </w:r>
          </w:p>
          <w:p w:rsidR="00F11DCE" w:rsidRPr="00566BE6" w:rsidRDefault="00F11DCE" w:rsidP="0021414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bl>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6"/>
      </w:tblGrid>
      <w:tr w:rsidR="00F11DCE" w:rsidRPr="00566BE6" w:rsidTr="008944EE">
        <w:tc>
          <w:tcPr>
            <w:tcW w:w="10206" w:type="dxa"/>
          </w:tcPr>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 Фамилия, имя, отчество (при наличии)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Пол</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3. Дата рождения</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4. Гражданство</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5. ИНН</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6. СНИЛС</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7. Вид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8. Серия, номер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9. Дата выдачи документа, удостоверяющего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10. Кем выдан документ, удостоверяющий личность</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11. Способ связи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телефон</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адрес электронной почты (при наличии)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12. Место оказания услуги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а) субъект Российской Федерации</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б) центр занятости населения:</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13. Социальный статус</w:t>
            </w:r>
            <w:r w:rsidR="00583874"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Инвалид</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Родитель, усыновитель, опекун (попечитель), воспитывающий детей-инвалидов</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Гражданин по истечении шестимесячного периода безработицы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Уволен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Супруга (супруг) военнослужащих и граждан, уволенных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Выпускник общеобразовательных организаций</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Не имею квалификации, впервые ищу работу (ранее не работавший)</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Прошел военную службу по призыву в течение трех лет после увольнения с военной службы</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xml:space="preserve">- </w:t>
            </w:r>
            <w:r w:rsidR="00F11DCE" w:rsidRPr="00566BE6">
              <w:rPr>
                <w:rFonts w:ascii="Times New Roman" w:eastAsia="Times New Roman" w:hAnsi="Times New Roman" w:cs="Times New Roman"/>
                <w:sz w:val="28"/>
                <w:szCs w:val="28"/>
                <w:lang w:eastAsia="zh-CN"/>
              </w:rPr>
              <w:t>Получаю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r w:rsidRPr="00566BE6">
              <w:rPr>
                <w:rFonts w:ascii="Times New Roman" w:eastAsia="Times New Roman" w:hAnsi="Times New Roman" w:cs="Times New Roman"/>
                <w:sz w:val="28"/>
                <w:szCs w:val="28"/>
                <w:lang w:eastAsia="zh-CN"/>
              </w:rPr>
              <w:t>;</w:t>
            </w:r>
          </w:p>
          <w:p w:rsidR="00F11DCE" w:rsidRPr="00566BE6" w:rsidRDefault="00583874"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 xml:space="preserve">- </w:t>
            </w:r>
            <w:r w:rsidR="00F11DCE" w:rsidRPr="00566BE6">
              <w:rPr>
                <w:rFonts w:ascii="Times New Roman" w:eastAsia="Times New Roman" w:hAnsi="Times New Roman" w:cs="Times New Roman"/>
                <w:sz w:val="28"/>
                <w:szCs w:val="28"/>
                <w:lang w:eastAsia="zh-CN"/>
              </w:rPr>
              <w:t>Супруга (супруг)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r w:rsidRPr="00566BE6">
              <w:rPr>
                <w:rFonts w:ascii="Times New Roman" w:eastAsia="Times New Roman" w:hAnsi="Times New Roman" w:cs="Times New Roman"/>
                <w:sz w:val="28"/>
                <w:szCs w:val="28"/>
                <w:lang w:eastAsia="zh-CN"/>
              </w:rPr>
              <w:t>.</w:t>
            </w:r>
          </w:p>
        </w:tc>
      </w:tr>
      <w:tr w:rsidR="00F11DCE" w:rsidRPr="00566BE6" w:rsidTr="008944EE">
        <w:tc>
          <w:tcPr>
            <w:tcW w:w="10206" w:type="dxa"/>
          </w:tcPr>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lastRenderedPageBreak/>
              <w:t>Подтверждение данных:</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на:</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которых входит решение поставленных в обращении вопросов;</w:t>
            </w:r>
          </w:p>
          <w:p w:rsidR="00F11DCE" w:rsidRPr="00566BE6" w:rsidRDefault="00F11DCE" w:rsidP="00214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tbl>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F11DCE" w:rsidRPr="00566BE6" w:rsidRDefault="00F11DCE" w:rsidP="00F11DCE">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66BE6">
        <w:rPr>
          <w:rFonts w:ascii="Times New Roman" w:eastAsia="Times New Roman" w:hAnsi="Times New Roman" w:cs="Times New Roman"/>
          <w:sz w:val="18"/>
          <w:szCs w:val="18"/>
          <w:lang w:eastAsia="ru-RU"/>
        </w:rPr>
        <w:t xml:space="preserve"> </w:t>
      </w:r>
      <w:r w:rsidRPr="00566BE6">
        <w:rPr>
          <w:rFonts w:ascii="Times New Roman" w:eastAsia="Times New Roman" w:hAnsi="Times New Roman" w:cs="Times New Roman"/>
          <w:sz w:val="18"/>
          <w:szCs w:val="18"/>
          <w:lang w:eastAsia="ru-RU"/>
        </w:rPr>
        <w:br w:type="page"/>
      </w:r>
    </w:p>
    <w:p w:rsidR="00F11DCE" w:rsidRPr="00566BE6" w:rsidRDefault="00F11DCE" w:rsidP="008944EE">
      <w:pPr>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 xml:space="preserve">Приложение </w:t>
      </w:r>
      <w:r w:rsidR="0039294C" w:rsidRPr="00566BE6">
        <w:rPr>
          <w:rFonts w:ascii="Times New Roman" w:eastAsia="Times New Roman" w:hAnsi="Times New Roman" w:cs="Times New Roman"/>
          <w:sz w:val="28"/>
          <w:szCs w:val="28"/>
          <w:lang w:eastAsia="ru-RU"/>
        </w:rPr>
        <w:t>4</w:t>
      </w:r>
      <w:r w:rsidRPr="00566BE6">
        <w:rPr>
          <w:rFonts w:ascii="Times New Roman" w:eastAsia="Times New Roman" w:hAnsi="Times New Roman" w:cs="Times New Roman"/>
          <w:sz w:val="28"/>
          <w:szCs w:val="28"/>
          <w:lang w:eastAsia="ru-RU"/>
        </w:rPr>
        <w:t xml:space="preserve">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На бланке государственного</w:t>
      </w:r>
      <w:r w:rsidRPr="00566BE6">
        <w:rPr>
          <w:rFonts w:ascii="Times New Roman" w:eastAsia="Times New Roman" w:hAnsi="Times New Roman" w:cs="Times New Roman"/>
          <w:sz w:val="28"/>
          <w:szCs w:val="28"/>
          <w:lang w:eastAsia="ru-RU"/>
        </w:rPr>
        <w:br/>
        <w:t>учреждения службы занятости населения</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Предложение о предоставлении государственной услуги</w:t>
      </w:r>
      <w:r w:rsidRPr="00566BE6">
        <w:rPr>
          <w:rFonts w:ascii="Times New Roman" w:eastAsia="Times New Roman" w:hAnsi="Times New Roman" w:cs="Times New Roman"/>
          <w:sz w:val="28"/>
          <w:szCs w:val="28"/>
          <w:lang w:eastAsia="ru-RU"/>
        </w:rPr>
        <w:br/>
        <w:t>в области содействия занятости населения</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8"/>
          <w:szCs w:val="28"/>
          <w:lang w:eastAsia="ru-RU"/>
        </w:rPr>
        <w:t>Гражданину</w:t>
      </w:r>
      <w:r w:rsidRPr="00566BE6">
        <w:rPr>
          <w:rFonts w:ascii="Times New Roman" w:eastAsia="Times New Roman" w:hAnsi="Times New Roman" w:cs="Times New Roman"/>
          <w:sz w:val="24"/>
          <w:szCs w:val="24"/>
          <w:lang w:eastAsia="ru-RU"/>
        </w:rPr>
        <w:t xml:space="preserve">  ___________________________________________________________________</w:t>
      </w:r>
    </w:p>
    <w:p w:rsidR="00F11DCE" w:rsidRPr="00566BE6" w:rsidRDefault="00F11DCE" w:rsidP="00F11DCE">
      <w:pPr>
        <w:tabs>
          <w:tab w:val="right" w:pos="9923"/>
        </w:tabs>
        <w:autoSpaceDE w:val="0"/>
        <w:autoSpaceDN w:val="0"/>
        <w:spacing w:after="0" w:line="240" w:lineRule="auto"/>
        <w:jc w:val="center"/>
        <w:rPr>
          <w:rFonts w:ascii="Times New Roman" w:eastAsia="Times New Roman" w:hAnsi="Times New Roman" w:cs="Times New Roman"/>
          <w:i/>
          <w:sz w:val="18"/>
          <w:szCs w:val="18"/>
          <w:lang w:eastAsia="ru-RU"/>
        </w:rPr>
      </w:pPr>
      <w:r w:rsidRPr="00566BE6">
        <w:rPr>
          <w:rFonts w:ascii="Times New Roman" w:eastAsia="Times New Roman" w:hAnsi="Times New Roman" w:cs="Times New Roman"/>
          <w:i/>
          <w:sz w:val="24"/>
          <w:szCs w:val="24"/>
          <w:lang w:eastAsia="ru-RU"/>
        </w:rPr>
        <w:t>(фамилия, имя, отчество)</w:t>
      </w: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предлагается получить государственную услугу (делается отметка в соответствующем квадрате):</w:t>
      </w:r>
    </w:p>
    <w:tbl>
      <w:tblPr>
        <w:tblW w:w="10263" w:type="dxa"/>
        <w:tblLayout w:type="fixed"/>
        <w:tblCellMar>
          <w:left w:w="28" w:type="dxa"/>
          <w:right w:w="28" w:type="dxa"/>
        </w:tblCellMar>
        <w:tblLook w:val="0000" w:firstRow="0" w:lastRow="0" w:firstColumn="0" w:lastColumn="0" w:noHBand="0" w:noVBand="0"/>
      </w:tblPr>
      <w:tblGrid>
        <w:gridCol w:w="340"/>
        <w:gridCol w:w="9327"/>
        <w:gridCol w:w="596"/>
      </w:tblGrid>
      <w:tr w:rsidR="00F11DCE" w:rsidRPr="00566BE6" w:rsidTr="00214147">
        <w:trPr>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zh-CN"/>
              </w:rPr>
            </w:pPr>
          </w:p>
        </w:tc>
        <w:tc>
          <w:tcPr>
            <w:tcW w:w="9923" w:type="dxa"/>
            <w:gridSpan w:val="2"/>
            <w:tcBorders>
              <w:top w:val="nil"/>
              <w:left w:val="single" w:sz="12" w:space="0" w:color="auto"/>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по организации проведения оплачиваемых общественных работ;</w:t>
            </w:r>
          </w:p>
        </w:tc>
      </w:tr>
      <w:tr w:rsidR="00F11DCE" w:rsidRPr="00566BE6" w:rsidTr="00214147">
        <w:trPr>
          <w:gridAfter w:val="1"/>
          <w:wAfter w:w="596" w:type="dxa"/>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val="restart"/>
            <w:tcBorders>
              <w:top w:val="nil"/>
              <w:left w:val="single" w:sz="12" w:space="0" w:color="auto"/>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r>
      <w:tr w:rsidR="00F11DCE" w:rsidRPr="00566BE6" w:rsidTr="00214147">
        <w:trPr>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923" w:type="dxa"/>
            <w:gridSpan w:val="2"/>
            <w:tcBorders>
              <w:top w:val="nil"/>
              <w:left w:val="single" w:sz="12" w:space="0" w:color="auto"/>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психологической поддержке безработных граждан;</w:t>
            </w:r>
          </w:p>
        </w:tc>
      </w:tr>
      <w:tr w:rsidR="00F11DCE" w:rsidRPr="00566BE6" w:rsidTr="00214147">
        <w:trPr>
          <w:gridAfter w:val="1"/>
          <w:wAfter w:w="596" w:type="dxa"/>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val="restart"/>
            <w:tcBorders>
              <w:top w:val="nil"/>
              <w:left w:val="single" w:sz="12" w:space="0" w:color="auto"/>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r>
      <w:tr w:rsidR="00F11DCE" w:rsidRPr="00566BE6" w:rsidTr="00214147">
        <w:trPr>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923" w:type="dxa"/>
            <w:gridSpan w:val="2"/>
            <w:tcBorders>
              <w:top w:val="nil"/>
              <w:left w:val="single" w:sz="12" w:space="0" w:color="auto"/>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социальной адаптации безработных граждан на рынке труда;</w:t>
            </w:r>
          </w:p>
        </w:tc>
      </w:tr>
      <w:tr w:rsidR="00F11DCE" w:rsidRPr="00566BE6" w:rsidTr="00214147">
        <w:trPr>
          <w:gridAfter w:val="1"/>
          <w:wAfter w:w="596" w:type="dxa"/>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val="restart"/>
            <w:tcBorders>
              <w:top w:val="nil"/>
              <w:left w:val="single" w:sz="12" w:space="0" w:color="auto"/>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r>
      <w:tr w:rsidR="00F11DCE" w:rsidRPr="00566BE6" w:rsidTr="00214147">
        <w:trPr>
          <w:gridAfter w:val="1"/>
          <w:wAfter w:w="596" w:type="dxa"/>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val="restart"/>
            <w:tcBorders>
              <w:top w:val="nil"/>
              <w:left w:val="single" w:sz="12" w:space="0" w:color="auto"/>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r>
      <w:tr w:rsidR="00F11DCE" w:rsidRPr="00566BE6" w:rsidTr="00214147">
        <w:trPr>
          <w:gridAfter w:val="1"/>
          <w:wAfter w:w="596" w:type="dxa"/>
          <w:cantSplit/>
          <w:trHeight w:val="340"/>
        </w:trPr>
        <w:tc>
          <w:tcPr>
            <w:tcW w:w="340" w:type="dxa"/>
            <w:tcBorders>
              <w:top w:val="single" w:sz="4" w:space="0" w:color="auto"/>
              <w:left w:val="single" w:sz="4" w:space="0" w:color="auto"/>
              <w:bottom w:val="single" w:sz="12" w:space="0" w:color="auto"/>
              <w:right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tc>
        <w:tc>
          <w:tcPr>
            <w:tcW w:w="9327" w:type="dxa"/>
            <w:vMerge w:val="restart"/>
            <w:tcBorders>
              <w:top w:val="nil"/>
              <w:left w:val="single" w:sz="12" w:space="0" w:color="auto"/>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по организации временного трудоустройства (</w:t>
            </w:r>
            <w:r w:rsidRPr="00566BE6">
              <w:rPr>
                <w:rFonts w:ascii="Times New Roman" w:eastAsia="Times New Roman" w:hAnsi="Times New Roman" w:cs="Times New Roman"/>
                <w:i/>
                <w:sz w:val="24"/>
                <w:szCs w:val="24"/>
                <w:lang w:eastAsia="ru-RU"/>
              </w:rPr>
              <w:t>нужное подчеркнуть</w:t>
            </w:r>
            <w:r w:rsidRPr="00566BE6">
              <w:rPr>
                <w:rFonts w:ascii="Times New Roman" w:eastAsia="Times New Roman" w:hAnsi="Times New Roman" w:cs="Times New Roman"/>
                <w:sz w:val="28"/>
                <w:szCs w:val="28"/>
                <w:lang w:eastAsia="ru-RU"/>
              </w:rPr>
              <w:t>):</w:t>
            </w: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несовершеннолетних граждан в возрасте от 14 до 18 лет в свободное от учебы время;</w:t>
            </w: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безработных граждан, испытывающих трудности в поиске работы;</w:t>
            </w: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r>
      <w:tr w:rsidR="00F11DCE" w:rsidRPr="00566BE6" w:rsidTr="00214147">
        <w:trPr>
          <w:gridAfter w:val="1"/>
          <w:wAfter w:w="596" w:type="dxa"/>
          <w:cantSplit/>
        </w:trPr>
        <w:tc>
          <w:tcPr>
            <w:tcW w:w="340" w:type="dxa"/>
            <w:tcBorders>
              <w:top w:val="single" w:sz="12" w:space="0" w:color="auto"/>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9327" w:type="dxa"/>
            <w:vMerge/>
            <w:tcBorders>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39294C" w:rsidRPr="00566BE6"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ab/>
      </w:r>
      <w:r w:rsidR="006C369F" w:rsidRPr="00566BE6">
        <w:rPr>
          <w:rFonts w:ascii="Times New Roman" w:eastAsia="Times New Roman" w:hAnsi="Times New Roman" w:cs="Times New Roman"/>
          <w:sz w:val="28"/>
          <w:szCs w:val="28"/>
          <w:lang w:eastAsia="ru-RU"/>
        </w:rPr>
        <w:t xml:space="preserve">Сообщаем, что вам необходимо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w:t>
      </w:r>
      <w:r w:rsidRPr="00566BE6">
        <w:rPr>
          <w:rFonts w:ascii="Times New Roman" w:eastAsia="Times New Roman" w:hAnsi="Times New Roman" w:cs="Times New Roman"/>
          <w:sz w:val="28"/>
          <w:szCs w:val="28"/>
          <w:lang w:eastAsia="ru-RU"/>
        </w:rPr>
        <w:t xml:space="preserve">вашему </w:t>
      </w:r>
      <w:r w:rsidR="006C369F" w:rsidRPr="00566BE6">
        <w:rPr>
          <w:rFonts w:ascii="Times New Roman" w:eastAsia="Times New Roman" w:hAnsi="Times New Roman" w:cs="Times New Roman"/>
          <w:sz w:val="28"/>
          <w:szCs w:val="28"/>
          <w:lang w:eastAsia="ru-RU"/>
        </w:rPr>
        <w:t>выбору может являться отказ от предложения или согласие с предложен</w:t>
      </w:r>
      <w:r w:rsidRPr="00566BE6">
        <w:rPr>
          <w:rFonts w:ascii="Times New Roman" w:eastAsia="Times New Roman" w:hAnsi="Times New Roman" w:cs="Times New Roman"/>
          <w:sz w:val="28"/>
          <w:szCs w:val="28"/>
          <w:lang w:eastAsia="ru-RU"/>
        </w:rPr>
        <w:t>ием путем направления заявления с использованием единой цифровой платформы.</w:t>
      </w:r>
    </w:p>
    <w:p w:rsidR="00F11DCE" w:rsidRPr="00566BE6" w:rsidRDefault="0039294C" w:rsidP="0039294C">
      <w:pPr>
        <w:tabs>
          <w:tab w:val="right" w:pos="992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 xml:space="preserve">Срок </w:t>
      </w:r>
      <w:r w:rsidR="006C369F" w:rsidRPr="00566BE6">
        <w:rPr>
          <w:rFonts w:ascii="Times New Roman" w:eastAsia="Times New Roman" w:hAnsi="Times New Roman" w:cs="Times New Roman"/>
          <w:sz w:val="28"/>
          <w:szCs w:val="28"/>
          <w:lang w:eastAsia="ru-RU"/>
        </w:rPr>
        <w:t>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w:t>
      </w:r>
      <w:r w:rsidRPr="00566BE6">
        <w:rPr>
          <w:rFonts w:ascii="Times New Roman" w:eastAsia="Times New Roman" w:hAnsi="Times New Roman" w:cs="Times New Roman"/>
          <w:sz w:val="28"/>
          <w:szCs w:val="28"/>
          <w:lang w:eastAsia="ru-RU"/>
        </w:rPr>
        <w:t xml:space="preserve"> составляет_____________</w:t>
      </w:r>
      <w:r w:rsidR="006C369F" w:rsidRPr="00566BE6">
        <w:rPr>
          <w:rFonts w:ascii="Times New Roman" w:eastAsia="Times New Roman" w:hAnsi="Times New Roman" w:cs="Times New Roman"/>
          <w:sz w:val="28"/>
          <w:szCs w:val="28"/>
          <w:lang w:eastAsia="ru-RU"/>
        </w:rPr>
        <w:t>.</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74"/>
        <w:gridCol w:w="397"/>
        <w:gridCol w:w="397"/>
        <w:gridCol w:w="369"/>
        <w:gridCol w:w="766"/>
        <w:gridCol w:w="1985"/>
        <w:gridCol w:w="284"/>
        <w:gridCol w:w="1418"/>
        <w:gridCol w:w="284"/>
        <w:gridCol w:w="1443"/>
      </w:tblGrid>
      <w:tr w:rsidR="00F11DCE" w:rsidRPr="00566BE6" w:rsidTr="00214147">
        <w:tc>
          <w:tcPr>
            <w:tcW w:w="4253" w:type="dxa"/>
            <w:gridSpan w:val="8"/>
            <w:tcBorders>
              <w:top w:val="nil"/>
              <w:left w:val="nil"/>
              <w:bottom w:val="nil"/>
              <w:right w:val="nil"/>
            </w:tcBorders>
            <w:vAlign w:val="bottom"/>
          </w:tcPr>
          <w:p w:rsidR="006C369F" w:rsidRPr="00566BE6" w:rsidRDefault="006C369F"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39294C" w:rsidRPr="00566BE6" w:rsidRDefault="0039294C"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p>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Работник государственного учреждения службы занятости населения</w:t>
            </w:r>
          </w:p>
        </w:tc>
        <w:tc>
          <w:tcPr>
            <w:tcW w:w="1985"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443"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r>
      <w:tr w:rsidR="00F11DCE" w:rsidRPr="00566BE6" w:rsidTr="00214147">
        <w:trPr>
          <w:trHeight w:val="371"/>
        </w:trPr>
        <w:tc>
          <w:tcPr>
            <w:tcW w:w="4253" w:type="dxa"/>
            <w:gridSpan w:val="8"/>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(должность)</w:t>
            </w:r>
          </w:p>
        </w:tc>
        <w:tc>
          <w:tcPr>
            <w:tcW w:w="284"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18"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(подпись)</w:t>
            </w:r>
          </w:p>
        </w:tc>
        <w:tc>
          <w:tcPr>
            <w:tcW w:w="284"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p>
        </w:tc>
        <w:tc>
          <w:tcPr>
            <w:tcW w:w="1443" w:type="dxa"/>
            <w:tcBorders>
              <w:top w:val="nil"/>
              <w:left w:val="nil"/>
              <w:bottom w:val="nil"/>
              <w:right w:val="nil"/>
            </w:tcBorders>
          </w:tcPr>
          <w:p w:rsidR="00F11DCE" w:rsidRPr="00566BE6" w:rsidRDefault="00F11DCE" w:rsidP="00214147">
            <w:pPr>
              <w:tabs>
                <w:tab w:val="right" w:pos="9923"/>
              </w:tabs>
              <w:autoSpaceDE w:val="0"/>
              <w:autoSpaceDN w:val="0"/>
              <w:spacing w:after="0" w:line="240" w:lineRule="auto"/>
              <w:jc w:val="both"/>
              <w:rPr>
                <w:rFonts w:ascii="Times New Roman" w:eastAsia="Times New Roman" w:hAnsi="Times New Roman" w:cs="Times New Roman"/>
                <w:i/>
                <w:sz w:val="24"/>
                <w:szCs w:val="24"/>
                <w:lang w:eastAsia="ru-RU"/>
              </w:rPr>
            </w:pPr>
            <w:r w:rsidRPr="00566BE6">
              <w:rPr>
                <w:rFonts w:ascii="Times New Roman" w:eastAsia="Times New Roman" w:hAnsi="Times New Roman" w:cs="Times New Roman"/>
                <w:i/>
                <w:sz w:val="24"/>
                <w:szCs w:val="24"/>
                <w:lang w:eastAsia="ru-RU"/>
              </w:rPr>
              <w:t xml:space="preserve">     (Ф.И.О.)</w:t>
            </w:r>
          </w:p>
        </w:tc>
      </w:tr>
      <w:tr w:rsidR="00F11DCE" w:rsidRPr="00566BE6" w:rsidTr="00214147">
        <w:trPr>
          <w:gridAfter w:val="6"/>
          <w:wAfter w:w="6180" w:type="dxa"/>
        </w:trPr>
        <w:tc>
          <w:tcPr>
            <w:tcW w:w="198"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F11DCE" w:rsidRPr="00566BE6" w:rsidRDefault="00F11DCE" w:rsidP="00214147">
            <w:pPr>
              <w:tabs>
                <w:tab w:val="right" w:pos="9923"/>
              </w:tabs>
              <w:autoSpaceDE w:val="0"/>
              <w:autoSpaceDN w:val="0"/>
              <w:spacing w:after="0" w:line="240" w:lineRule="auto"/>
              <w:ind w:left="-23"/>
              <w:rPr>
                <w:rFonts w:ascii="Times New Roman" w:eastAsia="Times New Roman" w:hAnsi="Times New Roman" w:cs="Times New Roman"/>
                <w:sz w:val="24"/>
                <w:szCs w:val="24"/>
                <w:lang w:eastAsia="ru-RU"/>
              </w:rPr>
            </w:pPr>
            <w:r w:rsidRPr="00566BE6">
              <w:rPr>
                <w:rFonts w:ascii="Times New Roman" w:eastAsia="Times New Roman" w:hAnsi="Times New Roman" w:cs="Times New Roman"/>
                <w:sz w:val="24"/>
                <w:szCs w:val="24"/>
                <w:lang w:eastAsia="ru-RU"/>
              </w:rPr>
              <w:t>г.</w:t>
            </w:r>
          </w:p>
        </w:tc>
      </w:tr>
    </w:tbl>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566BE6" w:rsidRDefault="00F11DCE" w:rsidP="00F11DCE">
      <w:pPr>
        <w:tabs>
          <w:tab w:val="right" w:pos="9923"/>
        </w:tabs>
        <w:autoSpaceDE w:val="0"/>
        <w:autoSpaceDN w:val="0"/>
        <w:spacing w:after="0" w:line="240" w:lineRule="auto"/>
        <w:jc w:val="both"/>
        <w:rPr>
          <w:rFonts w:ascii="Times New Roman" w:eastAsia="Times New Roman" w:hAnsi="Times New Roman" w:cs="Times New Roman"/>
          <w:sz w:val="24"/>
          <w:szCs w:val="24"/>
          <w:lang w:eastAsia="ru-RU"/>
        </w:rPr>
      </w:pPr>
    </w:p>
    <w:p w:rsidR="00F11DCE" w:rsidRPr="00566BE6" w:rsidRDefault="00F11DCE" w:rsidP="006C369F">
      <w:pPr>
        <w:rPr>
          <w:rFonts w:ascii="Times New Roman" w:eastAsia="Times New Roman" w:hAnsi="Times New Roman" w:cs="Times New Roman"/>
          <w:sz w:val="18"/>
          <w:szCs w:val="1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9294C" w:rsidRPr="00566BE6" w:rsidRDefault="0039294C"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lastRenderedPageBreak/>
        <w:t>Приложение 5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spacing w:after="0" w:line="240" w:lineRule="auto"/>
        <w:ind w:left="5103"/>
        <w:rPr>
          <w:rFonts w:ascii="Times New Roman" w:eastAsia="Arial Unicode MS" w:hAnsi="Times New Roman" w:cs="Times New Roman"/>
          <w:sz w:val="28"/>
          <w:szCs w:val="28"/>
          <w:lang w:eastAsia="ru-RU"/>
        </w:rPr>
      </w:pPr>
    </w:p>
    <w:p w:rsidR="00F11DCE" w:rsidRPr="00566BE6" w:rsidRDefault="00F11DCE" w:rsidP="00F11DCE">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бланке государственного</w:t>
      </w:r>
      <w:r w:rsidRPr="00566BE6">
        <w:rPr>
          <w:rFonts w:ascii="Times New Roman" w:eastAsia="Arial Unicode MS" w:hAnsi="Times New Roman" w:cs="Times New Roman"/>
          <w:sz w:val="28"/>
          <w:szCs w:val="28"/>
          <w:lang w:eastAsia="ru-RU"/>
        </w:rPr>
        <w:br/>
        <w:t>учреждения службы занятости населения</w:t>
      </w:r>
    </w:p>
    <w:p w:rsidR="00F11DCE" w:rsidRPr="00566BE6" w:rsidRDefault="00F11DCE" w:rsidP="00F11DCE">
      <w:pPr>
        <w:spacing w:after="0" w:line="240" w:lineRule="auto"/>
        <w:jc w:val="both"/>
        <w:rPr>
          <w:rFonts w:ascii="Times New Roman" w:eastAsia="Arial Unicode MS" w:hAnsi="Times New Roman" w:cs="Times New Roman"/>
          <w:sz w:val="24"/>
          <w:szCs w:val="24"/>
          <w:lang w:eastAsia="ru-RU"/>
        </w:rPr>
      </w:pPr>
    </w:p>
    <w:p w:rsidR="00F11DCE" w:rsidRPr="00566BE6" w:rsidRDefault="00F11DCE" w:rsidP="00F11DCE">
      <w:pPr>
        <w:spacing w:after="0" w:line="240" w:lineRule="auto"/>
        <w:rPr>
          <w:rFonts w:ascii="Times New Roman" w:eastAsia="Arial Unicode MS" w:hAnsi="Times New Roman" w:cs="Times New Roman"/>
          <w:bCs/>
          <w:sz w:val="20"/>
          <w:szCs w:val="20"/>
          <w:lang w:eastAsia="ru-RU"/>
        </w:rPr>
      </w:pPr>
      <w:r w:rsidRPr="00566BE6">
        <w:rPr>
          <w:rFonts w:ascii="Times New Roman" w:eastAsia="Arial Unicode MS" w:hAnsi="Times New Roman" w:cs="Times New Roman"/>
          <w:bCs/>
          <w:sz w:val="20"/>
          <w:szCs w:val="20"/>
          <w:lang w:eastAsia="ru-RU"/>
        </w:rPr>
        <w:t xml:space="preserve">_________________ </w:t>
      </w:r>
      <w:r w:rsidRPr="00566BE6">
        <w:rPr>
          <w:rFonts w:ascii="Times New Roman" w:eastAsia="Arial Unicode MS" w:hAnsi="Times New Roman" w:cs="Times New Roman"/>
          <w:bCs/>
          <w:sz w:val="28"/>
          <w:szCs w:val="28"/>
          <w:lang w:eastAsia="ru-RU"/>
        </w:rPr>
        <w:t>№</w:t>
      </w:r>
      <w:r w:rsidRPr="00566BE6">
        <w:rPr>
          <w:rFonts w:ascii="Times New Roman" w:eastAsia="Arial Unicode MS" w:hAnsi="Times New Roman" w:cs="Times New Roman"/>
          <w:bCs/>
          <w:sz w:val="20"/>
          <w:szCs w:val="20"/>
          <w:lang w:eastAsia="ru-RU"/>
        </w:rPr>
        <w:t xml:space="preserve"> _______________ </w:t>
      </w:r>
      <w:r w:rsidRPr="00566BE6">
        <w:rPr>
          <w:rFonts w:ascii="Times New Roman" w:eastAsia="Arial Unicode MS" w:hAnsi="Times New Roman" w:cs="Times New Roman"/>
          <w:bCs/>
          <w:sz w:val="20"/>
          <w:szCs w:val="20"/>
          <w:lang w:eastAsia="ru-RU"/>
        </w:rPr>
        <w:tab/>
      </w:r>
      <w:r w:rsidRPr="00566BE6">
        <w:rPr>
          <w:rFonts w:ascii="Times New Roman" w:eastAsia="Arial Unicode MS" w:hAnsi="Times New Roman" w:cs="Times New Roman"/>
          <w:bCs/>
          <w:sz w:val="20"/>
          <w:szCs w:val="20"/>
          <w:lang w:eastAsia="ru-RU"/>
        </w:rPr>
        <w:tab/>
      </w:r>
      <w:r w:rsidRPr="00566BE6">
        <w:rPr>
          <w:rFonts w:ascii="Times New Roman" w:eastAsia="Arial Unicode MS" w:hAnsi="Times New Roman" w:cs="Times New Roman"/>
          <w:bCs/>
          <w:sz w:val="20"/>
          <w:szCs w:val="20"/>
          <w:lang w:eastAsia="ru-RU"/>
        </w:rPr>
        <w:tab/>
      </w:r>
    </w:p>
    <w:p w:rsidR="00F11DCE" w:rsidRPr="00566BE6" w:rsidRDefault="00F11DCE" w:rsidP="00F11DCE">
      <w:pPr>
        <w:spacing w:after="0" w:line="240" w:lineRule="auto"/>
        <w:rPr>
          <w:rFonts w:ascii="Times New Roman" w:eastAsia="Arial Unicode MS" w:hAnsi="Times New Roman" w:cs="Times New Roman"/>
          <w:bCs/>
          <w:sz w:val="20"/>
          <w:szCs w:val="20"/>
          <w:lang w:eastAsia="ru-RU"/>
        </w:rPr>
      </w:pPr>
      <w:r w:rsidRPr="00566BE6">
        <w:rPr>
          <w:rFonts w:ascii="Times New Roman" w:eastAsia="Arial Unicode MS" w:hAnsi="Times New Roman" w:cs="Times New Roman"/>
          <w:bCs/>
          <w:sz w:val="28"/>
          <w:szCs w:val="28"/>
          <w:lang w:eastAsia="ru-RU"/>
        </w:rPr>
        <w:t>На №</w:t>
      </w:r>
      <w:r w:rsidRPr="00566BE6">
        <w:rPr>
          <w:rFonts w:ascii="Times New Roman" w:eastAsia="Arial Unicode MS" w:hAnsi="Times New Roman" w:cs="Times New Roman"/>
          <w:bCs/>
          <w:sz w:val="20"/>
          <w:szCs w:val="20"/>
          <w:lang w:eastAsia="ru-RU"/>
        </w:rPr>
        <w:t xml:space="preserve"> ____________</w:t>
      </w:r>
      <w:r w:rsidRPr="00566BE6">
        <w:rPr>
          <w:rFonts w:ascii="Times New Roman" w:eastAsia="Arial Unicode MS" w:hAnsi="Times New Roman" w:cs="Times New Roman"/>
          <w:bCs/>
          <w:sz w:val="28"/>
          <w:szCs w:val="28"/>
          <w:lang w:eastAsia="ru-RU"/>
        </w:rPr>
        <w:t xml:space="preserve"> от</w:t>
      </w:r>
      <w:r w:rsidRPr="00566BE6">
        <w:rPr>
          <w:rFonts w:ascii="Times New Roman" w:eastAsia="Arial Unicode MS" w:hAnsi="Times New Roman" w:cs="Times New Roman"/>
          <w:bCs/>
          <w:sz w:val="20"/>
          <w:szCs w:val="20"/>
          <w:lang w:eastAsia="ru-RU"/>
        </w:rPr>
        <w:t xml:space="preserve"> _______________</w:t>
      </w:r>
    </w:p>
    <w:p w:rsidR="00F11DCE" w:rsidRPr="00566BE6" w:rsidRDefault="00F11DCE" w:rsidP="00F11DCE">
      <w:pPr>
        <w:spacing w:after="0" w:line="240" w:lineRule="auto"/>
        <w:jc w:val="center"/>
        <w:rPr>
          <w:rFonts w:ascii="Times New Roman" w:eastAsia="Arial Unicode MS" w:hAnsi="Times New Roman" w:cs="Times New Roman"/>
          <w:sz w:val="10"/>
          <w:szCs w:val="10"/>
          <w:lang w:eastAsia="ru-RU"/>
        </w:rPr>
      </w:pPr>
    </w:p>
    <w:p w:rsidR="00F11DCE" w:rsidRPr="00566BE6" w:rsidRDefault="00F11DCE" w:rsidP="00F11DCE">
      <w:pPr>
        <w:spacing w:after="0" w:line="240" w:lineRule="auto"/>
        <w:jc w:val="center"/>
        <w:rPr>
          <w:rFonts w:ascii="Times New Roman" w:eastAsia="Arial Unicode MS" w:hAnsi="Times New Roman" w:cs="Times New Roman"/>
          <w:bCs/>
          <w:sz w:val="28"/>
          <w:szCs w:val="28"/>
          <w:lang w:eastAsia="ru-RU"/>
        </w:rPr>
      </w:pPr>
      <w:r w:rsidRPr="00566BE6">
        <w:rPr>
          <w:rFonts w:ascii="Times New Roman" w:eastAsia="Arial Unicode MS" w:hAnsi="Times New Roman" w:cs="Times New Roman"/>
          <w:bCs/>
          <w:sz w:val="28"/>
          <w:szCs w:val="28"/>
          <w:lang w:eastAsia="ru-RU"/>
        </w:rPr>
        <w:t>Решение</w:t>
      </w:r>
    </w:p>
    <w:p w:rsidR="00F11DCE" w:rsidRPr="00566BE6" w:rsidRDefault="00F11DCE" w:rsidP="00F11DCE">
      <w:pPr>
        <w:tabs>
          <w:tab w:val="left" w:pos="0"/>
        </w:tabs>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о приостановлении предоставления</w:t>
      </w:r>
      <w:r w:rsidRPr="00566BE6">
        <w:rPr>
          <w:rFonts w:ascii="Times New Roman" w:eastAsia="Arial Unicode MS" w:hAnsi="Times New Roman" w:cs="Times New Roman"/>
          <w:bCs/>
          <w:sz w:val="28"/>
          <w:szCs w:val="28"/>
          <w:lang w:eastAsia="ru-RU"/>
        </w:rPr>
        <w:t xml:space="preserve"> государственной услуги по</w:t>
      </w:r>
      <w:r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sz w:val="28"/>
          <w:szCs w:val="28"/>
          <w:lang w:eastAsia="ru-RU"/>
        </w:rPr>
        <w:t xml:space="preserve">организации профессионального обучения и дополнительного профессионального образования </w:t>
      </w:r>
      <w:r w:rsidRPr="00566BE6">
        <w:rPr>
          <w:rFonts w:ascii="Times New Roman" w:eastAsia="Times New Roman" w:hAnsi="Times New Roman" w:cs="Times New Roman"/>
          <w:sz w:val="28"/>
          <w:szCs w:val="28"/>
          <w:lang w:eastAsia="zh-CN"/>
        </w:rPr>
        <w:t>безработных граждан, включая обучение в другой местности</w:t>
      </w:r>
    </w:p>
    <w:p w:rsidR="00F11DCE" w:rsidRPr="00566BE6" w:rsidRDefault="00F11DCE" w:rsidP="00F11DCE">
      <w:pPr>
        <w:spacing w:after="0" w:line="240" w:lineRule="auto"/>
        <w:jc w:val="center"/>
        <w:rPr>
          <w:rFonts w:ascii="Times New Roman" w:eastAsia="Arial Unicode MS" w:hAnsi="Times New Roman" w:cs="Times New Roman"/>
          <w:sz w:val="24"/>
          <w:szCs w:val="20"/>
          <w:lang w:eastAsia="ru-RU"/>
        </w:rPr>
      </w:pPr>
    </w:p>
    <w:p w:rsidR="00F11DCE" w:rsidRPr="00566BE6" w:rsidRDefault="00F11DCE" w:rsidP="00F11DCE">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566BE6">
        <w:rPr>
          <w:rFonts w:ascii="Times New Roman" w:eastAsia="Times New Roman" w:hAnsi="Times New Roman" w:cs="Times New Roman"/>
          <w:bCs/>
          <w:sz w:val="28"/>
          <w:szCs w:val="28"/>
          <w:lang w:eastAsia="ru-RU"/>
        </w:rPr>
        <w:t xml:space="preserve">В соответствии с </w:t>
      </w:r>
      <w:r w:rsidRPr="00566BE6">
        <w:rPr>
          <w:rFonts w:ascii="Times New Roman" w:eastAsia="Times New Roman" w:hAnsi="Times New Roman" w:cs="Times New Roman"/>
          <w:bCs/>
          <w:sz w:val="28"/>
          <w:szCs w:val="28"/>
          <w:lang w:eastAsia="zh-CN"/>
        </w:rPr>
        <w:t xml:space="preserve">частью </w:t>
      </w:r>
      <w:r w:rsidR="003B2822" w:rsidRPr="00566BE6">
        <w:rPr>
          <w:rFonts w:ascii="Times New Roman" w:eastAsia="Times New Roman" w:hAnsi="Times New Roman" w:cs="Times New Roman"/>
          <w:bCs/>
          <w:sz w:val="28"/>
          <w:szCs w:val="28"/>
          <w:lang w:eastAsia="zh-CN"/>
        </w:rPr>
        <w:t>36</w:t>
      </w:r>
      <w:r w:rsidRPr="00566BE6">
        <w:rPr>
          <w:rFonts w:ascii="Times New Roman" w:eastAsia="Times New Roman" w:hAnsi="Times New Roman" w:cs="Times New Roman"/>
          <w:sz w:val="28"/>
          <w:szCs w:val="28"/>
          <w:lang w:eastAsia="zh-CN"/>
        </w:rPr>
        <w:t xml:space="preserve"> </w:t>
      </w:r>
      <w:r w:rsidRPr="00566BE6">
        <w:rPr>
          <w:rFonts w:ascii="Times New Roman" w:eastAsia="Times New Roman" w:hAnsi="Times New Roman" w:cs="Times New Roman"/>
          <w:bCs/>
          <w:sz w:val="28"/>
          <w:szCs w:val="28"/>
          <w:lang w:eastAsia="ru-RU"/>
        </w:rPr>
        <w:t xml:space="preserve">Административного регламента предоставления государственной услуги </w:t>
      </w:r>
      <w:r w:rsidRPr="00566BE6">
        <w:rPr>
          <w:rFonts w:ascii="Times New Roman" w:eastAsia="Times New Roman" w:hAnsi="Times New Roman" w:cs="Times New Roman"/>
          <w:sz w:val="28"/>
          <w:szCs w:val="28"/>
          <w:lang w:eastAsia="zh-CN"/>
        </w:rPr>
        <w:t>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 государственная услуга) предоставление государственной услуги приостанавливается на время</w:t>
      </w:r>
      <w:r w:rsidRPr="00566BE6">
        <w:rPr>
          <w:rFonts w:ascii="Times New Roman" w:eastAsia="Times New Roman" w:hAnsi="Times New Roman" w:cs="Times New Roman"/>
          <w:bCs/>
          <w:sz w:val="28"/>
          <w:szCs w:val="28"/>
          <w:lang w:eastAsia="ru-RU"/>
        </w:rPr>
        <w:t>:</w:t>
      </w:r>
    </w:p>
    <w:p w:rsidR="00F11DCE" w:rsidRPr="00566BE6"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zh-CN"/>
        </w:rPr>
        <w:t>1)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w:t>
      </w:r>
      <w:r w:rsidRPr="00566BE6">
        <w:rPr>
          <w:rFonts w:ascii="Times New Roman" w:eastAsia="Times New Roman" w:hAnsi="Times New Roman" w:cs="Times New Roman"/>
          <w:sz w:val="28"/>
          <w:szCs w:val="28"/>
          <w:lang w:eastAsia="ru-RU"/>
        </w:rPr>
        <w:t>;</w:t>
      </w:r>
    </w:p>
    <w:p w:rsidR="00F11DCE" w:rsidRPr="00566BE6" w:rsidRDefault="00F11DCE" w:rsidP="00F11D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566BE6">
        <w:rPr>
          <w:rFonts w:ascii="Times New Roman" w:eastAsia="Times New Roman" w:hAnsi="Times New Roman" w:cs="Times New Roman"/>
          <w:sz w:val="28"/>
          <w:szCs w:val="28"/>
          <w:lang w:eastAsia="zh-CN"/>
        </w:rPr>
        <w:t>2) прохождения медицинского освидетельствования.</w:t>
      </w:r>
    </w:p>
    <w:p w:rsidR="00F11DCE" w:rsidRPr="00566BE6" w:rsidRDefault="00F11DCE" w:rsidP="00F11DCE">
      <w:pPr>
        <w:spacing w:after="0" w:line="240" w:lineRule="auto"/>
        <w:ind w:firstLine="708"/>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8"/>
          <w:szCs w:val="28"/>
          <w:lang w:eastAsia="ru-RU"/>
        </w:rPr>
        <w:t>Государственное учреждение службы занятости населения</w:t>
      </w:r>
      <w:r w:rsidRPr="00566BE6">
        <w:rPr>
          <w:rFonts w:ascii="Times New Roman" w:eastAsia="Arial Unicode MS" w:hAnsi="Times New Roman" w:cs="Times New Roman"/>
          <w:sz w:val="24"/>
          <w:szCs w:val="24"/>
          <w:lang w:eastAsia="ru-RU"/>
        </w:rPr>
        <w:t xml:space="preserve"> _______________</w:t>
      </w:r>
    </w:p>
    <w:p w:rsidR="00F11DCE" w:rsidRPr="00566BE6" w:rsidRDefault="00F11DCE" w:rsidP="00F11DCE">
      <w:pPr>
        <w:spacing w:after="0" w:line="240" w:lineRule="auto"/>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4"/>
          <w:szCs w:val="24"/>
          <w:lang w:eastAsia="ru-RU"/>
        </w:rPr>
        <w:t>________________________________________________________________________________</w:t>
      </w:r>
    </w:p>
    <w:p w:rsidR="00F11DCE" w:rsidRPr="00566BE6" w:rsidRDefault="00F11DCE" w:rsidP="00F11DCE">
      <w:pPr>
        <w:spacing w:after="0" w:line="240" w:lineRule="auto"/>
        <w:jc w:val="center"/>
        <w:rPr>
          <w:rFonts w:ascii="Times New Roman" w:eastAsia="Arial Unicode MS" w:hAnsi="Times New Roman" w:cs="Times New Roman"/>
          <w:bCs/>
          <w:i/>
          <w:sz w:val="24"/>
          <w:szCs w:val="24"/>
          <w:lang w:eastAsia="ru-RU"/>
        </w:rPr>
      </w:pPr>
      <w:r w:rsidRPr="00566BE6">
        <w:rPr>
          <w:rFonts w:ascii="Times New Roman" w:eastAsia="Arial Unicode MS" w:hAnsi="Times New Roman" w:cs="Times New Roman"/>
          <w:bCs/>
          <w:i/>
          <w:sz w:val="24"/>
          <w:szCs w:val="24"/>
          <w:lang w:eastAsia="ru-RU"/>
        </w:rPr>
        <w:t xml:space="preserve">(наименование </w:t>
      </w:r>
      <w:r w:rsidRPr="00566BE6">
        <w:rPr>
          <w:rFonts w:ascii="Times New Roman" w:eastAsia="Arial Unicode MS" w:hAnsi="Times New Roman" w:cs="Times New Roman"/>
          <w:i/>
          <w:sz w:val="24"/>
          <w:szCs w:val="24"/>
          <w:lang w:eastAsia="ru-RU"/>
        </w:rPr>
        <w:t>государственного учреждения службы занятости населения</w:t>
      </w:r>
      <w:r w:rsidRPr="00566BE6">
        <w:rPr>
          <w:rFonts w:ascii="Times New Roman" w:eastAsia="Arial Unicode MS" w:hAnsi="Times New Roman" w:cs="Times New Roman"/>
          <w:bCs/>
          <w:i/>
          <w:sz w:val="24"/>
          <w:szCs w:val="24"/>
          <w:lang w:eastAsia="ru-RU"/>
        </w:rPr>
        <w:t>)</w:t>
      </w:r>
    </w:p>
    <w:p w:rsidR="00F11DCE" w:rsidRPr="00566BE6" w:rsidRDefault="00F11DCE" w:rsidP="00F11DCE">
      <w:pPr>
        <w:spacing w:after="0" w:line="240" w:lineRule="auto"/>
        <w:rPr>
          <w:rFonts w:ascii="Times New Roman" w:eastAsia="Arial Unicode MS" w:hAnsi="Times New Roman" w:cs="Times New Roman"/>
          <w:bCs/>
          <w:sz w:val="24"/>
          <w:szCs w:val="20"/>
          <w:lang w:eastAsia="ru-RU"/>
        </w:rPr>
      </w:pPr>
      <w:r w:rsidRPr="00566BE6">
        <w:rPr>
          <w:rFonts w:ascii="Times New Roman" w:eastAsia="Arial Unicode MS" w:hAnsi="Times New Roman" w:cs="Times New Roman"/>
          <w:bCs/>
          <w:sz w:val="28"/>
          <w:szCs w:val="28"/>
          <w:lang w:eastAsia="ru-RU"/>
        </w:rPr>
        <w:t xml:space="preserve">приостанавливает Вам </w:t>
      </w:r>
      <w:r w:rsidRPr="00566BE6">
        <w:rPr>
          <w:rFonts w:ascii="Times New Roman" w:eastAsia="Arial Unicode MS" w:hAnsi="Times New Roman" w:cs="Times New Roman"/>
          <w:sz w:val="28"/>
          <w:szCs w:val="28"/>
          <w:lang w:eastAsia="ru-RU"/>
        </w:rPr>
        <w:t>предоставление государственной услуги</w:t>
      </w:r>
      <w:r w:rsidRPr="00566BE6">
        <w:rPr>
          <w:rFonts w:ascii="Times New Roman" w:eastAsia="Arial Unicode MS" w:hAnsi="Times New Roman" w:cs="Times New Roman"/>
          <w:bCs/>
          <w:sz w:val="28"/>
          <w:szCs w:val="28"/>
          <w:lang w:eastAsia="ru-RU"/>
        </w:rPr>
        <w:t xml:space="preserve"> с</w:t>
      </w:r>
      <w:r w:rsidRPr="00566BE6">
        <w:rPr>
          <w:rFonts w:ascii="Times New Roman" w:eastAsia="Arial Unicode MS" w:hAnsi="Times New Roman" w:cs="Times New Roman"/>
          <w:bCs/>
          <w:sz w:val="24"/>
          <w:szCs w:val="24"/>
          <w:lang w:eastAsia="ru-RU"/>
        </w:rPr>
        <w:t xml:space="preserve">  «</w:t>
      </w:r>
      <w:r w:rsidRPr="00566BE6">
        <w:rPr>
          <w:rFonts w:ascii="Times New Roman" w:eastAsia="Arial Unicode MS" w:hAnsi="Times New Roman" w:cs="Times New Roman"/>
          <w:bCs/>
          <w:sz w:val="24"/>
          <w:szCs w:val="20"/>
          <w:lang w:eastAsia="ru-RU"/>
        </w:rPr>
        <w:t xml:space="preserve">__» ___ 20__г.  </w:t>
      </w:r>
      <w:r w:rsidRPr="00566BE6">
        <w:rPr>
          <w:rFonts w:ascii="Times New Roman" w:eastAsia="Arial Unicode MS" w:hAnsi="Times New Roman" w:cs="Times New Roman"/>
          <w:bCs/>
          <w:sz w:val="28"/>
          <w:szCs w:val="28"/>
          <w:lang w:eastAsia="ru-RU"/>
        </w:rPr>
        <w:t>в связи с</w:t>
      </w:r>
      <w:r w:rsidRPr="00566BE6">
        <w:rPr>
          <w:rFonts w:ascii="Times New Roman" w:eastAsia="Arial Unicode MS" w:hAnsi="Times New Roman" w:cs="Times New Roman"/>
          <w:bCs/>
          <w:sz w:val="24"/>
          <w:szCs w:val="20"/>
          <w:lang w:eastAsia="ru-RU"/>
        </w:rPr>
        <w:t xml:space="preserve"> ______________________________________________________________________.</w:t>
      </w:r>
    </w:p>
    <w:p w:rsidR="00F11DCE" w:rsidRPr="00566BE6" w:rsidRDefault="00F11DCE" w:rsidP="00F11DCE">
      <w:pPr>
        <w:spacing w:after="0" w:line="240" w:lineRule="auto"/>
        <w:ind w:firstLine="709"/>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Информируем Вас о том, что в </w:t>
      </w:r>
      <w:r w:rsidR="003B2822" w:rsidRPr="00566BE6">
        <w:rPr>
          <w:rFonts w:ascii="Times New Roman" w:eastAsia="Arial Unicode MS" w:hAnsi="Times New Roman" w:cs="Times New Roman"/>
          <w:bCs/>
          <w:sz w:val="28"/>
          <w:szCs w:val="28"/>
          <w:lang w:eastAsia="ru-RU"/>
        </w:rPr>
        <w:t>соответствии с пунктом 8</w:t>
      </w:r>
      <w:r w:rsidRPr="00566BE6">
        <w:rPr>
          <w:rFonts w:ascii="Times New Roman" w:eastAsia="Arial Unicode MS" w:hAnsi="Times New Roman" w:cs="Times New Roman"/>
          <w:bCs/>
          <w:sz w:val="28"/>
          <w:szCs w:val="28"/>
          <w:lang w:eastAsia="ru-RU"/>
        </w:rPr>
        <w:t xml:space="preserve"> </w:t>
      </w:r>
      <w:r w:rsidRPr="00566BE6">
        <w:rPr>
          <w:rFonts w:ascii="Times New Roman" w:eastAsia="Arial Unicode MS" w:hAnsi="Times New Roman" w:cs="Times New Roman"/>
          <w:sz w:val="28"/>
          <w:szCs w:val="28"/>
          <w:lang w:eastAsia="ru-RU"/>
        </w:rPr>
        <w:t xml:space="preserve">части </w:t>
      </w:r>
      <w:r w:rsidR="003B2822" w:rsidRPr="00566BE6">
        <w:rPr>
          <w:rFonts w:ascii="Times New Roman" w:eastAsia="Arial Unicode MS" w:hAnsi="Times New Roman" w:cs="Times New Roman"/>
          <w:sz w:val="28"/>
          <w:szCs w:val="28"/>
          <w:lang w:eastAsia="ru-RU"/>
        </w:rPr>
        <w:t>38</w:t>
      </w:r>
      <w:r w:rsidRPr="00566BE6">
        <w:rPr>
          <w:rFonts w:ascii="Times New Roman" w:eastAsia="Arial Unicode MS" w:hAnsi="Times New Roman" w:cs="Times New Roman"/>
          <w:sz w:val="28"/>
          <w:szCs w:val="28"/>
          <w:lang w:eastAsia="ru-RU"/>
        </w:rPr>
        <w:t xml:space="preserve"> </w:t>
      </w:r>
      <w:r w:rsidRPr="00566BE6">
        <w:rPr>
          <w:rFonts w:ascii="Times New Roman" w:eastAsia="Arial Unicode MS" w:hAnsi="Times New Roman" w:cs="Times New Roman"/>
          <w:bCs/>
          <w:sz w:val="28"/>
          <w:szCs w:val="28"/>
          <w:lang w:eastAsia="ru-RU"/>
        </w:rPr>
        <w:t xml:space="preserve">Административного регламента в случае </w:t>
      </w:r>
      <w:r w:rsidR="003B2822" w:rsidRPr="00566BE6">
        <w:rPr>
          <w:rFonts w:ascii="Times New Roman" w:eastAsia="Times New Roman" w:hAnsi="Times New Roman" w:cs="Times New Roman"/>
          <w:sz w:val="28"/>
          <w:szCs w:val="28"/>
          <w:lang w:eastAsia="ru-RU"/>
        </w:rPr>
        <w:t xml:space="preserve">отсутствия взаимодействия с центром занятости населения более одного месяца с даты, указанной в уведомлении центра занятости населения, </w:t>
      </w:r>
      <w:r w:rsidR="003B2822" w:rsidRPr="00566BE6">
        <w:rPr>
          <w:rFonts w:ascii="Times New Roman" w:eastAsia="Arial Unicode MS" w:hAnsi="Times New Roman" w:cs="Times New Roman"/>
          <w:sz w:val="28"/>
          <w:szCs w:val="28"/>
          <w:lang w:eastAsia="ru-RU"/>
        </w:rPr>
        <w:t xml:space="preserve">предоставление </w:t>
      </w:r>
      <w:r w:rsidRPr="00566BE6">
        <w:rPr>
          <w:rFonts w:ascii="Times New Roman" w:eastAsia="Arial Unicode MS" w:hAnsi="Times New Roman" w:cs="Times New Roman"/>
          <w:sz w:val="28"/>
          <w:szCs w:val="28"/>
          <w:lang w:eastAsia="ru-RU"/>
        </w:rPr>
        <w:t>государственной услуги прекращается.</w:t>
      </w:r>
    </w:p>
    <w:p w:rsidR="00F11DCE" w:rsidRPr="00566BE6" w:rsidRDefault="00F11DCE"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566BE6"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3B2822" w:rsidRPr="00566BE6" w:rsidRDefault="003B2822" w:rsidP="00F11DCE">
      <w:pPr>
        <w:spacing w:after="0" w:line="240" w:lineRule="auto"/>
        <w:ind w:firstLine="709"/>
        <w:jc w:val="both"/>
        <w:rPr>
          <w:rFonts w:ascii="Times New Roman" w:eastAsia="Arial Unicode MS" w:hAnsi="Times New Roman" w:cs="Times New Roman"/>
          <w:sz w:val="20"/>
          <w:szCs w:val="20"/>
          <w:lang w:eastAsia="ru-RU"/>
        </w:rPr>
      </w:pP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учреждения службы </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занятости населения                     _____________     _________      ____________</w:t>
      </w:r>
    </w:p>
    <w:p w:rsidR="00F11DCE" w:rsidRPr="00566BE6" w:rsidRDefault="00F11DCE" w:rsidP="00F11DCE">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(должность)            (подпись)                 (Ф.И.О.)</w:t>
      </w:r>
    </w:p>
    <w:p w:rsidR="00112448" w:rsidRPr="00566BE6" w:rsidRDefault="00112448"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3B2822" w:rsidRPr="00566BE6" w:rsidRDefault="003B2822"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p>
    <w:p w:rsidR="00F11DCE" w:rsidRPr="00566BE6" w:rsidRDefault="00F11DCE" w:rsidP="00F11DCE">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lang w:eastAsia="ru-RU"/>
        </w:rPr>
      </w:pPr>
      <w:r w:rsidRPr="00566BE6">
        <w:rPr>
          <w:rFonts w:ascii="Times New Roman" w:eastAsia="Times New Roman" w:hAnsi="Times New Roman" w:cs="Times New Roman"/>
          <w:sz w:val="28"/>
          <w:szCs w:val="28"/>
          <w:lang w:eastAsia="ru-RU"/>
        </w:rPr>
        <w:t>Приложение 6 к Административному регламенту предоставления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11DCE" w:rsidRPr="00566BE6" w:rsidRDefault="00F11DCE" w:rsidP="00F11DCE">
      <w:pPr>
        <w:spacing w:after="0" w:line="240" w:lineRule="auto"/>
        <w:rPr>
          <w:rFonts w:ascii="Times New Roman" w:eastAsia="Arial Unicode MS" w:hAnsi="Times New Roman" w:cs="Times New Roman"/>
          <w:sz w:val="28"/>
          <w:szCs w:val="28"/>
          <w:lang w:eastAsia="ru-RU"/>
        </w:rPr>
      </w:pPr>
    </w:p>
    <w:p w:rsidR="00F11DCE" w:rsidRPr="00566BE6" w:rsidRDefault="00F11DCE" w:rsidP="00F11DCE">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бланке государственного</w:t>
      </w:r>
      <w:r w:rsidRPr="00566BE6">
        <w:rPr>
          <w:rFonts w:ascii="Times New Roman" w:eastAsia="Arial Unicode MS" w:hAnsi="Times New Roman" w:cs="Times New Roman"/>
          <w:sz w:val="28"/>
          <w:szCs w:val="28"/>
          <w:lang w:eastAsia="ru-RU"/>
        </w:rPr>
        <w:br/>
        <w:t>учреждения службы занятости населения</w:t>
      </w:r>
    </w:p>
    <w:p w:rsidR="00F11DCE" w:rsidRPr="00566BE6" w:rsidRDefault="00F11DCE" w:rsidP="00F11DCE">
      <w:pPr>
        <w:spacing w:after="0" w:line="240" w:lineRule="auto"/>
        <w:jc w:val="both"/>
        <w:rPr>
          <w:rFonts w:ascii="Times New Roman" w:eastAsia="Arial Unicode MS"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4950"/>
      </w:tblGrid>
      <w:tr w:rsidR="00112448" w:rsidRPr="00566BE6" w:rsidTr="00112448">
        <w:tc>
          <w:tcPr>
            <w:tcW w:w="5098" w:type="dxa"/>
          </w:tcPr>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__________________________________________</w:t>
            </w:r>
          </w:p>
          <w:p w:rsidR="00112448" w:rsidRPr="00566BE6" w:rsidRDefault="00112448" w:rsidP="00F11DCE">
            <w:pPr>
              <w:jc w:val="both"/>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(наименование государственного учреждения службы занятости населения)</w:t>
            </w:r>
          </w:p>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p w:rsidR="00D566E4" w:rsidRPr="00566BE6" w:rsidRDefault="00D566E4"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_________________________________________</w:t>
            </w:r>
          </w:p>
        </w:tc>
        <w:tc>
          <w:tcPr>
            <w:tcW w:w="5098" w:type="dxa"/>
          </w:tcPr>
          <w:p w:rsidR="00112448" w:rsidRPr="00566BE6" w:rsidRDefault="00112448" w:rsidP="00F11DCE">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112448" w:rsidRPr="00566BE6" w:rsidRDefault="00112448"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i/>
                <w:sz w:val="24"/>
                <w:szCs w:val="20"/>
                <w:lang w:eastAsia="ru-RU"/>
              </w:rPr>
              <w:t xml:space="preserve">   (наименование медицинского учреждения</w:t>
            </w:r>
            <w:r w:rsidRPr="00566BE6">
              <w:rPr>
                <w:rFonts w:ascii="Times New Roman" w:eastAsia="Arial Unicode MS" w:hAnsi="Times New Roman" w:cs="Times New Roman"/>
                <w:sz w:val="24"/>
                <w:szCs w:val="20"/>
                <w:lang w:eastAsia="ru-RU"/>
              </w:rPr>
              <w:t>)</w:t>
            </w:r>
          </w:p>
          <w:p w:rsidR="00D566E4" w:rsidRPr="00566BE6" w:rsidRDefault="00D566E4" w:rsidP="00112448">
            <w:pPr>
              <w:jc w:val="both"/>
              <w:rPr>
                <w:rFonts w:ascii="Times New Roman" w:eastAsia="Arial Unicode MS" w:hAnsi="Times New Roman" w:cs="Times New Roman"/>
                <w:sz w:val="24"/>
                <w:szCs w:val="20"/>
                <w:lang w:eastAsia="ru-RU"/>
              </w:rPr>
            </w:pP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p w:rsidR="00D566E4" w:rsidRPr="00566BE6" w:rsidRDefault="00D566E4" w:rsidP="00112448">
            <w:pPr>
              <w:jc w:val="both"/>
              <w:rPr>
                <w:rFonts w:ascii="Times New Roman" w:eastAsia="Arial Unicode MS" w:hAnsi="Times New Roman" w:cs="Times New Roman"/>
                <w:sz w:val="24"/>
                <w:szCs w:val="20"/>
                <w:lang w:eastAsia="ru-RU"/>
              </w:rPr>
            </w:pPr>
            <w:r w:rsidRPr="00566BE6">
              <w:rPr>
                <w:rFonts w:ascii="Times New Roman" w:eastAsia="Arial Unicode MS" w:hAnsi="Times New Roman" w:cs="Times New Roman"/>
                <w:sz w:val="24"/>
                <w:szCs w:val="20"/>
                <w:lang w:eastAsia="ru-RU"/>
              </w:rPr>
              <w:t>_______________________________________</w:t>
            </w:r>
          </w:p>
        </w:tc>
      </w:tr>
    </w:tbl>
    <w:p w:rsidR="00D566E4" w:rsidRPr="00566BE6" w:rsidRDefault="00112448" w:rsidP="00112448">
      <w:pPr>
        <w:spacing w:after="0" w:line="240" w:lineRule="auto"/>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(адрес места нахождения, номер телефона, адрес</w:t>
      </w:r>
      <w:r w:rsidR="00D566E4" w:rsidRPr="00566BE6">
        <w:rPr>
          <w:rFonts w:ascii="Times New Roman" w:eastAsia="Arial Unicode MS" w:hAnsi="Times New Roman" w:cs="Times New Roman"/>
          <w:i/>
          <w:sz w:val="24"/>
          <w:szCs w:val="20"/>
          <w:lang w:eastAsia="ru-RU"/>
        </w:rPr>
        <w:t xml:space="preserve">      (адрес места нахождения, номер телефона)</w:t>
      </w:r>
    </w:p>
    <w:p w:rsidR="00112448" w:rsidRPr="00566BE6" w:rsidRDefault="00112448" w:rsidP="00112448">
      <w:pPr>
        <w:spacing w:after="0" w:line="240" w:lineRule="auto"/>
        <w:rPr>
          <w:rFonts w:ascii="Times New Roman" w:eastAsia="Arial Unicode MS" w:hAnsi="Times New Roman" w:cs="Times New Roman"/>
          <w:i/>
          <w:sz w:val="24"/>
          <w:szCs w:val="20"/>
          <w:lang w:eastAsia="ru-RU"/>
        </w:rPr>
      </w:pPr>
      <w:r w:rsidRPr="00566BE6">
        <w:rPr>
          <w:rFonts w:ascii="Times New Roman" w:eastAsia="Arial Unicode MS" w:hAnsi="Times New Roman" w:cs="Times New Roman"/>
          <w:i/>
          <w:sz w:val="24"/>
          <w:szCs w:val="20"/>
          <w:lang w:eastAsia="ru-RU"/>
        </w:rPr>
        <w:t>электронной почты)</w:t>
      </w:r>
    </w:p>
    <w:p w:rsidR="00F11DCE" w:rsidRPr="00566BE6" w:rsidRDefault="00F11DCE" w:rsidP="00F11DCE">
      <w:pPr>
        <w:spacing w:after="0" w:line="240" w:lineRule="auto"/>
        <w:jc w:val="both"/>
        <w:rPr>
          <w:rFonts w:ascii="Times New Roman" w:eastAsia="Arial Unicode MS" w:hAnsi="Times New Roman" w:cs="Times New Roman"/>
          <w:sz w:val="24"/>
          <w:szCs w:val="20"/>
          <w:lang w:eastAsia="ru-RU"/>
        </w:rPr>
      </w:pP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Направление</w:t>
      </w: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на медицинское освидетельствование</w:t>
      </w:r>
    </w:p>
    <w:p w:rsidR="00D566E4" w:rsidRPr="00566BE6" w:rsidRDefault="00D566E4" w:rsidP="00D566E4">
      <w:pPr>
        <w:spacing w:after="0" w:line="240" w:lineRule="auto"/>
        <w:jc w:val="center"/>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Гражданин(ка) ___________________________________________________________</w:t>
      </w:r>
    </w:p>
    <w:p w:rsidR="00D566E4" w:rsidRPr="00566BE6" w:rsidRDefault="00D566E4" w:rsidP="00D566E4">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(фамилия, имя, отчество (при наличии) гражданина)</w:t>
      </w:r>
    </w:p>
    <w:p w:rsidR="00D566E4" w:rsidRPr="00566BE6" w:rsidRDefault="00D566E4" w:rsidP="00D566E4">
      <w:pPr>
        <w:spacing w:after="0" w:line="240" w:lineRule="auto"/>
        <w:jc w:val="both"/>
        <w:rPr>
          <w:rFonts w:ascii="Times New Roman" w:eastAsia="Arial Unicode MS" w:hAnsi="Times New Roman" w:cs="Times New Roman"/>
          <w:i/>
          <w:sz w:val="28"/>
          <w:szCs w:val="28"/>
          <w:lang w:eastAsia="ru-RU"/>
        </w:rPr>
      </w:pPr>
    </w:p>
    <w:p w:rsidR="00D566E4" w:rsidRPr="00566BE6" w:rsidRDefault="00D566E4" w:rsidP="00D566E4">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направляется на медицинское освидетельствование </w:t>
      </w:r>
    </w:p>
    <w:p w:rsidR="00D566E4" w:rsidRPr="00566BE6" w:rsidRDefault="00D566E4" w:rsidP="00D566E4">
      <w:pPr>
        <w:spacing w:after="0" w:line="240" w:lineRule="auto"/>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по профессии (специальности) ______________________________________________</w:t>
      </w:r>
    </w:p>
    <w:p w:rsidR="00D566E4" w:rsidRPr="00566BE6" w:rsidRDefault="00D566E4" w:rsidP="00D566E4">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sz w:val="28"/>
          <w:szCs w:val="28"/>
          <w:lang w:eastAsia="ru-RU"/>
        </w:rPr>
        <w:t xml:space="preserve">                                                             </w:t>
      </w:r>
      <w:r w:rsidRPr="00566BE6">
        <w:rPr>
          <w:rFonts w:ascii="Times New Roman" w:eastAsia="Arial Unicode MS" w:hAnsi="Times New Roman" w:cs="Times New Roman"/>
          <w:i/>
          <w:sz w:val="24"/>
          <w:szCs w:val="24"/>
          <w:lang w:eastAsia="ru-RU"/>
        </w:rPr>
        <w:t>(наименование профессии (специальности)</w:t>
      </w: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D566E4" w:rsidRPr="00566BE6" w:rsidRDefault="00D566E4" w:rsidP="00F11DCE">
      <w:pPr>
        <w:spacing w:after="0" w:line="240" w:lineRule="auto"/>
        <w:jc w:val="both"/>
        <w:rPr>
          <w:rFonts w:ascii="Times New Roman" w:eastAsia="Arial Unicode MS" w:hAnsi="Times New Roman" w:cs="Times New Roman"/>
          <w:sz w:val="28"/>
          <w:szCs w:val="28"/>
          <w:lang w:eastAsia="ru-RU"/>
        </w:rPr>
      </w:pP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Работник государственного </w:t>
      </w:r>
    </w:p>
    <w:p w:rsidR="00F11DCE" w:rsidRPr="00566BE6" w:rsidRDefault="00D566E4"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учреждения службы</w:t>
      </w:r>
    </w:p>
    <w:p w:rsidR="00F11DCE" w:rsidRPr="00566BE6" w:rsidRDefault="00F11DCE" w:rsidP="00F11DCE">
      <w:pPr>
        <w:spacing w:after="0" w:line="240" w:lineRule="auto"/>
        <w:jc w:val="both"/>
        <w:rPr>
          <w:rFonts w:ascii="Times New Roman" w:eastAsia="Arial Unicode MS" w:hAnsi="Times New Roman" w:cs="Times New Roman"/>
          <w:sz w:val="28"/>
          <w:szCs w:val="28"/>
          <w:lang w:eastAsia="ru-RU"/>
        </w:rPr>
      </w:pPr>
      <w:r w:rsidRPr="00566BE6">
        <w:rPr>
          <w:rFonts w:ascii="Times New Roman" w:eastAsia="Arial Unicode MS" w:hAnsi="Times New Roman" w:cs="Times New Roman"/>
          <w:sz w:val="28"/>
          <w:szCs w:val="28"/>
          <w:lang w:eastAsia="ru-RU"/>
        </w:rPr>
        <w:t xml:space="preserve">занятости населения                     </w:t>
      </w:r>
      <w:r w:rsidR="00D566E4" w:rsidRPr="00566BE6">
        <w:rPr>
          <w:rFonts w:ascii="Times New Roman" w:eastAsia="Arial Unicode MS" w:hAnsi="Times New Roman" w:cs="Times New Roman"/>
          <w:sz w:val="28"/>
          <w:szCs w:val="28"/>
          <w:lang w:eastAsia="ru-RU"/>
        </w:rPr>
        <w:t>___________         ___</w:t>
      </w:r>
      <w:r w:rsidRPr="00566BE6">
        <w:rPr>
          <w:rFonts w:ascii="Times New Roman" w:eastAsia="Arial Unicode MS" w:hAnsi="Times New Roman" w:cs="Times New Roman"/>
          <w:sz w:val="28"/>
          <w:szCs w:val="28"/>
          <w:lang w:eastAsia="ru-RU"/>
        </w:rPr>
        <w:t>______      ____________</w:t>
      </w:r>
    </w:p>
    <w:p w:rsidR="00F11DCE" w:rsidRPr="00566BE6" w:rsidRDefault="00F11DCE" w:rsidP="00F11DCE">
      <w:pPr>
        <w:spacing w:after="0" w:line="240" w:lineRule="auto"/>
        <w:jc w:val="both"/>
        <w:rPr>
          <w:rFonts w:ascii="Times New Roman" w:eastAsia="Arial Unicode MS" w:hAnsi="Times New Roman" w:cs="Times New Roman"/>
          <w:i/>
          <w:sz w:val="24"/>
          <w:szCs w:val="24"/>
          <w:lang w:eastAsia="ru-RU"/>
        </w:rPr>
      </w:pPr>
      <w:r w:rsidRPr="00566BE6">
        <w:rPr>
          <w:rFonts w:ascii="Times New Roman" w:eastAsia="Arial Unicode MS" w:hAnsi="Times New Roman" w:cs="Times New Roman"/>
          <w:i/>
          <w:sz w:val="24"/>
          <w:szCs w:val="24"/>
          <w:lang w:eastAsia="ru-RU"/>
        </w:rPr>
        <w:t xml:space="preserve">                                </w:t>
      </w:r>
      <w:r w:rsidR="00D566E4" w:rsidRPr="00566BE6">
        <w:rPr>
          <w:rFonts w:ascii="Times New Roman" w:eastAsia="Arial Unicode MS" w:hAnsi="Times New Roman" w:cs="Times New Roman"/>
          <w:i/>
          <w:sz w:val="24"/>
          <w:szCs w:val="24"/>
          <w:lang w:eastAsia="ru-RU"/>
        </w:rPr>
        <w:t xml:space="preserve">                              </w:t>
      </w:r>
      <w:r w:rsidRPr="00566BE6">
        <w:rPr>
          <w:rFonts w:ascii="Times New Roman" w:eastAsia="Arial Unicode MS" w:hAnsi="Times New Roman" w:cs="Times New Roman"/>
          <w:i/>
          <w:sz w:val="24"/>
          <w:szCs w:val="24"/>
          <w:lang w:eastAsia="ru-RU"/>
        </w:rPr>
        <w:t xml:space="preserve">      (должность)           </w:t>
      </w:r>
      <w:r w:rsidR="00D566E4" w:rsidRPr="00566BE6">
        <w:rPr>
          <w:rFonts w:ascii="Times New Roman" w:eastAsia="Arial Unicode MS" w:hAnsi="Times New Roman" w:cs="Times New Roman"/>
          <w:i/>
          <w:sz w:val="24"/>
          <w:szCs w:val="24"/>
          <w:lang w:eastAsia="ru-RU"/>
        </w:rPr>
        <w:t xml:space="preserve"> </w:t>
      </w:r>
      <w:r w:rsidRPr="00566BE6">
        <w:rPr>
          <w:rFonts w:ascii="Times New Roman" w:eastAsia="Arial Unicode MS" w:hAnsi="Times New Roman" w:cs="Times New Roman"/>
          <w:i/>
          <w:sz w:val="24"/>
          <w:szCs w:val="24"/>
          <w:lang w:eastAsia="ru-RU"/>
        </w:rPr>
        <w:t xml:space="preserve"> (по</w:t>
      </w:r>
      <w:r w:rsidR="00D566E4" w:rsidRPr="00566BE6">
        <w:rPr>
          <w:rFonts w:ascii="Times New Roman" w:eastAsia="Arial Unicode MS" w:hAnsi="Times New Roman" w:cs="Times New Roman"/>
          <w:i/>
          <w:sz w:val="24"/>
          <w:szCs w:val="24"/>
          <w:lang w:eastAsia="ru-RU"/>
        </w:rPr>
        <w:t>дпись)                 (Ф.И.О.)</w:t>
      </w:r>
    </w:p>
    <w:p w:rsidR="00D566E4" w:rsidRPr="00566BE6"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566BE6" w:rsidRDefault="00D566E4" w:rsidP="00F11DCE">
      <w:pPr>
        <w:spacing w:after="0" w:line="240" w:lineRule="auto"/>
        <w:jc w:val="both"/>
        <w:rPr>
          <w:rFonts w:ascii="Times New Roman" w:eastAsia="Arial Unicode MS" w:hAnsi="Times New Roman" w:cs="Times New Roman"/>
          <w:i/>
          <w:sz w:val="24"/>
          <w:szCs w:val="24"/>
          <w:lang w:eastAsia="ru-RU"/>
        </w:rPr>
      </w:pPr>
    </w:p>
    <w:p w:rsidR="00D566E4" w:rsidRPr="00D566E4" w:rsidRDefault="00D566E4" w:rsidP="00F11DCE">
      <w:pPr>
        <w:spacing w:after="0" w:line="240" w:lineRule="auto"/>
        <w:jc w:val="both"/>
        <w:rPr>
          <w:rFonts w:ascii="Times New Roman" w:eastAsia="Arial Unicode MS" w:hAnsi="Times New Roman" w:cs="Times New Roman"/>
          <w:sz w:val="24"/>
          <w:szCs w:val="24"/>
          <w:lang w:eastAsia="ru-RU"/>
        </w:rPr>
      </w:pPr>
      <w:r w:rsidRPr="00566BE6">
        <w:rPr>
          <w:rFonts w:ascii="Times New Roman" w:eastAsia="Arial Unicode MS" w:hAnsi="Times New Roman" w:cs="Times New Roman"/>
          <w:sz w:val="24"/>
          <w:szCs w:val="24"/>
          <w:lang w:eastAsia="ru-RU"/>
        </w:rPr>
        <w:t>«___» ____________ 20___г.»</w:t>
      </w:r>
    </w:p>
    <w:p w:rsidR="00F11DCE" w:rsidRPr="005E5891"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5E5891" w:rsidRDefault="00F11DCE" w:rsidP="00F11DCE">
      <w:pPr>
        <w:spacing w:after="0" w:line="240" w:lineRule="auto"/>
        <w:jc w:val="both"/>
        <w:rPr>
          <w:rFonts w:ascii="Times New Roman" w:eastAsia="Arial Unicode MS" w:hAnsi="Times New Roman" w:cs="Times New Roman"/>
          <w:sz w:val="24"/>
          <w:szCs w:val="20"/>
          <w:lang w:eastAsia="ru-RU"/>
        </w:rPr>
      </w:pPr>
    </w:p>
    <w:p w:rsidR="00F11DCE" w:rsidRPr="005E5891" w:rsidRDefault="00F11DCE" w:rsidP="00F11DCE">
      <w:pPr>
        <w:spacing w:after="240" w:line="240" w:lineRule="auto"/>
        <w:rPr>
          <w:rFonts w:ascii="Times New Roman" w:eastAsia="Arial Unicode MS" w:hAnsi="Times New Roman" w:cs="Times New Roman"/>
          <w:sz w:val="2"/>
          <w:szCs w:val="2"/>
          <w:lang w:eastAsia="ru-RU"/>
        </w:rPr>
      </w:pPr>
    </w:p>
    <w:p w:rsidR="00F11DCE" w:rsidRPr="005E5891" w:rsidRDefault="00F11DCE" w:rsidP="00F11DCE">
      <w:pPr>
        <w:autoSpaceDE w:val="0"/>
        <w:autoSpaceDN w:val="0"/>
        <w:adjustRightInd w:val="0"/>
        <w:spacing w:after="0"/>
        <w:contextualSpacing/>
        <w:rPr>
          <w:rFonts w:ascii="Times New Roman" w:eastAsia="Times New Roman" w:hAnsi="Times New Roman" w:cs="Times New Roman"/>
          <w:sz w:val="24"/>
          <w:szCs w:val="24"/>
          <w:lang w:eastAsia="ar-SA"/>
        </w:rPr>
      </w:pPr>
    </w:p>
    <w:p w:rsidR="00F11DCE" w:rsidRPr="0074603C" w:rsidRDefault="00F11DCE" w:rsidP="00D566E4">
      <w:pPr>
        <w:spacing w:after="0" w:line="276" w:lineRule="auto"/>
        <w:jc w:val="both"/>
        <w:rPr>
          <w:rFonts w:ascii="Times New Roman" w:hAnsi="Times New Roman" w:cs="Times New Roman"/>
          <w:bCs/>
          <w:sz w:val="28"/>
          <w:szCs w:val="28"/>
        </w:rPr>
      </w:pPr>
    </w:p>
    <w:sectPr w:rsidR="00F11DCE" w:rsidRPr="0074603C" w:rsidSect="00BD2F18">
      <w:headerReference w:type="default" r:id="rId13"/>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F6" w:rsidRDefault="001427F6" w:rsidP="0031799B">
      <w:pPr>
        <w:spacing w:after="0" w:line="240" w:lineRule="auto"/>
      </w:pPr>
      <w:r>
        <w:separator/>
      </w:r>
    </w:p>
  </w:endnote>
  <w:endnote w:type="continuationSeparator" w:id="0">
    <w:p w:rsidR="001427F6" w:rsidRDefault="001427F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Yu Gothic"/>
    <w:charset w:val="80"/>
    <w:family w:val="swiss"/>
    <w:pitch w:val="variable"/>
  </w:font>
  <w:font w:name="Droid Sans Fallback">
    <w:charset w:val="80"/>
    <w:family w:val="auto"/>
    <w:pitch w:val="variable"/>
  </w:font>
  <w:font w:name="FreeSans">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F6" w:rsidRDefault="001427F6" w:rsidP="0031799B">
      <w:pPr>
        <w:spacing w:after="0" w:line="240" w:lineRule="auto"/>
      </w:pPr>
      <w:r>
        <w:separator/>
      </w:r>
    </w:p>
  </w:footnote>
  <w:footnote w:type="continuationSeparator" w:id="0">
    <w:p w:rsidR="001427F6" w:rsidRDefault="001427F6"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46010"/>
      <w:docPartObj>
        <w:docPartGallery w:val="Page Numbers (Top of Page)"/>
        <w:docPartUnique/>
      </w:docPartObj>
    </w:sdtPr>
    <w:sdtEndPr/>
    <w:sdtContent>
      <w:p w:rsidR="006C369F" w:rsidRDefault="006C369F">
        <w:pPr>
          <w:pStyle w:val="aa"/>
          <w:jc w:val="center"/>
        </w:pPr>
        <w:r>
          <w:fldChar w:fldCharType="begin"/>
        </w:r>
        <w:r>
          <w:instrText>PAGE   \* MERGEFORMAT</w:instrText>
        </w:r>
        <w:r>
          <w:fldChar w:fldCharType="separate"/>
        </w:r>
        <w:r w:rsidR="00B8203D">
          <w:rPr>
            <w:noProof/>
          </w:rPr>
          <w:t>21</w:t>
        </w:r>
        <w:r>
          <w:fldChar w:fldCharType="end"/>
        </w:r>
      </w:p>
    </w:sdtContent>
  </w:sdt>
  <w:p w:rsidR="006C369F" w:rsidRDefault="006C36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8DE"/>
    <w:multiLevelType w:val="hybridMultilevel"/>
    <w:tmpl w:val="1CFC4A52"/>
    <w:lvl w:ilvl="0" w:tplc="C888A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3A06A4"/>
    <w:multiLevelType w:val="hybridMultilevel"/>
    <w:tmpl w:val="04102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245EE3"/>
    <w:multiLevelType w:val="hybridMultilevel"/>
    <w:tmpl w:val="D3E232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pStyle w:val="5"/>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pStyle w:val="8"/>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4435E4"/>
    <w:multiLevelType w:val="hybridMultilevel"/>
    <w:tmpl w:val="5F1E7118"/>
    <w:lvl w:ilvl="0" w:tplc="D3027E0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8134D8"/>
    <w:multiLevelType w:val="hybridMultilevel"/>
    <w:tmpl w:val="B51ED508"/>
    <w:lvl w:ilvl="0" w:tplc="D5188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E05C81"/>
    <w:multiLevelType w:val="hybridMultilevel"/>
    <w:tmpl w:val="0F6051D6"/>
    <w:lvl w:ilvl="0" w:tplc="9F32D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82152"/>
    <w:multiLevelType w:val="hybridMultilevel"/>
    <w:tmpl w:val="7F6E1466"/>
    <w:lvl w:ilvl="0" w:tplc="BD643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6132"/>
    <w:rsid w:val="00077162"/>
    <w:rsid w:val="00082619"/>
    <w:rsid w:val="00094A51"/>
    <w:rsid w:val="00095795"/>
    <w:rsid w:val="00096009"/>
    <w:rsid w:val="00097504"/>
    <w:rsid w:val="000B1239"/>
    <w:rsid w:val="000C2DB2"/>
    <w:rsid w:val="000C7139"/>
    <w:rsid w:val="000E53EF"/>
    <w:rsid w:val="000F05A8"/>
    <w:rsid w:val="0010549F"/>
    <w:rsid w:val="00112448"/>
    <w:rsid w:val="00112C1A"/>
    <w:rsid w:val="00140E22"/>
    <w:rsid w:val="001427F6"/>
    <w:rsid w:val="00180140"/>
    <w:rsid w:val="00181702"/>
    <w:rsid w:val="00181A55"/>
    <w:rsid w:val="0018739B"/>
    <w:rsid w:val="00194875"/>
    <w:rsid w:val="001C15D6"/>
    <w:rsid w:val="001D00F5"/>
    <w:rsid w:val="001D4724"/>
    <w:rsid w:val="001D7BFC"/>
    <w:rsid w:val="00213104"/>
    <w:rsid w:val="00214147"/>
    <w:rsid w:val="00233FCB"/>
    <w:rsid w:val="0024385A"/>
    <w:rsid w:val="00243A93"/>
    <w:rsid w:val="00257670"/>
    <w:rsid w:val="00280341"/>
    <w:rsid w:val="0029440C"/>
    <w:rsid w:val="00295AC8"/>
    <w:rsid w:val="002A1B6E"/>
    <w:rsid w:val="002B2A13"/>
    <w:rsid w:val="002C0D36"/>
    <w:rsid w:val="002C26A3"/>
    <w:rsid w:val="002C2B5A"/>
    <w:rsid w:val="002C2C06"/>
    <w:rsid w:val="002C5B0F"/>
    <w:rsid w:val="002D5D0F"/>
    <w:rsid w:val="002E4E32"/>
    <w:rsid w:val="002E4E87"/>
    <w:rsid w:val="002F3844"/>
    <w:rsid w:val="0030022E"/>
    <w:rsid w:val="00313CF4"/>
    <w:rsid w:val="0031799B"/>
    <w:rsid w:val="00327B6F"/>
    <w:rsid w:val="00361DD5"/>
    <w:rsid w:val="00374C3C"/>
    <w:rsid w:val="0038403D"/>
    <w:rsid w:val="0039294C"/>
    <w:rsid w:val="00397C94"/>
    <w:rsid w:val="003B0709"/>
    <w:rsid w:val="003B2822"/>
    <w:rsid w:val="003B52E1"/>
    <w:rsid w:val="003C30E0"/>
    <w:rsid w:val="003D42EC"/>
    <w:rsid w:val="003E6A63"/>
    <w:rsid w:val="004250FC"/>
    <w:rsid w:val="0043251D"/>
    <w:rsid w:val="0043505F"/>
    <w:rsid w:val="004351FE"/>
    <w:rsid w:val="00437267"/>
    <w:rsid w:val="004415AF"/>
    <w:rsid w:val="004440D5"/>
    <w:rsid w:val="00446EAB"/>
    <w:rsid w:val="004549E8"/>
    <w:rsid w:val="00463D54"/>
    <w:rsid w:val="00466601"/>
    <w:rsid w:val="00466B97"/>
    <w:rsid w:val="00484749"/>
    <w:rsid w:val="004B221A"/>
    <w:rsid w:val="004B7CCB"/>
    <w:rsid w:val="004C2191"/>
    <w:rsid w:val="004C682C"/>
    <w:rsid w:val="004E00B2"/>
    <w:rsid w:val="004E1446"/>
    <w:rsid w:val="004E554E"/>
    <w:rsid w:val="004E6A87"/>
    <w:rsid w:val="004E6C06"/>
    <w:rsid w:val="00503FC3"/>
    <w:rsid w:val="00507E0C"/>
    <w:rsid w:val="005271B3"/>
    <w:rsid w:val="005578C9"/>
    <w:rsid w:val="00563B33"/>
    <w:rsid w:val="00566BE6"/>
    <w:rsid w:val="00566F45"/>
    <w:rsid w:val="00567C1D"/>
    <w:rsid w:val="00576D34"/>
    <w:rsid w:val="00583874"/>
    <w:rsid w:val="005846D7"/>
    <w:rsid w:val="005A46F6"/>
    <w:rsid w:val="005B5654"/>
    <w:rsid w:val="005D2494"/>
    <w:rsid w:val="005F11A7"/>
    <w:rsid w:val="005F1F7D"/>
    <w:rsid w:val="0061780A"/>
    <w:rsid w:val="006271E6"/>
    <w:rsid w:val="00630F9C"/>
    <w:rsid w:val="00631037"/>
    <w:rsid w:val="0063622D"/>
    <w:rsid w:val="00650CAB"/>
    <w:rsid w:val="00663D27"/>
    <w:rsid w:val="00681BFE"/>
    <w:rsid w:val="0069601C"/>
    <w:rsid w:val="006A541B"/>
    <w:rsid w:val="006B115E"/>
    <w:rsid w:val="006C369F"/>
    <w:rsid w:val="006C7AA7"/>
    <w:rsid w:val="006E593A"/>
    <w:rsid w:val="006E6DA5"/>
    <w:rsid w:val="006F5D44"/>
    <w:rsid w:val="00725A0F"/>
    <w:rsid w:val="00736848"/>
    <w:rsid w:val="0074156B"/>
    <w:rsid w:val="00744B7F"/>
    <w:rsid w:val="007638A0"/>
    <w:rsid w:val="007779BC"/>
    <w:rsid w:val="00784A01"/>
    <w:rsid w:val="00785C1A"/>
    <w:rsid w:val="007B1B48"/>
    <w:rsid w:val="007B3851"/>
    <w:rsid w:val="007D3340"/>
    <w:rsid w:val="007D746A"/>
    <w:rsid w:val="007E7ADA"/>
    <w:rsid w:val="007F3D5B"/>
    <w:rsid w:val="007F7A62"/>
    <w:rsid w:val="00812B9A"/>
    <w:rsid w:val="00825303"/>
    <w:rsid w:val="0085578D"/>
    <w:rsid w:val="00860C71"/>
    <w:rsid w:val="008708D4"/>
    <w:rsid w:val="0089042F"/>
    <w:rsid w:val="008944EE"/>
    <w:rsid w:val="00894735"/>
    <w:rsid w:val="008B1995"/>
    <w:rsid w:val="008B668F"/>
    <w:rsid w:val="008C0054"/>
    <w:rsid w:val="008D6646"/>
    <w:rsid w:val="008D7127"/>
    <w:rsid w:val="008F2635"/>
    <w:rsid w:val="00900D44"/>
    <w:rsid w:val="009060F4"/>
    <w:rsid w:val="00907229"/>
    <w:rsid w:val="0091585A"/>
    <w:rsid w:val="00925E4D"/>
    <w:rsid w:val="009277F0"/>
    <w:rsid w:val="0093395B"/>
    <w:rsid w:val="0094073A"/>
    <w:rsid w:val="0095264E"/>
    <w:rsid w:val="0095344D"/>
    <w:rsid w:val="00963270"/>
    <w:rsid w:val="0096751B"/>
    <w:rsid w:val="00973386"/>
    <w:rsid w:val="0099384D"/>
    <w:rsid w:val="00997969"/>
    <w:rsid w:val="009A2D81"/>
    <w:rsid w:val="009A471F"/>
    <w:rsid w:val="009A6DB5"/>
    <w:rsid w:val="009B42D1"/>
    <w:rsid w:val="009D1FEE"/>
    <w:rsid w:val="009D45E5"/>
    <w:rsid w:val="009E6910"/>
    <w:rsid w:val="009F320C"/>
    <w:rsid w:val="00A15F00"/>
    <w:rsid w:val="00A43195"/>
    <w:rsid w:val="00A814FD"/>
    <w:rsid w:val="00A8215E"/>
    <w:rsid w:val="00A8227F"/>
    <w:rsid w:val="00A834AC"/>
    <w:rsid w:val="00A84370"/>
    <w:rsid w:val="00AB3ECC"/>
    <w:rsid w:val="00AB7A1D"/>
    <w:rsid w:val="00B11806"/>
    <w:rsid w:val="00B12F65"/>
    <w:rsid w:val="00B17A8B"/>
    <w:rsid w:val="00B35D12"/>
    <w:rsid w:val="00B625E9"/>
    <w:rsid w:val="00B759EC"/>
    <w:rsid w:val="00B75E4C"/>
    <w:rsid w:val="00B81EC3"/>
    <w:rsid w:val="00B8203D"/>
    <w:rsid w:val="00B831E8"/>
    <w:rsid w:val="00B833C0"/>
    <w:rsid w:val="00B8456D"/>
    <w:rsid w:val="00BA6DC7"/>
    <w:rsid w:val="00BB478D"/>
    <w:rsid w:val="00BD13FF"/>
    <w:rsid w:val="00BD2F18"/>
    <w:rsid w:val="00BE1E47"/>
    <w:rsid w:val="00BF3269"/>
    <w:rsid w:val="00BF3513"/>
    <w:rsid w:val="00BF7B13"/>
    <w:rsid w:val="00C16530"/>
    <w:rsid w:val="00C17533"/>
    <w:rsid w:val="00C366DA"/>
    <w:rsid w:val="00C37B1E"/>
    <w:rsid w:val="00C442AB"/>
    <w:rsid w:val="00C502D0"/>
    <w:rsid w:val="00C54767"/>
    <w:rsid w:val="00C5596B"/>
    <w:rsid w:val="00C62CA2"/>
    <w:rsid w:val="00C73DCC"/>
    <w:rsid w:val="00C8695A"/>
    <w:rsid w:val="00C90D3D"/>
    <w:rsid w:val="00CB0C25"/>
    <w:rsid w:val="00CC343C"/>
    <w:rsid w:val="00CD0BFB"/>
    <w:rsid w:val="00D1579F"/>
    <w:rsid w:val="00D16B35"/>
    <w:rsid w:val="00D206A1"/>
    <w:rsid w:val="00D31705"/>
    <w:rsid w:val="00D330ED"/>
    <w:rsid w:val="00D34C87"/>
    <w:rsid w:val="00D50172"/>
    <w:rsid w:val="00D566E4"/>
    <w:rsid w:val="00D738D4"/>
    <w:rsid w:val="00D8142F"/>
    <w:rsid w:val="00D81F14"/>
    <w:rsid w:val="00D910AE"/>
    <w:rsid w:val="00D928E2"/>
    <w:rsid w:val="00DD3A94"/>
    <w:rsid w:val="00DE31F3"/>
    <w:rsid w:val="00DF3901"/>
    <w:rsid w:val="00DF3A35"/>
    <w:rsid w:val="00E159EE"/>
    <w:rsid w:val="00E21060"/>
    <w:rsid w:val="00E40D0A"/>
    <w:rsid w:val="00E43CC4"/>
    <w:rsid w:val="00E61A8D"/>
    <w:rsid w:val="00E72DA7"/>
    <w:rsid w:val="00E8524F"/>
    <w:rsid w:val="00EA2A39"/>
    <w:rsid w:val="00EC2DBB"/>
    <w:rsid w:val="00EF2CA4"/>
    <w:rsid w:val="00EF524F"/>
    <w:rsid w:val="00F11DCE"/>
    <w:rsid w:val="00F148B5"/>
    <w:rsid w:val="00F169B2"/>
    <w:rsid w:val="00F3037E"/>
    <w:rsid w:val="00F46EC1"/>
    <w:rsid w:val="00F52709"/>
    <w:rsid w:val="00F54DB1"/>
    <w:rsid w:val="00F54E2E"/>
    <w:rsid w:val="00F63133"/>
    <w:rsid w:val="00F76EF9"/>
    <w:rsid w:val="00F81A81"/>
    <w:rsid w:val="00FA72F8"/>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F11DCE"/>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11DCE"/>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F11DCE"/>
    <w:pPr>
      <w:keepNext w:val="0"/>
      <w:widowControl w:val="0"/>
      <w:numPr>
        <w:ilvl w:val="2"/>
        <w:numId w:val="2"/>
      </w:numPr>
      <w:suppressAutoHyphens/>
      <w:autoSpaceDE w:val="0"/>
      <w:spacing w:before="108" w:after="108" w:line="240" w:lineRule="auto"/>
      <w:ind w:left="0"/>
      <w:jc w:val="center"/>
      <w:outlineLvl w:val="2"/>
    </w:pPr>
    <w:rPr>
      <w:rFonts w:cs="Times New Roman"/>
      <w:i w:val="0"/>
      <w:iCs w:val="0"/>
      <w:color w:val="000080"/>
      <w:sz w:val="26"/>
      <w:szCs w:val="26"/>
      <w:lang w:eastAsia="ar-SA"/>
    </w:rPr>
  </w:style>
  <w:style w:type="paragraph" w:styleId="4">
    <w:name w:val="heading 4"/>
    <w:basedOn w:val="a"/>
    <w:next w:val="a"/>
    <w:link w:val="40"/>
    <w:qFormat/>
    <w:rsid w:val="00F11DCE"/>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11DCE"/>
    <w:pPr>
      <w:numPr>
        <w:ilvl w:val="4"/>
        <w:numId w:val="1"/>
      </w:num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qFormat/>
    <w:rsid w:val="00F11DCE"/>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F11DCE"/>
    <w:pPr>
      <w:keepNext/>
      <w:numPr>
        <w:ilvl w:val="7"/>
        <w:numId w:val="1"/>
      </w:numPr>
      <w:spacing w:after="0" w:line="240" w:lineRule="auto"/>
      <w:ind w:left="0" w:firstLine="851"/>
      <w:outlineLvl w:val="7"/>
    </w:pPr>
    <w:rPr>
      <w:rFonts w:ascii="Times New Roman" w:eastAsia="Times New Roman" w:hAnsi="Times New Roman" w:cs="Times New Roman"/>
      <w:sz w:val="28"/>
      <w:szCs w:val="20"/>
      <w:lang w:eastAsia="zh-CN"/>
    </w:rPr>
  </w:style>
  <w:style w:type="paragraph" w:styleId="9">
    <w:name w:val="heading 9"/>
    <w:basedOn w:val="a"/>
    <w:next w:val="a"/>
    <w:link w:val="90"/>
    <w:qFormat/>
    <w:rsid w:val="00F11DCE"/>
    <w:pPr>
      <w:keepNext/>
      <w:spacing w:after="0" w:line="240" w:lineRule="auto"/>
      <w:jc w:val="center"/>
      <w:outlineLvl w:val="8"/>
    </w:pPr>
    <w:rPr>
      <w:rFonts w:ascii="Times New Roman" w:eastAsia="Times New Roman" w:hAnsi="Times New Roman" w:cs="Times New Roman"/>
      <w:b/>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aliases w:val=" Знак"/>
    <w:basedOn w:val="a"/>
    <w:link w:val="a5"/>
    <w:semiHidden/>
    <w:unhideWhenUsed/>
    <w:rsid w:val="00E72DA7"/>
    <w:pPr>
      <w:spacing w:after="0" w:line="240" w:lineRule="auto"/>
    </w:pPr>
    <w:rPr>
      <w:rFonts w:ascii="Calibri" w:eastAsia="Calibri" w:hAnsi="Calibri" w:cs="Times New Roman"/>
      <w:szCs w:val="21"/>
    </w:rPr>
  </w:style>
  <w:style w:type="character" w:customStyle="1" w:styleId="a5">
    <w:name w:val="Текст Знак"/>
    <w:aliases w:val=" Знак Знак"/>
    <w:basedOn w:val="a0"/>
    <w:link w:val="a4"/>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1">
    <w:name w:val="Сетка таблицы1"/>
    <w:basedOn w:val="a1"/>
    <w:next w:val="a3"/>
    <w:uiPriority w:val="9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F11DCE"/>
    <w:rPr>
      <w:rFonts w:ascii="Arial" w:eastAsia="Times New Roman" w:hAnsi="Arial" w:cs="Arial"/>
      <w:b/>
      <w:bCs/>
      <w:kern w:val="32"/>
      <w:sz w:val="32"/>
      <w:szCs w:val="32"/>
      <w:lang w:eastAsia="ru-RU"/>
    </w:rPr>
  </w:style>
  <w:style w:type="character" w:customStyle="1" w:styleId="20">
    <w:name w:val="Заголовок 2 Знак"/>
    <w:basedOn w:val="a0"/>
    <w:link w:val="2"/>
    <w:rsid w:val="00F11DCE"/>
    <w:rPr>
      <w:rFonts w:ascii="Arial" w:eastAsia="Times New Roman" w:hAnsi="Arial" w:cs="Arial"/>
      <w:b/>
      <w:bCs/>
      <w:i/>
      <w:iCs/>
      <w:sz w:val="28"/>
      <w:szCs w:val="28"/>
      <w:lang w:eastAsia="ru-RU"/>
    </w:rPr>
  </w:style>
  <w:style w:type="character" w:customStyle="1" w:styleId="30">
    <w:name w:val="Заголовок 3 Знак"/>
    <w:basedOn w:val="a0"/>
    <w:link w:val="3"/>
    <w:rsid w:val="00F11DCE"/>
    <w:rPr>
      <w:rFonts w:ascii="Arial" w:eastAsia="Times New Roman" w:hAnsi="Arial" w:cs="Times New Roman"/>
      <w:b/>
      <w:bCs/>
      <w:color w:val="000080"/>
      <w:sz w:val="26"/>
      <w:szCs w:val="26"/>
      <w:lang w:eastAsia="ar-SA"/>
    </w:rPr>
  </w:style>
  <w:style w:type="character" w:customStyle="1" w:styleId="40">
    <w:name w:val="Заголовок 4 Знак"/>
    <w:basedOn w:val="a0"/>
    <w:link w:val="4"/>
    <w:rsid w:val="00F11D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1DC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F11DCE"/>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rsid w:val="00F11DCE"/>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F11DCE"/>
    <w:rPr>
      <w:rFonts w:ascii="Times New Roman" w:eastAsia="Times New Roman" w:hAnsi="Times New Roman" w:cs="Times New Roman"/>
      <w:b/>
      <w:sz w:val="28"/>
      <w:szCs w:val="36"/>
      <w:lang w:eastAsia="ru-RU"/>
    </w:rPr>
  </w:style>
  <w:style w:type="character" w:customStyle="1" w:styleId="apple-converted-space">
    <w:name w:val="apple-converted-space"/>
    <w:basedOn w:val="a0"/>
    <w:rsid w:val="00F11DCE"/>
  </w:style>
  <w:style w:type="paragraph" w:customStyle="1" w:styleId="ad">
    <w:name w:val="Знак Знак Знак Знак"/>
    <w:basedOn w:val="a"/>
    <w:next w:val="a"/>
    <w:semiHidden/>
    <w:rsid w:val="00F11DCE"/>
    <w:pPr>
      <w:spacing w:line="240" w:lineRule="exact"/>
    </w:pPr>
    <w:rPr>
      <w:rFonts w:ascii="Arial" w:eastAsia="Times New Roman" w:hAnsi="Arial" w:cs="Arial"/>
      <w:sz w:val="20"/>
      <w:szCs w:val="20"/>
      <w:lang w:val="en-US"/>
    </w:rPr>
  </w:style>
  <w:style w:type="paragraph" w:customStyle="1" w:styleId="ConsNormal">
    <w:name w:val="ConsNormal"/>
    <w:rsid w:val="00F11DC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basedOn w:val="a"/>
    <w:qFormat/>
    <w:rsid w:val="00F11DCE"/>
    <w:pPr>
      <w:spacing w:after="200" w:line="276" w:lineRule="auto"/>
      <w:ind w:left="720"/>
      <w:contextualSpacing/>
    </w:pPr>
    <w:rPr>
      <w:rFonts w:ascii="Calibri" w:eastAsia="Calibri" w:hAnsi="Calibri" w:cs="Times New Roman"/>
    </w:rPr>
  </w:style>
  <w:style w:type="character" w:customStyle="1" w:styleId="FontStyle20">
    <w:name w:val="Font Style20"/>
    <w:uiPriority w:val="99"/>
    <w:rsid w:val="00F11DCE"/>
    <w:rPr>
      <w:rFonts w:ascii="Times New Roman" w:hAnsi="Times New Roman"/>
      <w:sz w:val="18"/>
    </w:rPr>
  </w:style>
  <w:style w:type="paragraph" w:styleId="af">
    <w:name w:val="footnote text"/>
    <w:basedOn w:val="a"/>
    <w:link w:val="af0"/>
    <w:unhideWhenUsed/>
    <w:rsid w:val="00F11DCE"/>
    <w:pPr>
      <w:spacing w:after="0" w:line="240" w:lineRule="auto"/>
    </w:pPr>
    <w:rPr>
      <w:sz w:val="20"/>
      <w:szCs w:val="20"/>
    </w:rPr>
  </w:style>
  <w:style w:type="character" w:customStyle="1" w:styleId="af0">
    <w:name w:val="Текст сноски Знак"/>
    <w:basedOn w:val="a0"/>
    <w:link w:val="af"/>
    <w:rsid w:val="00F11DCE"/>
    <w:rPr>
      <w:sz w:val="20"/>
      <w:szCs w:val="20"/>
    </w:rPr>
  </w:style>
  <w:style w:type="character" w:styleId="af1">
    <w:name w:val="footnote reference"/>
    <w:basedOn w:val="a0"/>
    <w:unhideWhenUsed/>
    <w:rsid w:val="00F11DCE"/>
    <w:rPr>
      <w:vertAlign w:val="superscript"/>
    </w:rPr>
  </w:style>
  <w:style w:type="paragraph" w:styleId="31">
    <w:name w:val="Body Text Indent 3"/>
    <w:basedOn w:val="a"/>
    <w:link w:val="32"/>
    <w:rsid w:val="00F11DC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F11DCE"/>
    <w:rPr>
      <w:rFonts w:ascii="Times New Roman" w:eastAsia="Times New Roman" w:hAnsi="Times New Roman" w:cs="Times New Roman"/>
      <w:sz w:val="28"/>
      <w:szCs w:val="24"/>
      <w:lang w:eastAsia="ru-RU"/>
    </w:rPr>
  </w:style>
  <w:style w:type="paragraph" w:customStyle="1" w:styleId="tekstob">
    <w:name w:val="teksto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rsid w:val="00F11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11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11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F11DCE"/>
    <w:pPr>
      <w:spacing w:before="100" w:beforeAutospacing="1" w:after="100" w:afterAutospacing="1" w:line="240" w:lineRule="auto"/>
    </w:pPr>
    <w:rPr>
      <w:rFonts w:ascii="Tahoma" w:eastAsia="Times New Roman" w:hAnsi="Tahoma" w:cs="Tahoma"/>
      <w:sz w:val="20"/>
      <w:szCs w:val="20"/>
      <w:lang w:val="en-US"/>
    </w:rPr>
  </w:style>
  <w:style w:type="paragraph" w:customStyle="1" w:styleId="210">
    <w:name w:val="Основной текст с отступом 21"/>
    <w:basedOn w:val="a"/>
    <w:rsid w:val="00F11DCE"/>
    <w:pPr>
      <w:suppressAutoHyphens/>
      <w:spacing w:after="0" w:line="240" w:lineRule="auto"/>
      <w:ind w:firstLine="360"/>
      <w:jc w:val="both"/>
    </w:pPr>
    <w:rPr>
      <w:rFonts w:ascii="Arial" w:eastAsia="Times New Roman" w:hAnsi="Arial" w:cs="Arial"/>
      <w:sz w:val="28"/>
      <w:szCs w:val="28"/>
      <w:lang w:eastAsia="ar-SA"/>
    </w:rPr>
  </w:style>
  <w:style w:type="paragraph" w:styleId="af4">
    <w:name w:val="Body Text"/>
    <w:basedOn w:val="a"/>
    <w:link w:val="af5"/>
    <w:unhideWhenUsed/>
    <w:rsid w:val="00F11DCE"/>
    <w:pPr>
      <w:spacing w:after="120" w:line="276" w:lineRule="auto"/>
    </w:pPr>
  </w:style>
  <w:style w:type="character" w:customStyle="1" w:styleId="af5">
    <w:name w:val="Основной текст Знак"/>
    <w:basedOn w:val="a0"/>
    <w:link w:val="af4"/>
    <w:rsid w:val="00F11DCE"/>
  </w:style>
  <w:style w:type="character" w:styleId="af6">
    <w:name w:val="annotation reference"/>
    <w:rsid w:val="00F11DCE"/>
    <w:rPr>
      <w:sz w:val="16"/>
      <w:szCs w:val="16"/>
    </w:rPr>
  </w:style>
  <w:style w:type="paragraph" w:styleId="af7">
    <w:name w:val="annotation text"/>
    <w:basedOn w:val="a"/>
    <w:link w:val="af8"/>
    <w:rsid w:val="00F11DCE"/>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11DCE"/>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F11DCE"/>
  </w:style>
  <w:style w:type="character" w:customStyle="1" w:styleId="13">
    <w:name w:val="Основной шрифт абзаца1"/>
    <w:rsid w:val="00F11DCE"/>
  </w:style>
  <w:style w:type="paragraph" w:customStyle="1" w:styleId="14">
    <w:name w:val="Заголовок1"/>
    <w:basedOn w:val="a"/>
    <w:next w:val="af4"/>
    <w:rsid w:val="00F11DCE"/>
    <w:pPr>
      <w:keepNext/>
      <w:spacing w:before="240" w:after="120" w:line="240" w:lineRule="auto"/>
    </w:pPr>
    <w:rPr>
      <w:rFonts w:ascii="Liberation Sans" w:eastAsia="Droid Sans Fallback" w:hAnsi="Liberation Sans" w:cs="FreeSans"/>
      <w:sz w:val="28"/>
      <w:szCs w:val="28"/>
      <w:lang w:eastAsia="zh-CN"/>
    </w:rPr>
  </w:style>
  <w:style w:type="paragraph" w:styleId="af9">
    <w:name w:val="List"/>
    <w:basedOn w:val="af4"/>
    <w:rsid w:val="00F11DCE"/>
    <w:pPr>
      <w:autoSpaceDE w:val="0"/>
      <w:spacing w:after="0" w:line="240" w:lineRule="auto"/>
      <w:ind w:right="5417"/>
    </w:pPr>
    <w:rPr>
      <w:rFonts w:ascii="Times New Roman" w:eastAsia="Times New Roman" w:hAnsi="Times New Roman" w:cs="FreeSans"/>
      <w:sz w:val="28"/>
      <w:szCs w:val="28"/>
      <w:lang w:eastAsia="zh-CN"/>
    </w:rPr>
  </w:style>
  <w:style w:type="paragraph" w:styleId="afa">
    <w:name w:val="caption"/>
    <w:basedOn w:val="a"/>
    <w:qFormat/>
    <w:rsid w:val="00F11DCE"/>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15">
    <w:name w:val="Указатель1"/>
    <w:basedOn w:val="a"/>
    <w:rsid w:val="00F11DCE"/>
    <w:pPr>
      <w:suppressLineNumbers/>
      <w:spacing w:after="0" w:line="240" w:lineRule="auto"/>
    </w:pPr>
    <w:rPr>
      <w:rFonts w:ascii="Times New Roman" w:eastAsia="Times New Roman" w:hAnsi="Times New Roman" w:cs="FreeSans"/>
      <w:sz w:val="24"/>
      <w:szCs w:val="24"/>
      <w:lang w:eastAsia="zh-CN"/>
    </w:rPr>
  </w:style>
  <w:style w:type="paragraph" w:styleId="afb">
    <w:name w:val="Body Text Indent"/>
    <w:basedOn w:val="a"/>
    <w:link w:val="afc"/>
    <w:rsid w:val="00F11DCE"/>
    <w:pPr>
      <w:autoSpaceDE w:val="0"/>
      <w:spacing w:after="0" w:line="240" w:lineRule="auto"/>
      <w:ind w:firstLine="720"/>
    </w:pPr>
    <w:rPr>
      <w:rFonts w:ascii="Times New Roman" w:eastAsia="Times New Roman" w:hAnsi="Times New Roman" w:cs="Times New Roman"/>
      <w:sz w:val="28"/>
      <w:szCs w:val="28"/>
      <w:lang w:eastAsia="zh-CN"/>
    </w:rPr>
  </w:style>
  <w:style w:type="character" w:customStyle="1" w:styleId="afc">
    <w:name w:val="Основной текст с отступом Знак"/>
    <w:basedOn w:val="a0"/>
    <w:link w:val="afb"/>
    <w:rsid w:val="00F11DCE"/>
    <w:rPr>
      <w:rFonts w:ascii="Times New Roman" w:eastAsia="Times New Roman" w:hAnsi="Times New Roman" w:cs="Times New Roman"/>
      <w:sz w:val="28"/>
      <w:szCs w:val="28"/>
      <w:lang w:eastAsia="zh-CN"/>
    </w:rPr>
  </w:style>
  <w:style w:type="paragraph" w:customStyle="1" w:styleId="afd">
    <w:name w:val="Прижатый влево"/>
    <w:basedOn w:val="a"/>
    <w:next w:val="a"/>
    <w:uiPriority w:val="99"/>
    <w:rsid w:val="00F11DCE"/>
    <w:pPr>
      <w:autoSpaceDE w:val="0"/>
      <w:spacing w:after="0" w:line="240" w:lineRule="auto"/>
    </w:pPr>
    <w:rPr>
      <w:rFonts w:ascii="Arial" w:eastAsia="Times New Roman" w:hAnsi="Arial" w:cs="Arial"/>
      <w:sz w:val="20"/>
      <w:szCs w:val="20"/>
      <w:lang w:eastAsia="zh-CN"/>
    </w:rPr>
  </w:style>
  <w:style w:type="paragraph" w:customStyle="1" w:styleId="16">
    <w:name w:val="Знак1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7">
    <w:name w:val="Знак1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18">
    <w:name w:val="Знак1 Знак Знак Знак Знак Знак Знак Знак Знак Знак Знак Знак Знак Знак Знак"/>
    <w:basedOn w:val="a"/>
    <w:rsid w:val="00F11DCE"/>
    <w:pPr>
      <w:spacing w:before="280" w:after="280" w:line="240" w:lineRule="auto"/>
    </w:pPr>
    <w:rPr>
      <w:rFonts w:ascii="Tahoma" w:eastAsia="Times New Roman" w:hAnsi="Tahoma" w:cs="Tahoma"/>
      <w:sz w:val="20"/>
      <w:szCs w:val="20"/>
      <w:lang w:val="en-US" w:eastAsia="zh-CN"/>
    </w:rPr>
  </w:style>
  <w:style w:type="paragraph" w:customStyle="1" w:styleId="CM5">
    <w:name w:val="CM5"/>
    <w:basedOn w:val="a"/>
    <w:next w:val="a"/>
    <w:rsid w:val="00F11DCE"/>
    <w:pPr>
      <w:widowControl w:val="0"/>
      <w:autoSpaceDE w:val="0"/>
      <w:spacing w:after="0" w:line="260" w:lineRule="atLeast"/>
    </w:pPr>
    <w:rPr>
      <w:rFonts w:ascii="Times New Roman" w:eastAsia="Times New Roman" w:hAnsi="Times New Roman" w:cs="Times New Roman"/>
      <w:sz w:val="24"/>
      <w:szCs w:val="24"/>
      <w:lang w:eastAsia="zh-CN"/>
    </w:rPr>
  </w:style>
  <w:style w:type="paragraph" w:customStyle="1" w:styleId="19">
    <w:name w:val="Обычный1"/>
    <w:rsid w:val="00F11DCE"/>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19"/>
    <w:next w:val="19"/>
    <w:rsid w:val="00F11DCE"/>
    <w:pPr>
      <w:spacing w:line="263" w:lineRule="atLeast"/>
    </w:pPr>
    <w:rPr>
      <w:color w:val="auto"/>
    </w:rPr>
  </w:style>
  <w:style w:type="paragraph" w:customStyle="1" w:styleId="1a">
    <w:name w:val="Знак1 Знак Знак"/>
    <w:basedOn w:val="a"/>
    <w:rsid w:val="00F11DCE"/>
    <w:pPr>
      <w:spacing w:line="240" w:lineRule="exact"/>
    </w:pPr>
    <w:rPr>
      <w:rFonts w:ascii="Verdana" w:eastAsia="Times New Roman" w:hAnsi="Verdana" w:cs="Verdana"/>
      <w:sz w:val="24"/>
      <w:szCs w:val="24"/>
      <w:lang w:val="en-US" w:eastAsia="zh-CN"/>
    </w:rPr>
  </w:style>
  <w:style w:type="paragraph" w:customStyle="1" w:styleId="ConsPlusNonformat">
    <w:name w:val="ConsPlusNonformat"/>
    <w:rsid w:val="00F11DCE"/>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e">
    <w:name w:val="Содержимое таблицы"/>
    <w:basedOn w:val="a"/>
    <w:rsid w:val="00F11DCE"/>
    <w:pPr>
      <w:suppressLineNumbers/>
      <w:spacing w:after="0" w:line="240" w:lineRule="auto"/>
    </w:pPr>
    <w:rPr>
      <w:rFonts w:ascii="Times New Roman" w:eastAsia="Times New Roman" w:hAnsi="Times New Roman" w:cs="Times New Roman"/>
      <w:sz w:val="24"/>
      <w:szCs w:val="24"/>
      <w:lang w:eastAsia="zh-CN"/>
    </w:rPr>
  </w:style>
  <w:style w:type="paragraph" w:customStyle="1" w:styleId="aff">
    <w:name w:val="Заголовок таблицы"/>
    <w:basedOn w:val="afe"/>
    <w:rsid w:val="00F11DCE"/>
    <w:pPr>
      <w:jc w:val="center"/>
    </w:pPr>
    <w:rPr>
      <w:b/>
      <w:bCs/>
    </w:rPr>
  </w:style>
  <w:style w:type="numbering" w:customStyle="1" w:styleId="110">
    <w:name w:val="Нет списка11"/>
    <w:next w:val="a2"/>
    <w:semiHidden/>
    <w:rsid w:val="00F11DCE"/>
  </w:style>
  <w:style w:type="paragraph" w:customStyle="1" w:styleId="Default">
    <w:name w:val="Default"/>
    <w:rsid w:val="00F11D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atz-Standardschriftart">
    <w:name w:val="Absatz-Standardschriftart"/>
    <w:rsid w:val="00F11DCE"/>
  </w:style>
  <w:style w:type="character" w:customStyle="1" w:styleId="WW8Num12z0">
    <w:name w:val="WW8Num12z0"/>
    <w:rsid w:val="00F11DCE"/>
    <w:rPr>
      <w:color w:val="000000"/>
    </w:rPr>
  </w:style>
  <w:style w:type="character" w:styleId="aff0">
    <w:name w:val="page number"/>
    <w:rsid w:val="00F11DCE"/>
  </w:style>
  <w:style w:type="character" w:customStyle="1" w:styleId="aff1">
    <w:name w:val="Цветовое выделение"/>
    <w:rsid w:val="00F11DCE"/>
    <w:rPr>
      <w:b/>
      <w:bCs/>
      <w:color w:val="000080"/>
      <w:sz w:val="20"/>
      <w:szCs w:val="20"/>
    </w:rPr>
  </w:style>
  <w:style w:type="character" w:customStyle="1" w:styleId="aff2">
    <w:name w:val="Гипертекстовая ссылка"/>
    <w:uiPriority w:val="99"/>
    <w:rsid w:val="00F11DCE"/>
    <w:rPr>
      <w:b/>
      <w:bCs/>
      <w:color w:val="008000"/>
      <w:sz w:val="20"/>
      <w:szCs w:val="20"/>
      <w:u w:val="single"/>
    </w:rPr>
  </w:style>
  <w:style w:type="character" w:customStyle="1" w:styleId="aff3">
    <w:name w:val="Найденные слова"/>
    <w:rsid w:val="00F11DCE"/>
    <w:rPr>
      <w:b/>
      <w:bCs/>
      <w:color w:val="000080"/>
      <w:sz w:val="26"/>
      <w:szCs w:val="26"/>
    </w:rPr>
  </w:style>
  <w:style w:type="character" w:customStyle="1" w:styleId="aff4">
    <w:name w:val="Не вступил в силу"/>
    <w:rsid w:val="00F11DCE"/>
    <w:rPr>
      <w:b/>
      <w:bCs/>
      <w:color w:val="008080"/>
      <w:sz w:val="26"/>
      <w:szCs w:val="26"/>
    </w:rPr>
  </w:style>
  <w:style w:type="character" w:customStyle="1" w:styleId="aff5">
    <w:name w:val="Продолжение ссылки"/>
    <w:rsid w:val="00F11DCE"/>
    <w:rPr>
      <w:b/>
      <w:bCs/>
      <w:color w:val="008000"/>
      <w:sz w:val="26"/>
      <w:szCs w:val="26"/>
      <w:u w:val="single"/>
    </w:rPr>
  </w:style>
  <w:style w:type="character" w:customStyle="1" w:styleId="aff6">
    <w:name w:val="Утратил силу"/>
    <w:rsid w:val="00F11DCE"/>
    <w:rPr>
      <w:b/>
      <w:bCs/>
      <w:strike/>
      <w:color w:val="808000"/>
      <w:sz w:val="26"/>
      <w:szCs w:val="26"/>
    </w:rPr>
  </w:style>
  <w:style w:type="character" w:customStyle="1" w:styleId="FootnoteSymbol">
    <w:name w:val="Footnote Symbol"/>
    <w:rsid w:val="00F11DCE"/>
    <w:rPr>
      <w:sz w:val="24"/>
      <w:szCs w:val="24"/>
    </w:rPr>
  </w:style>
  <w:style w:type="character" w:customStyle="1" w:styleId="EndnoteSymbol">
    <w:name w:val="Endnote Symbol"/>
    <w:rsid w:val="00F11DCE"/>
    <w:rPr>
      <w:sz w:val="24"/>
      <w:szCs w:val="24"/>
    </w:rPr>
  </w:style>
  <w:style w:type="character" w:customStyle="1" w:styleId="Internetlink">
    <w:name w:val="Internet link"/>
    <w:rsid w:val="00F11DCE"/>
    <w:rPr>
      <w:color w:val="000080"/>
      <w:sz w:val="24"/>
      <w:szCs w:val="24"/>
      <w:u w:val="single"/>
    </w:rPr>
  </w:style>
  <w:style w:type="character" w:customStyle="1" w:styleId="VisitedInternetLink">
    <w:name w:val="Visited Internet Link"/>
    <w:rsid w:val="00F11DCE"/>
    <w:rPr>
      <w:color w:val="800000"/>
      <w:sz w:val="24"/>
      <w:szCs w:val="24"/>
      <w:u w:val="single"/>
    </w:rPr>
  </w:style>
  <w:style w:type="paragraph" w:customStyle="1" w:styleId="1b">
    <w:name w:val="Название1"/>
    <w:basedOn w:val="a"/>
    <w:rsid w:val="00F11DCE"/>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aff7">
    <w:name w:val="Основное меню"/>
    <w:basedOn w:val="a"/>
    <w:next w:val="a"/>
    <w:rsid w:val="00F11DCE"/>
    <w:pPr>
      <w:widowControl w:val="0"/>
      <w:suppressAutoHyphens/>
      <w:autoSpaceDE w:val="0"/>
      <w:spacing w:after="0" w:line="240" w:lineRule="auto"/>
      <w:ind w:firstLine="720"/>
      <w:jc w:val="both"/>
    </w:pPr>
    <w:rPr>
      <w:rFonts w:ascii="Verdana" w:eastAsia="Times New Roman" w:hAnsi="Verdana" w:cs="Verdana"/>
      <w:sz w:val="28"/>
      <w:szCs w:val="28"/>
      <w:lang w:eastAsia="ar-SA"/>
    </w:rPr>
  </w:style>
  <w:style w:type="paragraph" w:customStyle="1" w:styleId="aff8">
    <w:name w:val="Заголовок статьи"/>
    <w:basedOn w:val="a"/>
    <w:next w:val="a"/>
    <w:rsid w:val="00F11DCE"/>
    <w:pPr>
      <w:widowControl w:val="0"/>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f9">
    <w:name w:val="Текст (лев. подпись)"/>
    <w:basedOn w:val="a"/>
    <w:next w:val="a"/>
    <w:rsid w:val="00F11DCE"/>
    <w:pPr>
      <w:widowControl w:val="0"/>
      <w:suppressAutoHyphens/>
      <w:autoSpaceDE w:val="0"/>
      <w:spacing w:after="0" w:line="240" w:lineRule="auto"/>
    </w:pPr>
    <w:rPr>
      <w:rFonts w:ascii="Arial" w:eastAsia="Times New Roman" w:hAnsi="Arial" w:cs="Times New Roman"/>
      <w:sz w:val="20"/>
      <w:szCs w:val="20"/>
      <w:lang w:eastAsia="ar-SA"/>
    </w:rPr>
  </w:style>
  <w:style w:type="paragraph" w:customStyle="1" w:styleId="affa">
    <w:name w:val="Текст (прав. подпись)"/>
    <w:basedOn w:val="a"/>
    <w:next w:val="a"/>
    <w:rsid w:val="00F11DCE"/>
    <w:pPr>
      <w:widowControl w:val="0"/>
      <w:suppressAutoHyphens/>
      <w:autoSpaceDE w:val="0"/>
      <w:spacing w:after="0" w:line="240" w:lineRule="auto"/>
      <w:jc w:val="right"/>
    </w:pPr>
    <w:rPr>
      <w:rFonts w:ascii="Arial" w:eastAsia="Times New Roman" w:hAnsi="Arial" w:cs="Times New Roman"/>
      <w:sz w:val="20"/>
      <w:szCs w:val="20"/>
      <w:lang w:eastAsia="ar-SA"/>
    </w:rPr>
  </w:style>
  <w:style w:type="paragraph" w:customStyle="1" w:styleId="affb">
    <w:name w:val="Комментарий"/>
    <w:basedOn w:val="a"/>
    <w:next w:val="a"/>
    <w:uiPriority w:val="99"/>
    <w:rsid w:val="00F11DCE"/>
    <w:pPr>
      <w:widowControl w:val="0"/>
      <w:suppressAutoHyphens/>
      <w:autoSpaceDE w:val="0"/>
      <w:spacing w:after="0" w:line="240" w:lineRule="auto"/>
      <w:ind w:left="170"/>
      <w:jc w:val="both"/>
    </w:pPr>
    <w:rPr>
      <w:rFonts w:ascii="Arial" w:eastAsia="Times New Roman" w:hAnsi="Arial" w:cs="Times New Roman"/>
      <w:i/>
      <w:iCs/>
      <w:color w:val="800080"/>
      <w:sz w:val="20"/>
      <w:szCs w:val="20"/>
      <w:lang w:eastAsia="ar-SA"/>
    </w:rPr>
  </w:style>
  <w:style w:type="paragraph" w:customStyle="1" w:styleId="affc">
    <w:name w:val="Таблицы (моноширинный)"/>
    <w:basedOn w:val="a"/>
    <w:next w:val="a"/>
    <w:uiPriority w:val="99"/>
    <w:rsid w:val="00F11DCE"/>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affd">
    <w:name w:val="Интерактивный заголовок"/>
    <w:basedOn w:val="14"/>
    <w:next w:val="a"/>
    <w:rsid w:val="00F11DCE"/>
    <w:pPr>
      <w:keepNext w:val="0"/>
      <w:widowControl w:val="0"/>
      <w:suppressAutoHyphens/>
      <w:autoSpaceDE w:val="0"/>
      <w:spacing w:before="0" w:after="0"/>
      <w:ind w:firstLine="720"/>
      <w:jc w:val="both"/>
    </w:pPr>
    <w:rPr>
      <w:rFonts w:ascii="Verdana" w:eastAsia="Times New Roman" w:hAnsi="Verdana" w:cs="Verdana"/>
      <w:b/>
      <w:bCs/>
      <w:color w:val="C0C0C0"/>
      <w:u w:val="single"/>
      <w:lang w:eastAsia="ar-SA"/>
    </w:rPr>
  </w:style>
  <w:style w:type="paragraph" w:customStyle="1" w:styleId="affe">
    <w:name w:val="Колонтитул (левый)"/>
    <w:basedOn w:val="aff9"/>
    <w:next w:val="a"/>
    <w:rsid w:val="00F11DCE"/>
  </w:style>
  <w:style w:type="paragraph" w:customStyle="1" w:styleId="afff">
    <w:name w:val="Колонтитул (правый)"/>
    <w:basedOn w:val="affa"/>
    <w:next w:val="a"/>
    <w:rsid w:val="00F11DCE"/>
  </w:style>
  <w:style w:type="paragraph" w:customStyle="1" w:styleId="afff0">
    <w:name w:val="Комментарий пользователя"/>
    <w:basedOn w:val="affb"/>
    <w:next w:val="a"/>
    <w:rsid w:val="00F11DCE"/>
    <w:pPr>
      <w:jc w:val="left"/>
    </w:pPr>
    <w:rPr>
      <w:color w:val="000080"/>
      <w:sz w:val="26"/>
      <w:szCs w:val="26"/>
    </w:rPr>
  </w:style>
  <w:style w:type="paragraph" w:customStyle="1" w:styleId="afff1">
    <w:name w:val="Объект"/>
    <w:basedOn w:val="a"/>
    <w:next w:val="a"/>
    <w:rsid w:val="00F11DCE"/>
    <w:pPr>
      <w:widowControl w:val="0"/>
      <w:suppressAutoHyphens/>
      <w:autoSpaceDE w:val="0"/>
      <w:spacing w:after="0" w:line="240" w:lineRule="auto"/>
      <w:ind w:firstLine="720"/>
      <w:jc w:val="both"/>
    </w:pPr>
    <w:rPr>
      <w:rFonts w:ascii="Arial" w:eastAsia="Times New Roman" w:hAnsi="Arial" w:cs="Times New Roman"/>
      <w:sz w:val="26"/>
      <w:szCs w:val="26"/>
      <w:lang w:eastAsia="ar-SA"/>
    </w:rPr>
  </w:style>
  <w:style w:type="paragraph" w:customStyle="1" w:styleId="afff2">
    <w:name w:val="Оглавление"/>
    <w:basedOn w:val="affc"/>
    <w:next w:val="a"/>
    <w:rsid w:val="00F11DCE"/>
    <w:pPr>
      <w:ind w:left="140"/>
    </w:pPr>
  </w:style>
  <w:style w:type="paragraph" w:customStyle="1" w:styleId="afff3">
    <w:name w:val="Переменная часть"/>
    <w:basedOn w:val="aff7"/>
    <w:next w:val="a"/>
    <w:rsid w:val="00F11DCE"/>
    <w:rPr>
      <w:sz w:val="24"/>
      <w:szCs w:val="24"/>
    </w:rPr>
  </w:style>
  <w:style w:type="paragraph" w:customStyle="1" w:styleId="afff4">
    <w:name w:val="Постоянная часть"/>
    <w:basedOn w:val="aff7"/>
    <w:next w:val="a"/>
    <w:rsid w:val="00F11DCE"/>
    <w:rPr>
      <w:sz w:val="26"/>
      <w:szCs w:val="26"/>
    </w:rPr>
  </w:style>
  <w:style w:type="paragraph" w:customStyle="1" w:styleId="afff5">
    <w:name w:val="Словарная статья"/>
    <w:basedOn w:val="a"/>
    <w:next w:val="a"/>
    <w:rsid w:val="00F11DCE"/>
    <w:pPr>
      <w:widowControl w:val="0"/>
      <w:suppressAutoHyphens/>
      <w:autoSpaceDE w:val="0"/>
      <w:spacing w:after="0" w:line="240" w:lineRule="auto"/>
      <w:ind w:right="118"/>
      <w:jc w:val="both"/>
    </w:pPr>
    <w:rPr>
      <w:rFonts w:ascii="Arial" w:eastAsia="Times New Roman" w:hAnsi="Arial" w:cs="Times New Roman"/>
      <w:sz w:val="26"/>
      <w:szCs w:val="26"/>
      <w:lang w:eastAsia="ar-SA"/>
    </w:rPr>
  </w:style>
  <w:style w:type="paragraph" w:customStyle="1" w:styleId="afff6">
    <w:name w:val="Текст (справка)"/>
    <w:basedOn w:val="a"/>
    <w:next w:val="a"/>
    <w:rsid w:val="00F11DCE"/>
    <w:pPr>
      <w:widowControl w:val="0"/>
      <w:suppressAutoHyphens/>
      <w:autoSpaceDE w:val="0"/>
      <w:spacing w:after="0" w:line="240" w:lineRule="auto"/>
      <w:ind w:left="170" w:right="170"/>
    </w:pPr>
    <w:rPr>
      <w:rFonts w:ascii="Arial" w:eastAsia="Times New Roman" w:hAnsi="Arial" w:cs="Times New Roman"/>
      <w:sz w:val="26"/>
      <w:szCs w:val="26"/>
      <w:lang w:eastAsia="ar-SA"/>
    </w:rPr>
  </w:style>
  <w:style w:type="paragraph" w:styleId="afff7">
    <w:name w:val="Title"/>
    <w:basedOn w:val="a"/>
    <w:next w:val="afff8"/>
    <w:link w:val="afff9"/>
    <w:qFormat/>
    <w:rsid w:val="00F11DC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f9">
    <w:name w:val="Заголовок Знак"/>
    <w:basedOn w:val="a0"/>
    <w:link w:val="afff7"/>
    <w:rsid w:val="00F11DCE"/>
    <w:rPr>
      <w:rFonts w:ascii="Times New Roman" w:eastAsia="Times New Roman" w:hAnsi="Times New Roman" w:cs="Times New Roman"/>
      <w:b/>
      <w:sz w:val="28"/>
      <w:szCs w:val="20"/>
      <w:lang w:eastAsia="ar-SA"/>
    </w:rPr>
  </w:style>
  <w:style w:type="paragraph" w:styleId="afff8">
    <w:name w:val="Subtitle"/>
    <w:basedOn w:val="14"/>
    <w:next w:val="af4"/>
    <w:link w:val="afffa"/>
    <w:qFormat/>
    <w:rsid w:val="00F11DCE"/>
    <w:pPr>
      <w:keepNext w:val="0"/>
      <w:widowControl w:val="0"/>
      <w:suppressAutoHyphens/>
      <w:autoSpaceDE w:val="0"/>
      <w:spacing w:before="0" w:after="0"/>
      <w:ind w:firstLine="720"/>
      <w:jc w:val="center"/>
    </w:pPr>
    <w:rPr>
      <w:rFonts w:ascii="Verdana" w:eastAsia="Times New Roman" w:hAnsi="Verdana" w:cs="Verdana"/>
      <w:b/>
      <w:bCs/>
      <w:i/>
      <w:iCs/>
      <w:color w:val="C0C0C0"/>
      <w:lang w:eastAsia="ar-SA"/>
    </w:rPr>
  </w:style>
  <w:style w:type="character" w:customStyle="1" w:styleId="afffa">
    <w:name w:val="Подзаголовок Знак"/>
    <w:basedOn w:val="a0"/>
    <w:link w:val="afff8"/>
    <w:rsid w:val="00F11DCE"/>
    <w:rPr>
      <w:rFonts w:ascii="Verdana" w:eastAsia="Times New Roman" w:hAnsi="Verdana" w:cs="Verdana"/>
      <w:b/>
      <w:bCs/>
      <w:i/>
      <w:iCs/>
      <w:color w:val="C0C0C0"/>
      <w:sz w:val="28"/>
      <w:szCs w:val="28"/>
      <w:lang w:eastAsia="ar-SA"/>
    </w:rPr>
  </w:style>
  <w:style w:type="paragraph" w:customStyle="1" w:styleId="afffb">
    <w:name w:val="Содержимое врезки"/>
    <w:basedOn w:val="af4"/>
    <w:rsid w:val="00F11DCE"/>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TableContents">
    <w:name w:val="Table Contents"/>
    <w:basedOn w:val="a"/>
    <w:rsid w:val="00F11DCE"/>
    <w:pPr>
      <w:suppressAutoHyphens/>
      <w:spacing w:after="0" w:line="240" w:lineRule="auto"/>
    </w:pPr>
    <w:rPr>
      <w:rFonts w:ascii="Times New Roman" w:eastAsia="Times New Roman" w:hAnsi="Times New Roman" w:cs="Times New Roman"/>
      <w:sz w:val="20"/>
      <w:szCs w:val="20"/>
      <w:lang w:eastAsia="ar-SA"/>
    </w:rPr>
  </w:style>
  <w:style w:type="paragraph" w:customStyle="1" w:styleId="TableHeading">
    <w:name w:val="Table Heading"/>
    <w:basedOn w:val="TableContents"/>
    <w:rsid w:val="00F11DCE"/>
    <w:pPr>
      <w:jc w:val="center"/>
    </w:pPr>
    <w:rPr>
      <w:b/>
      <w:bCs/>
      <w:i/>
      <w:iCs/>
    </w:rPr>
  </w:style>
  <w:style w:type="paragraph" w:customStyle="1" w:styleId="ListContents">
    <w:name w:val="List Contents"/>
    <w:basedOn w:val="a"/>
    <w:rsid w:val="00F11DCE"/>
    <w:pPr>
      <w:suppressAutoHyphens/>
      <w:spacing w:after="0" w:line="240" w:lineRule="auto"/>
      <w:ind w:left="567"/>
    </w:pPr>
    <w:rPr>
      <w:rFonts w:ascii="Times New Roman" w:eastAsia="Times New Roman" w:hAnsi="Times New Roman" w:cs="Times New Roman"/>
      <w:sz w:val="20"/>
      <w:szCs w:val="20"/>
      <w:lang w:eastAsia="ar-SA"/>
    </w:rPr>
  </w:style>
  <w:style w:type="paragraph" w:styleId="22">
    <w:name w:val="Body Text Indent 2"/>
    <w:basedOn w:val="a"/>
    <w:link w:val="23"/>
    <w:rsid w:val="00F11DCE"/>
    <w:pPr>
      <w:widowControl w:val="0"/>
      <w:tabs>
        <w:tab w:val="left" w:pos="0"/>
      </w:tabs>
      <w:suppressAutoHyphens/>
      <w:spacing w:after="0" w:line="240" w:lineRule="auto"/>
      <w:ind w:firstLine="709"/>
      <w:jc w:val="both"/>
    </w:pPr>
    <w:rPr>
      <w:rFonts w:ascii="Times New Roman" w:eastAsia="Times New Roman" w:hAnsi="Times New Roman" w:cs="Times New Roman"/>
      <w:b/>
      <w:i/>
      <w:sz w:val="28"/>
      <w:szCs w:val="28"/>
      <w:lang w:eastAsia="ar-SA"/>
    </w:rPr>
  </w:style>
  <w:style w:type="character" w:customStyle="1" w:styleId="23">
    <w:name w:val="Основной текст с отступом 2 Знак"/>
    <w:basedOn w:val="a0"/>
    <w:link w:val="22"/>
    <w:rsid w:val="00F11DCE"/>
    <w:rPr>
      <w:rFonts w:ascii="Times New Roman" w:eastAsia="Times New Roman" w:hAnsi="Times New Roman" w:cs="Times New Roman"/>
      <w:b/>
      <w:i/>
      <w:sz w:val="28"/>
      <w:szCs w:val="28"/>
      <w:lang w:eastAsia="ar-SA"/>
    </w:rPr>
  </w:style>
  <w:style w:type="paragraph" w:styleId="24">
    <w:name w:val="Body Text 2"/>
    <w:basedOn w:val="a"/>
    <w:link w:val="25"/>
    <w:rsid w:val="00F11DCE"/>
    <w:pPr>
      <w:suppressAutoHyphens/>
      <w:spacing w:after="0" w:line="240" w:lineRule="auto"/>
    </w:pPr>
    <w:rPr>
      <w:rFonts w:ascii="Times New Roman" w:eastAsia="Times New Roman" w:hAnsi="Times New Roman" w:cs="Times New Roman"/>
      <w:sz w:val="28"/>
      <w:szCs w:val="20"/>
      <w:lang w:eastAsia="ar-SA"/>
    </w:rPr>
  </w:style>
  <w:style w:type="character" w:customStyle="1" w:styleId="25">
    <w:name w:val="Основной текст 2 Знак"/>
    <w:basedOn w:val="a0"/>
    <w:link w:val="24"/>
    <w:rsid w:val="00F11DCE"/>
    <w:rPr>
      <w:rFonts w:ascii="Times New Roman" w:eastAsia="Times New Roman" w:hAnsi="Times New Roman" w:cs="Times New Roman"/>
      <w:sz w:val="28"/>
      <w:szCs w:val="20"/>
      <w:lang w:eastAsia="ar-SA"/>
    </w:rPr>
  </w:style>
  <w:style w:type="paragraph" w:styleId="afffc">
    <w:name w:val="Block Text"/>
    <w:basedOn w:val="a"/>
    <w:rsid w:val="00F11DCE"/>
    <w:pPr>
      <w:spacing w:after="0" w:line="240" w:lineRule="auto"/>
      <w:ind w:left="-108" w:right="-108"/>
      <w:jc w:val="center"/>
    </w:pPr>
    <w:rPr>
      <w:rFonts w:ascii="Times New Roman" w:eastAsia="Times New Roman" w:hAnsi="Times New Roman" w:cs="Times New Roman"/>
      <w:szCs w:val="20"/>
      <w:lang w:eastAsia="ru-RU"/>
    </w:rPr>
  </w:style>
  <w:style w:type="paragraph" w:styleId="33">
    <w:name w:val="Body Text 3"/>
    <w:basedOn w:val="a"/>
    <w:link w:val="34"/>
    <w:rsid w:val="00F11DCE"/>
    <w:pPr>
      <w:suppressAutoHyphens/>
      <w:spacing w:after="0" w:line="240" w:lineRule="auto"/>
      <w:ind w:right="493"/>
    </w:pPr>
    <w:rPr>
      <w:rFonts w:ascii="Times New Roman" w:eastAsia="Times New Roman" w:hAnsi="Times New Roman" w:cs="Times New Roman"/>
      <w:sz w:val="28"/>
      <w:szCs w:val="20"/>
      <w:lang w:eastAsia="ar-SA"/>
    </w:rPr>
  </w:style>
  <w:style w:type="character" w:customStyle="1" w:styleId="34">
    <w:name w:val="Основной текст 3 Знак"/>
    <w:basedOn w:val="a0"/>
    <w:link w:val="33"/>
    <w:rsid w:val="00F11DCE"/>
    <w:rPr>
      <w:rFonts w:ascii="Times New Roman" w:eastAsia="Times New Roman" w:hAnsi="Times New Roman" w:cs="Times New Roman"/>
      <w:sz w:val="28"/>
      <w:szCs w:val="20"/>
      <w:lang w:eastAsia="ar-SA"/>
    </w:rPr>
  </w:style>
  <w:style w:type="paragraph" w:customStyle="1" w:styleId="1c">
    <w:name w:val="Знак1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F11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F11DCE"/>
    <w:rPr>
      <w:rFonts w:ascii="Courier New" w:eastAsia="Times New Roman" w:hAnsi="Courier New" w:cs="Times New Roman"/>
      <w:sz w:val="20"/>
      <w:szCs w:val="20"/>
      <w:lang w:val="x-none" w:eastAsia="x-none"/>
    </w:rPr>
  </w:style>
  <w:style w:type="paragraph" w:styleId="afffd">
    <w:name w:val="No Spacing"/>
    <w:qFormat/>
    <w:rsid w:val="00F11DCE"/>
    <w:pPr>
      <w:spacing w:after="0" w:line="240" w:lineRule="auto"/>
    </w:pPr>
    <w:rPr>
      <w:rFonts w:ascii="Times New Roman" w:eastAsia="Times New Roman" w:hAnsi="Times New Roman" w:cs="Times New Roman"/>
      <w:sz w:val="24"/>
      <w:szCs w:val="24"/>
      <w:lang w:eastAsia="ru-RU"/>
    </w:rPr>
  </w:style>
  <w:style w:type="paragraph" w:customStyle="1" w:styleId="WW-">
    <w:name w:val="WW-Текст"/>
    <w:basedOn w:val="a"/>
    <w:rsid w:val="00F11DCE"/>
    <w:pPr>
      <w:spacing w:after="0" w:line="240" w:lineRule="auto"/>
    </w:pPr>
    <w:rPr>
      <w:rFonts w:ascii="Courier New" w:eastAsia="Times New Roman" w:hAnsi="Courier New" w:cs="Courier New"/>
      <w:sz w:val="20"/>
      <w:szCs w:val="20"/>
      <w:lang w:eastAsia="zh-CN"/>
    </w:rPr>
  </w:style>
  <w:style w:type="character" w:customStyle="1" w:styleId="afffe">
    <w:name w:val="Знак Знак"/>
    <w:aliases w:val=" Знак Знак Знак1"/>
    <w:locked/>
    <w:rsid w:val="00F11DCE"/>
    <w:rPr>
      <w:rFonts w:ascii="Courier New" w:hAnsi="Courier New" w:cs="Courier New"/>
      <w:lang w:val="ru-RU" w:eastAsia="ru-RU"/>
    </w:rPr>
  </w:style>
  <w:style w:type="character" w:customStyle="1" w:styleId="111">
    <w:name w:val="Знак Знак11"/>
    <w:locked/>
    <w:rsid w:val="00F11DCE"/>
    <w:rPr>
      <w:sz w:val="24"/>
      <w:szCs w:val="24"/>
      <w:lang w:val="x-none" w:eastAsia="ar-SA" w:bidi="ar-SA"/>
    </w:rPr>
  </w:style>
  <w:style w:type="paragraph" w:customStyle="1" w:styleId="1d">
    <w:name w:val="Абзац списка1"/>
    <w:basedOn w:val="a"/>
    <w:uiPriority w:val="99"/>
    <w:qFormat/>
    <w:rsid w:val="00F11DCE"/>
    <w:pPr>
      <w:spacing w:after="200" w:line="276" w:lineRule="auto"/>
      <w:ind w:left="720"/>
      <w:contextualSpacing/>
    </w:pPr>
    <w:rPr>
      <w:rFonts w:ascii="Calibri" w:eastAsia="Times New Roman" w:hAnsi="Calibri" w:cs="Times New Roman"/>
    </w:rPr>
  </w:style>
  <w:style w:type="paragraph" w:customStyle="1" w:styleId="1e">
    <w:name w:val="Стиль1"/>
    <w:basedOn w:val="a"/>
    <w:rsid w:val="00F11DCE"/>
    <w:pPr>
      <w:spacing w:after="0" w:line="240" w:lineRule="auto"/>
      <w:ind w:firstLine="708"/>
      <w:jc w:val="both"/>
    </w:pPr>
    <w:rPr>
      <w:rFonts w:ascii="Times New Roman" w:eastAsia="Times New Roman" w:hAnsi="Times New Roman" w:cs="Times New Roman"/>
      <w:sz w:val="28"/>
      <w:szCs w:val="28"/>
      <w:lang w:eastAsia="zh-CN"/>
    </w:rPr>
  </w:style>
  <w:style w:type="character" w:customStyle="1" w:styleId="Bodytext">
    <w:name w:val="Body text_"/>
    <w:link w:val="35"/>
    <w:rsid w:val="00F11DCE"/>
    <w:rPr>
      <w:sz w:val="27"/>
      <w:szCs w:val="27"/>
      <w:shd w:val="clear" w:color="auto" w:fill="FFFFFF"/>
    </w:rPr>
  </w:style>
  <w:style w:type="paragraph" w:customStyle="1" w:styleId="35">
    <w:name w:val="Основной текст3"/>
    <w:basedOn w:val="a"/>
    <w:link w:val="Bodytext"/>
    <w:rsid w:val="00F11DCE"/>
    <w:pPr>
      <w:shd w:val="clear" w:color="auto" w:fill="FFFFFF"/>
      <w:spacing w:before="600" w:after="600" w:line="322" w:lineRule="exact"/>
      <w:jc w:val="center"/>
    </w:pPr>
    <w:rPr>
      <w:sz w:val="27"/>
      <w:szCs w:val="27"/>
    </w:rPr>
  </w:style>
  <w:style w:type="paragraph" w:styleId="affff">
    <w:name w:val="annotation subject"/>
    <w:basedOn w:val="af7"/>
    <w:next w:val="af7"/>
    <w:link w:val="affff0"/>
    <w:uiPriority w:val="99"/>
    <w:semiHidden/>
    <w:unhideWhenUsed/>
    <w:rsid w:val="00F11DCE"/>
    <w:pPr>
      <w:spacing w:after="200"/>
    </w:pPr>
    <w:rPr>
      <w:rFonts w:asciiTheme="minorHAnsi" w:eastAsiaTheme="minorHAnsi" w:hAnsiTheme="minorHAnsi" w:cstheme="minorBidi"/>
      <w:b/>
      <w:bCs/>
      <w:lang w:eastAsia="en-US"/>
    </w:rPr>
  </w:style>
  <w:style w:type="character" w:customStyle="1" w:styleId="affff0">
    <w:name w:val="Тема примечания Знак"/>
    <w:basedOn w:val="af8"/>
    <w:link w:val="affff"/>
    <w:uiPriority w:val="99"/>
    <w:semiHidden/>
    <w:rsid w:val="00F11DCE"/>
    <w:rPr>
      <w:rFonts w:ascii="Times New Roman" w:eastAsia="Times New Roman" w:hAnsi="Times New Roman" w:cs="Times New Roman"/>
      <w:b/>
      <w:bCs/>
      <w:sz w:val="20"/>
      <w:szCs w:val="20"/>
      <w:lang w:eastAsia="ru-RU"/>
    </w:rPr>
  </w:style>
  <w:style w:type="paragraph" w:customStyle="1" w:styleId="1f">
    <w:name w:val="Знак1 Знак Знак Знак Знак Знак Знак Знак Знак Знак"/>
    <w:basedOn w:val="a"/>
    <w:rsid w:val="00F11D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Знак Знак Знак1 Знак Знак Знак1"/>
    <w:basedOn w:val="a"/>
    <w:rsid w:val="00F11DCE"/>
    <w:pPr>
      <w:spacing w:line="240" w:lineRule="exact"/>
    </w:pPr>
    <w:rPr>
      <w:rFonts w:ascii="Verdana" w:eastAsia="Times New Roman" w:hAnsi="Verdana" w:cs="Times New Roman"/>
      <w:sz w:val="20"/>
      <w:szCs w:val="20"/>
      <w:lang w:val="en-US"/>
    </w:rPr>
  </w:style>
  <w:style w:type="character" w:styleId="affff1">
    <w:name w:val="Strong"/>
    <w:qFormat/>
    <w:rsid w:val="00F11DCE"/>
    <w:rPr>
      <w:b/>
      <w:bCs/>
    </w:rPr>
  </w:style>
  <w:style w:type="character" w:styleId="affff2">
    <w:name w:val="Emphasis"/>
    <w:qFormat/>
    <w:rsid w:val="00F11DCE"/>
    <w:rPr>
      <w:i/>
      <w:iCs/>
    </w:rPr>
  </w:style>
  <w:style w:type="character" w:customStyle="1" w:styleId="key-valueitem-value">
    <w:name w:val="key-value__item-value"/>
    <w:rsid w:val="00F11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6796165D98B7BC025526E981B97C1FA3D6B23B60B8D9B09B0526E5F7537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rtalmfc.kamgov.ru" TargetMode="External"/><Relationship Id="rId4" Type="http://schemas.openxmlformats.org/officeDocument/2006/relationships/settings" Target="settings.xml"/><Relationship Id="rId9" Type="http://schemas.openxmlformats.org/officeDocument/2006/relationships/hyperlink" Target="https://trudvse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35B6-E86B-4B17-B9DB-835DBF31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18009</Words>
  <Characters>102653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Скуратович Алексей Сергеевич</cp:lastModifiedBy>
  <cp:revision>2</cp:revision>
  <cp:lastPrinted>2022-04-22T05:32:00Z</cp:lastPrinted>
  <dcterms:created xsi:type="dcterms:W3CDTF">2022-06-24T03:31:00Z</dcterms:created>
  <dcterms:modified xsi:type="dcterms:W3CDTF">2022-06-24T03:31:00Z</dcterms:modified>
</cp:coreProperties>
</file>