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ТРУДА И РАЗВИТИЯ КАДРОВОГО ПОТЕНЦИАЛА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2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639"/>
      </w:tblGrid>
      <w:tr>
        <w:tc>
          <w:tcPr>
            <w:tcW w:type="dxa" w:w="963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1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Об утверждении Плана мероприятий по противодействию коррупции в Министерстве труда и развития кадрового потенциала Камчатского края на 2025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– 2029</w:t>
            </w:r>
            <w:r>
              <w:rPr>
                <w:rFonts w:ascii="Times New Roman" w:hAnsi="Times New Roman"/>
                <w:b w:val="1"/>
                <w:sz w:val="28"/>
              </w:rPr>
              <w:t xml:space="preserve"> годы</w:t>
            </w: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Утвердить План мероприятий по противодействию коррупции в Министерстве труда и развития кадрового потенциала Камчатского края на 2025 </w:t>
      </w:r>
      <w:r>
        <w:rPr>
          <w:rFonts w:ascii="Times New Roman" w:hAnsi="Times New Roman"/>
          <w:color w:val="000000"/>
          <w:spacing w:val="0"/>
          <w:sz w:val="28"/>
        </w:rPr>
        <w:t>– 2029</w:t>
      </w:r>
      <w:r>
        <w:rPr>
          <w:rFonts w:ascii="Times New Roman" w:hAnsi="Times New Roman"/>
          <w:sz w:val="28"/>
        </w:rPr>
        <w:t xml:space="preserve"> года (далее – План по противодействию коррупции) согласно приложению к настоящему приказу.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Ответственным исполнителям обеспечить реализацию мероприятий, предусмотренных Планом мероприятий по противодействию коррупции, в части их касающейся.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Признать утратившими силу: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 xml:space="preserve"> приказ Министерства труда и развития кадрового потенциала Камчатского края от 27.10.2021 № 289 «Об утверждении Плана мероприятий по противодействию коррупции в Министерстве труда и развития кадрового потенциала Камчатского края на 2021 – 2024 годы»;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</w:t>
      </w:r>
      <w:r>
        <w:rPr>
          <w:rFonts w:ascii="Times New Roman" w:hAnsi="Times New Roman"/>
          <w:sz w:val="28"/>
        </w:rPr>
        <w:t>риказ Министерства труда и развития кадрового потенциала Камчатского края от 2</w:t>
      </w:r>
      <w:r>
        <w:rPr>
          <w:rFonts w:ascii="Times New Roman" w:hAnsi="Times New Roman"/>
          <w:sz w:val="28"/>
        </w:rPr>
        <w:t>8.07.2022 № 275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О внесении изменений в п</w:t>
      </w:r>
      <w:r>
        <w:rPr>
          <w:rFonts w:ascii="Times New Roman" w:hAnsi="Times New Roman"/>
          <w:sz w:val="28"/>
        </w:rPr>
        <w:t xml:space="preserve">риказ Министерства труда и развития кадрового потенциала Камчатского края </w:t>
      </w:r>
      <w:r>
        <w:br/>
      </w:r>
      <w:r>
        <w:rPr>
          <w:rFonts w:ascii="Times New Roman" w:hAnsi="Times New Roman"/>
          <w:sz w:val="28"/>
        </w:rPr>
        <w:t xml:space="preserve">от 27.10.2021 № 289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утверждении Плана мероприятий по противодействию коррупции в Министерстве труда и развития кадрового потенциала Камчатского края на 2021 – 2024 годы</w:t>
      </w:r>
      <w:r>
        <w:rPr>
          <w:rFonts w:ascii="Times New Roman" w:hAnsi="Times New Roman"/>
          <w:sz w:val="28"/>
        </w:rPr>
        <w:t>».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2977"/>
        <w:gridCol w:w="4394"/>
        <w:gridCol w:w="2268"/>
      </w:tblGrid>
      <w:tr>
        <w:trPr>
          <w:trHeight w:hRule="atLeast" w:val="2220"/>
        </w:trPr>
        <w:tc>
          <w:tcPr>
            <w:tcW w:type="dxa" w:w="2977"/>
            <w:shd w:fill="auto" w:val="clear"/>
            <w:tcMar>
              <w:left w:type="dxa" w:w="0"/>
              <w:right w:type="dxa" w:w="0"/>
            </w:tcMar>
          </w:tcPr>
          <w:p w14:paraId="1B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Исполняющий обязанности </w:t>
            </w:r>
            <w:r>
              <w:rPr>
                <w:rFonts w:ascii="Times New Roman" w:hAnsi="Times New Roman"/>
                <w:sz w:val="28"/>
              </w:rPr>
              <w:t>Министр</w:t>
            </w:r>
            <w:r>
              <w:rPr>
                <w:rFonts w:ascii="Times New Roman" w:hAnsi="Times New Roman"/>
                <w:sz w:val="28"/>
              </w:rPr>
              <w:t>а</w:t>
            </w:r>
          </w:p>
          <w:p w14:paraId="1C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И.А. Голованов</w:t>
            </w:r>
          </w:p>
        </w:tc>
      </w:tr>
    </w:tbl>
    <w:p w14:paraId="1F000000">
      <w:pPr>
        <w:sectPr>
          <w:headerReference r:id="rId2" w:type="default"/>
          <w:pgSz w:h="16838" w:orient="portrait" w:w="11906"/>
          <w:pgMar w:bottom="567" w:footer="709" w:gutter="0" w:header="709" w:left="1418" w:right="851" w:top="1134"/>
          <w:titlePg/>
        </w:sectPr>
      </w:pPr>
    </w:p>
    <w:p w14:paraId="20000000">
      <w:pPr>
        <w:widowControl w:val="0"/>
        <w:tabs>
          <w:tab w:leader="none" w:pos="8222" w:val="left"/>
        </w:tabs>
        <w:spacing w:after="0" w:line="240" w:lineRule="auto"/>
        <w:ind w:firstLine="0" w:left="1077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приказу Министерства</w:t>
      </w:r>
    </w:p>
    <w:p w14:paraId="21000000">
      <w:pPr>
        <w:widowControl w:val="0"/>
        <w:spacing w:after="0" w:line="240" w:lineRule="auto"/>
        <w:ind w:firstLine="0" w:left="1077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труда и развития кадрового потенциала Камчатского края</w:t>
      </w:r>
    </w:p>
    <w:tbl>
      <w:tblPr>
        <w:tblStyle w:val="Style_3"/>
        <w:tblW w:type="auto" w:w="0"/>
        <w:tblInd w:type="dxa" w:w="10803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414"/>
        <w:gridCol w:w="1869"/>
        <w:gridCol w:w="486"/>
        <w:gridCol w:w="1879"/>
      </w:tblGrid>
      <w:tr>
        <w:tc>
          <w:tcPr>
            <w:tcW w:type="dxa" w:w="41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2000000">
            <w:pPr>
              <w:spacing w:after="60"/>
              <w:ind w:firstLine="0"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3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400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87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26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7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bookmarkStart w:id="3" w:name="_GoBack"/>
      <w:bookmarkEnd w:id="3"/>
      <w:r>
        <w:rPr>
          <w:rFonts w:ascii="Times New Roman" w:hAnsi="Times New Roman"/>
          <w:sz w:val="24"/>
        </w:rPr>
        <w:t>П Л А Н</w:t>
      </w:r>
    </w:p>
    <w:p w14:paraId="2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мероприятий по противодействию коррупции в Министерстве труда и развития кадрового потенциала </w:t>
      </w:r>
    </w:p>
    <w:p w14:paraId="2A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Камчатского края (далее – Министерство) на 2025 </w:t>
      </w:r>
      <w:r>
        <w:rPr>
          <w:rFonts w:ascii="Times New Roman" w:hAnsi="Times New Roman"/>
          <w:color w:val="000000"/>
          <w:spacing w:val="0"/>
          <w:sz w:val="24"/>
        </w:rPr>
        <w:t>– 2029</w:t>
      </w:r>
      <w:r>
        <w:rPr>
          <w:rFonts w:ascii="Times New Roman" w:hAnsi="Times New Roman"/>
          <w:sz w:val="24"/>
        </w:rPr>
        <w:t xml:space="preserve"> года</w:t>
      </w:r>
    </w:p>
    <w:p w14:paraId="2B000000"/>
    <w:p w14:paraId="2C000000">
      <w:pPr>
        <w:ind/>
        <w:jc w:val="center"/>
      </w:pPr>
    </w:p>
    <w:tbl>
      <w:tblPr>
        <w:tblStyle w:val="Style_2"/>
        <w:tblW w:type="auto" w:w="0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67"/>
        <w:gridCol w:w="7438"/>
        <w:gridCol w:w="1570"/>
        <w:gridCol w:w="5886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7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реализации, годы</w:t>
            </w:r>
          </w:p>
        </w:tc>
        <w:tc>
          <w:tcPr>
            <w:tcW w:type="dxa" w:w="5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Исполнитель</w:t>
            </w:r>
          </w:p>
        </w:tc>
      </w:tr>
      <w:tr>
        <w:tc>
          <w:tcPr>
            <w:tcW w:type="dxa" w:w="1546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00000">
            <w:pPr>
              <w:pStyle w:val="Style_4"/>
              <w:numPr>
                <w:ilvl w:val="0"/>
                <w:numId w:val="1"/>
              </w:numPr>
              <w:tabs>
                <w:tab w:leader="none" w:pos="593" w:val="left"/>
              </w:tabs>
              <w:ind w:firstLine="0" w:left="431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Совершенствование правовых основ, в том числе касающихся системы запретов, ограничений и требований, </w:t>
            </w:r>
          </w:p>
          <w:p w14:paraId="32000000">
            <w:pPr>
              <w:pStyle w:val="Style_4"/>
              <w:tabs>
                <w:tab w:leader="none" w:pos="593" w:val="left"/>
              </w:tabs>
              <w:ind w:firstLine="0" w:left="431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установленных в целях противодействия коррупции, и организационных мер, направленных на противодействие коррупции в </w:t>
            </w:r>
          </w:p>
          <w:p w14:paraId="33000000">
            <w:pPr>
              <w:pStyle w:val="Style_4"/>
              <w:tabs>
                <w:tab w:leader="none" w:pos="593" w:val="left"/>
              </w:tabs>
              <w:ind w:firstLine="0" w:left="431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Министерстве, выявление и устранение коррупционных рисков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type="dxa" w:w="7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проектов правовых актов Министерства в целях реализации федерального и краевого законодательства по вопросам противодействия коррупции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– 2029</w:t>
            </w:r>
          </w:p>
        </w:tc>
        <w:tc>
          <w:tcPr>
            <w:tcW w:type="dxa" w:w="5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Начальник, заместитель начальника отдела организационно-правового обеспечения и контроля Министерства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type="dxa" w:w="7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разработки проектов правовых актов в целях противодействия коррупции в краевых государственных казенных учреждениях центрах занятости населения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– 2029</w:t>
            </w:r>
          </w:p>
        </w:tc>
        <w:tc>
          <w:tcPr>
            <w:tcW w:type="dxa" w:w="5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Начальник, заместитель начальника отдела организационно-правового обеспечения и контроля Министерства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type="dxa" w:w="7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антикоррупционной экспертизы нормативных правовых актов Министерства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– 2029</w:t>
            </w:r>
          </w:p>
        </w:tc>
        <w:tc>
          <w:tcPr>
            <w:tcW w:type="dxa" w:w="5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Начальник, заместитель начальника отдела организационно-правового обеспечения и контроля Министерства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type="dxa" w:w="7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действенного функционирования комиссий по противодействию коррупции в подведомственных учреждениях, в том числе рассмотрение на заседаниях данных комиссий вопросов о состоянии работы по противодействию коррупции в соответствующих учреждениях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– 2029</w:t>
            </w:r>
          </w:p>
        </w:tc>
        <w:tc>
          <w:tcPr>
            <w:tcW w:type="dxa" w:w="5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организационно-правового обеспечения и контроля Министерства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type="dxa" w:w="7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Расширение практики взаимодействия Министерства с территориальными органами федеральных органов исполнительной власти по Камчатскому краю 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– 2029</w:t>
            </w:r>
          </w:p>
        </w:tc>
        <w:tc>
          <w:tcPr>
            <w:tcW w:type="dxa" w:w="5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Начальник, заместитель начальника отдела организационно-правового обеспечения и контроля Министерства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</w:t>
            </w:r>
          </w:p>
        </w:tc>
        <w:tc>
          <w:tcPr>
            <w:tcW w:type="dxa" w:w="7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Разработка, утверждение и реализация планов противодействия     коррупции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– 2029</w:t>
            </w:r>
          </w:p>
        </w:tc>
        <w:tc>
          <w:tcPr>
            <w:tcW w:type="dxa" w:w="5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организационно-правового обеспечения и контроля Министерства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</w:t>
            </w:r>
          </w:p>
        </w:tc>
        <w:tc>
          <w:tcPr>
            <w:tcW w:type="dxa" w:w="7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общественных обсуждений (с привлечением экспертного сообщества) проектов планов противодействия коррупции на 2025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– 2029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– 2029</w:t>
            </w:r>
          </w:p>
        </w:tc>
        <w:tc>
          <w:tcPr>
            <w:tcW w:type="dxa" w:w="5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организационно-правового обеспечения и контроля Министерства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</w:t>
            </w:r>
          </w:p>
        </w:tc>
        <w:tc>
          <w:tcPr>
            <w:tcW w:type="dxa" w:w="7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разработки и реализации мер по предупреждению коррупции в подведомственных учреждениях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– 2029</w:t>
            </w:r>
          </w:p>
        </w:tc>
        <w:tc>
          <w:tcPr>
            <w:tcW w:type="dxa" w:w="5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Министр;</w:t>
            </w:r>
          </w:p>
          <w:p w14:paraId="54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организационно-правового обеспечения и контроля Министерства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1.9</w:t>
            </w:r>
          </w:p>
        </w:tc>
        <w:tc>
          <w:tcPr>
            <w:tcW w:type="dxa" w:w="7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Разработка методических рекомендаций, информационно-разъяснительных материалов, модельных правовых актов Министерства подведомственных учреждений 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– 2029</w:t>
            </w:r>
          </w:p>
        </w:tc>
        <w:tc>
          <w:tcPr>
            <w:tcW w:type="dxa" w:w="5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организационно-правового обеспечения и контроля Министерства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1.10</w:t>
            </w:r>
          </w:p>
        </w:tc>
        <w:tc>
          <w:tcPr>
            <w:tcW w:type="dxa" w:w="7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Актуализация Положения о региональном государственном контроле (надзоре) за приемом на работу инвалидов в пределах установленной квоты в Камчатском крае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– 2029</w:t>
            </w:r>
          </w:p>
        </w:tc>
        <w:tc>
          <w:tcPr>
            <w:tcW w:type="dxa" w:w="5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Начальник, заместитель начальника отдела организационно-правового обеспечения и контроля Министерства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1.11</w:t>
            </w:r>
          </w:p>
        </w:tc>
        <w:tc>
          <w:tcPr>
            <w:tcW w:type="dxa" w:w="7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предоставления мер государственной поддержки в сфере занятости населения в электронном виде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– 2029</w:t>
            </w:r>
          </w:p>
        </w:tc>
        <w:tc>
          <w:tcPr>
            <w:tcW w:type="dxa" w:w="5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Министр;</w:t>
            </w:r>
          </w:p>
          <w:p w14:paraId="6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начальника отдела прогнозирования и цифровизации рынка труда Министерства</w:t>
            </w:r>
          </w:p>
          <w:p w14:paraId="62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1.12</w:t>
            </w:r>
          </w:p>
        </w:tc>
        <w:tc>
          <w:tcPr>
            <w:tcW w:type="dxa" w:w="7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проверок состояния финансовой дисциплины в подведомственных учреждениях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– 2029</w:t>
            </w:r>
          </w:p>
        </w:tc>
        <w:tc>
          <w:tcPr>
            <w:tcW w:type="dxa" w:w="5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финансового планирования и бюджетного учета Министерства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1.13</w:t>
            </w:r>
          </w:p>
        </w:tc>
        <w:tc>
          <w:tcPr>
            <w:tcW w:type="dxa" w:w="7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Министерством оценки коррупционных рисков, возникающих при реализации возложенных полномочий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 марта        ежегодно</w:t>
            </w:r>
          </w:p>
        </w:tc>
        <w:tc>
          <w:tcPr>
            <w:tcW w:type="dxa" w:w="5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организационно-правового обеспечения и контроля Министерства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1.14</w:t>
            </w:r>
          </w:p>
        </w:tc>
        <w:tc>
          <w:tcPr>
            <w:tcW w:type="dxa" w:w="7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и утверждение карт коррупционных рисков при осуществлении функций контроля (надзора) и комплекса правовых и организационных мероприятий по их минимизации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– 2029</w:t>
            </w:r>
          </w:p>
        </w:tc>
        <w:tc>
          <w:tcPr>
            <w:tcW w:type="dxa" w:w="5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организационно-правового обеспечения и контроля Министерства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1.15</w:t>
            </w:r>
          </w:p>
        </w:tc>
        <w:tc>
          <w:tcPr>
            <w:tcW w:type="dxa" w:w="7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мониторинга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хода реализации комплекса правовых и </w:t>
            </w:r>
            <w:r>
              <w:rPr>
                <w:rFonts w:ascii="Times New Roman" w:hAnsi="Times New Roman"/>
                <w:sz w:val="24"/>
              </w:rPr>
              <w:t>организационных мероприятий по минимизации коррупционных рисков при осуществлении функций контроля (надзора)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– 2029</w:t>
            </w:r>
          </w:p>
        </w:tc>
        <w:tc>
          <w:tcPr>
            <w:tcW w:type="dxa" w:w="5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отдела организационно-правового </w:t>
            </w:r>
            <w:r>
              <w:rPr>
                <w:rFonts w:ascii="Times New Roman" w:hAnsi="Times New Roman"/>
                <w:sz w:val="24"/>
              </w:rPr>
              <w:t>обеспечения и контроля Министерства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1.16</w:t>
            </w:r>
          </w:p>
        </w:tc>
        <w:tc>
          <w:tcPr>
            <w:tcW w:type="dxa" w:w="7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мер по противодействию коррупции в Министерстве и подведомственных учреждениях при реализации мероприятий национального проекта «Кадры»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– 2029</w:t>
            </w:r>
          </w:p>
        </w:tc>
        <w:tc>
          <w:tcPr>
            <w:tcW w:type="dxa" w:w="5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Министр, заместители Министра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1.17</w:t>
            </w:r>
          </w:p>
        </w:tc>
        <w:tc>
          <w:tcPr>
            <w:tcW w:type="dxa" w:w="7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жалоб и обращений граждан о фактах коррупции в Министерстве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– 2029</w:t>
            </w:r>
          </w:p>
        </w:tc>
        <w:tc>
          <w:tcPr>
            <w:tcW w:type="dxa" w:w="5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организационно-правового обеспечения и контроля Министерства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1.18</w:t>
            </w:r>
          </w:p>
        </w:tc>
        <w:tc>
          <w:tcPr>
            <w:tcW w:type="dxa" w:w="7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мониторинга принятых правовых актов Министерства по вопросам противодействия коррупции в целях установления их соответствия законодательству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– 2029</w:t>
            </w:r>
          </w:p>
        </w:tc>
        <w:tc>
          <w:tcPr>
            <w:tcW w:type="dxa" w:w="5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организационно-правового обеспечения и контроля Министерства</w:t>
            </w:r>
          </w:p>
        </w:tc>
      </w:tr>
      <w:tr>
        <w:tc>
          <w:tcPr>
            <w:tcW w:type="dxa" w:w="1546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00000">
            <w:pPr>
              <w:pStyle w:val="Style_4"/>
              <w:numPr>
                <w:ilvl w:val="0"/>
                <w:numId w:val="1"/>
              </w:numPr>
              <w:ind/>
              <w:jc w:val="center"/>
              <w:outlineLvl w:val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Повышение эффективности противодействия коррупции и совершенствование антикоррупционных механизмов в реализации </w:t>
            </w:r>
          </w:p>
          <w:p w14:paraId="80000000">
            <w:pPr>
              <w:pStyle w:val="Style_4"/>
              <w:ind w:firstLine="0" w:left="360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кадровой политики Министерства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type="dxa" w:w="7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действенного функционирования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– 2029</w:t>
            </w:r>
          </w:p>
        </w:tc>
        <w:tc>
          <w:tcPr>
            <w:tcW w:type="dxa" w:w="5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Начальник, заместитель начальника отдела организационно-правового обеспечения и контроля Министерства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type="dxa" w:w="7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использования специального программного обеспечения "Справки БК"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 (далее – сведения о доходах), при заполнении справок о доходах, расходах, об имуществе и обязательствах имущественного характера (далее – справки о доходах)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5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начальника отдела прогнозирования и цифровизации рынка труда Министерства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type="dxa" w:w="7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в Министерстве обработки справок о доходах, проведения анализа указанных в них сведений 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– 2029</w:t>
            </w:r>
          </w:p>
        </w:tc>
        <w:tc>
          <w:tcPr>
            <w:tcW w:type="dxa" w:w="5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организационно-правового обеспечения и контроля Министерства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type="dxa" w:w="7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первичного анализа достоверности и полноты сведений о доходах, представленных лицами, замещающими должности государственной гражданской службы Камчатского края в Министерстве, сведений о доходах, представленных руководителями подведомственных учреждений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 до 1 июня года, следующего за отчетным</w:t>
            </w:r>
          </w:p>
        </w:tc>
        <w:tc>
          <w:tcPr>
            <w:tcW w:type="dxa" w:w="5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организационно-правового обеспечения и контроля Министерства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type="dxa" w:w="7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контроля за соблюдением лицами, замещающими должности государственной гражданской службы в Министерстве,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правонарушений, и анализ осуществления контрольных мероприятий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– 2029</w:t>
            </w:r>
          </w:p>
        </w:tc>
        <w:tc>
          <w:tcPr>
            <w:tcW w:type="dxa" w:w="5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отдела организационно-правового обеспечения и контроля Министерства 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type="dxa" w:w="7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мониторинга реализации лицами, замещающими должности государственной гражданской службы в Министерстве, обязанности принимать меры по предотвращению и (или) урегулированию конфликта интересов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15 числа месяца, следующего за отчетным кварталом</w:t>
            </w:r>
          </w:p>
        </w:tc>
        <w:tc>
          <w:tcPr>
            <w:tcW w:type="dxa" w:w="5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организационно-правового обеспечения и контроля Министерства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type="dxa" w:w="7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должностными лицами, ответственными за работу по профилактике коррупционных и иных правонарушений в Министерстве, мероприятий, направленных на выявление личной заинтересованности (в том числе скрытой аффилированности), которая может привести к конфликту интересов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15 числа месяца, следующего за отчетным кварталом</w:t>
            </w:r>
          </w:p>
        </w:tc>
        <w:tc>
          <w:tcPr>
            <w:tcW w:type="dxa" w:w="5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организационно-правового обеспечения и контроля Министерства</w:t>
            </w:r>
          </w:p>
        </w:tc>
      </w:tr>
      <w:tr>
        <w:trPr>
          <w:trHeight w:hRule="atLeast" w:val="1068"/>
        </w:trPr>
        <w:tc>
          <w:tcPr>
            <w:tcW w:type="dxa" w:w="1546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00000">
            <w:pPr>
              <w:pStyle w:val="Style_4"/>
              <w:numPr>
                <w:ilvl w:val="0"/>
                <w:numId w:val="1"/>
              </w:numPr>
              <w:ind/>
              <w:jc w:val="center"/>
              <w:outlineLvl w:val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Повышение эффективности просветительских, образовательных и иных мероприятий, направленных на формирование </w:t>
            </w:r>
          </w:p>
          <w:p w14:paraId="9E000000">
            <w:pPr>
              <w:pStyle w:val="Style_4"/>
              <w:ind w:firstLine="0" w:left="360"/>
              <w:jc w:val="center"/>
              <w:outlineLvl w:val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антикоррупционного поведения лиц, замещающих государственные должности Камчатского края, иные должности, </w:t>
            </w:r>
          </w:p>
          <w:p w14:paraId="9F000000">
            <w:pPr>
              <w:pStyle w:val="Style_4"/>
              <w:ind w:firstLine="0" w:left="360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популяризацию в обществе антикоррупционных стандартов и развитие общественного правосознания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type="dxa" w:w="7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обучения государственных гражданских служащих Министерства по вопросам профилактики и противодействия коррупции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– 2029</w:t>
            </w:r>
          </w:p>
        </w:tc>
        <w:tc>
          <w:tcPr>
            <w:tcW w:type="dxa" w:w="5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организационно-правового обеспечения и контроля Министерства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type="dxa" w:w="7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обучения государственных гражданских служащих Министерства, впервые поступивших на государственную гражданскую службу Камчатского края, для замещения должностей, включенных в перечни должностей, установленные нормативными правовыми актами Российской Федерации, по образовательным </w:t>
            </w:r>
            <w:r>
              <w:rPr>
                <w:rFonts w:ascii="Times New Roman" w:hAnsi="Times New Roman"/>
                <w:sz w:val="24"/>
              </w:rPr>
              <w:t>программам в области противодействия коррупции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– 2029</w:t>
            </w:r>
          </w:p>
        </w:tc>
        <w:tc>
          <w:tcPr>
            <w:tcW w:type="dxa" w:w="5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организационно-правового обеспечения и контроля Министерства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type="dxa" w:w="7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ежегодного повышения квалификации государственных гражданских служащих Министерства, в должностные обязанности которых входит участие в противодействии коррупции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– 2029</w:t>
            </w:r>
          </w:p>
        </w:tc>
        <w:tc>
          <w:tcPr>
            <w:tcW w:type="dxa" w:w="5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организационно-правового обеспечения и контроля Министерства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type="dxa" w:w="7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комплекса организационных, разъяснительных и иных мер по соблюдению лицами, замещающими должности государственной гражданской службы Министерства, ограничений, запретов, исполнению обязанностей, установленных в целях противодействия коррупции, недопущению 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формированию у них негативного отношения к дарению подарков в связи с их должностным положением или в связи с исполнением ими служебных обязанностей, отрицательного отношения к коррупции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– 2029</w:t>
            </w:r>
          </w:p>
        </w:tc>
        <w:tc>
          <w:tcPr>
            <w:tcW w:type="dxa" w:w="5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организационно-правового обеспечения и контроля Министерства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3.5</w:t>
            </w:r>
          </w:p>
        </w:tc>
        <w:tc>
          <w:tcPr>
            <w:tcW w:type="dxa" w:w="7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 гражданам в установленном порядке бесплатной             юридической помощи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– 2029</w:t>
            </w:r>
          </w:p>
        </w:tc>
        <w:tc>
          <w:tcPr>
            <w:tcW w:type="dxa" w:w="5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Начальник, заместитель начальника отдела организационно-правового обеспечения и контроля Министерства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3.6</w:t>
            </w:r>
          </w:p>
        </w:tc>
        <w:tc>
          <w:tcPr>
            <w:tcW w:type="dxa" w:w="7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комплекса мероприятий, приуроченных к Международному дню борьбы с коррупцией 9 декабря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– 2029</w:t>
            </w:r>
          </w:p>
        </w:tc>
        <w:tc>
          <w:tcPr>
            <w:tcW w:type="dxa" w:w="5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Начальник, заместитель начальника отдела, организационно-правового обеспечения и контроля Министерства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3.7</w:t>
            </w:r>
          </w:p>
        </w:tc>
        <w:tc>
          <w:tcPr>
            <w:tcW w:type="dxa" w:w="7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комплекса просветительских и воспитательных мероприятий по разъяснению ответственности за преступления коррупционной направленности в соответствующих сферах деятельности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– 2029</w:t>
            </w:r>
          </w:p>
        </w:tc>
        <w:tc>
          <w:tcPr>
            <w:tcW w:type="dxa" w:w="5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Министр;</w:t>
            </w:r>
          </w:p>
          <w:p w14:paraId="BC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начальники отделов Министерства</w:t>
            </w:r>
          </w:p>
        </w:tc>
      </w:tr>
      <w:tr>
        <w:trPr>
          <w:trHeight w:hRule="atLeast" w:val="87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3.8</w:t>
            </w:r>
          </w:p>
        </w:tc>
        <w:tc>
          <w:tcPr>
            <w:tcW w:type="dxa" w:w="7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проведения «прямых линий» с гражданами по вопросам антикоррупционного просвещения, отнесенным к сфере деятельности Министерства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– 2029</w:t>
            </w:r>
          </w:p>
        </w:tc>
        <w:tc>
          <w:tcPr>
            <w:tcW w:type="dxa" w:w="5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Министр;</w:t>
            </w:r>
          </w:p>
          <w:p w14:paraId="C1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начальники отделов Министерства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3.9</w:t>
            </w:r>
          </w:p>
        </w:tc>
        <w:tc>
          <w:tcPr>
            <w:tcW w:type="dxa" w:w="7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реализации комплекса мероприятий, направленных на качественное повышение эффективности информационного сопровождения деятельности Министерства по информированию </w:t>
            </w:r>
            <w:r>
              <w:rPr>
                <w:rFonts w:ascii="Times New Roman" w:hAnsi="Times New Roman"/>
                <w:sz w:val="24"/>
              </w:rPr>
              <w:t>общественности о результатах работы соответствующих органов, подразделений и должностных лиц по профилактике коррупционных и иных нарушений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– 2029</w:t>
            </w:r>
          </w:p>
        </w:tc>
        <w:tc>
          <w:tcPr>
            <w:tcW w:type="dxa" w:w="5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специалист-эксперт отдела обучения и профессиональной ориентации Министерства</w:t>
            </w:r>
          </w:p>
        </w:tc>
      </w:tr>
      <w:tr>
        <w:tc>
          <w:tcPr>
            <w:tcW w:type="dxa" w:w="1546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00000">
            <w:pPr>
              <w:pStyle w:val="Style_4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  <w:highlight w:val="white"/>
              </w:rPr>
              <w:t>. Расширение взаимодействия Министерства с институтами гражданского общества по вопросам реализации антикоррупционной политики в Камчатском крае. Повышение эффективности мер по созданию условий для проявления общественных антикоррупционных инициатив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type="dxa" w:w="7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размещения проектов нормативных правовых актов Камчатского края, разработчиком которых является Министерство, проектов нормативных правовых актов Министерства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(https://npaproject.kamgov.ru) в целях их общественного обсуждения и проведения независимой антикоррупционной экспертизы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– 2029</w:t>
            </w:r>
          </w:p>
        </w:tc>
        <w:tc>
          <w:tcPr>
            <w:tcW w:type="dxa" w:w="5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Начальники отделов Министерства;</w:t>
            </w:r>
          </w:p>
          <w:p w14:paraId="CB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type="dxa" w:w="7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функционирования в Министерстве «телефонов доверия», «горячих линий», других информационных каналов, позволяющих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– 2029</w:t>
            </w:r>
          </w:p>
        </w:tc>
        <w:tc>
          <w:tcPr>
            <w:tcW w:type="dxa" w:w="5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Министр</w:t>
            </w:r>
          </w:p>
        </w:tc>
      </w:tr>
      <w:tr>
        <w:tc>
          <w:tcPr>
            <w:tcW w:type="dxa" w:w="1546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00000">
            <w:pPr>
              <w:pStyle w:val="Style_4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  <w:r>
              <w:rPr>
                <w:rFonts w:ascii="Times New Roman" w:hAnsi="Times New Roman"/>
                <w:sz w:val="24"/>
                <w:highlight w:val="white"/>
              </w:rPr>
              <w:t>Совершенствование мер по противодействию коррупции в сферах закупок товаров, работ, услуг для обеспечения государственных                  или муниципальных нужд и закупок товаров, работ, услуг отдельными видами юридических лиц, бизнеса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type="dxa" w:w="7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контроля за соблюдением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Федерального закона от 18.07.2011 № 223-ФЗ «О закупках товаров, работ, услуг отдельными видами юридических лиц», в том числе касающихся недопущения возникновения конфликта интересов между участником закупки и заказчиком при осуществлении закупок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– 2029</w:t>
            </w:r>
          </w:p>
        </w:tc>
        <w:tc>
          <w:tcPr>
            <w:tcW w:type="dxa" w:w="5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Министра;</w:t>
            </w:r>
          </w:p>
          <w:p w14:paraId="D5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организационно-правового обеспечения и контроля Министерства;</w:t>
            </w:r>
          </w:p>
          <w:p w14:paraId="D6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специалист отдела организационно-правового обеспечения и контроля Министерства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type="dxa" w:w="7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и внедрение комплекса превентивных мер, направленных на улучшение качества работы и повышение эффективности в сфере государственных  закупок в Камчатском крае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– 2029</w:t>
            </w:r>
          </w:p>
        </w:tc>
        <w:tc>
          <w:tcPr>
            <w:tcW w:type="dxa" w:w="5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Министра;</w:t>
            </w:r>
          </w:p>
          <w:p w14:paraId="DB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организационно-правового обеспечения и контроля Министерства;</w:t>
            </w:r>
          </w:p>
          <w:p w14:paraId="DC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главный специалист отдела организационно-правового </w:t>
            </w:r>
            <w:r>
              <w:rPr>
                <w:rFonts w:ascii="Times New Roman" w:hAnsi="Times New Roman"/>
                <w:sz w:val="24"/>
              </w:rPr>
              <w:t>обеспечения и контроля Министерства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5.3</w:t>
            </w:r>
          </w:p>
        </w:tc>
        <w:tc>
          <w:tcPr>
            <w:tcW w:type="dxa" w:w="7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в Министерстве и подведомственных учреждениях, осуществляющих закупки в соответствии с федеральными законами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от 05.04.2013 № 44-ФЗ «О контрактной системе в сфере закупок товаров, работ, услуг для обеспечения государственных и муниципальных нужд», от 18.07.2011 № 223-ФЗ «О закупках товаров, работ, услуг отдельными видами юридических лиц», работы, направленной на выявление личной заинтересованности государственных гражданских служащих, работников Министерства и работников подведомственных учреждений при осуществлении таких закупок, которая приводит или может привести к конфликту интересов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– 2029</w:t>
            </w:r>
          </w:p>
        </w:tc>
        <w:tc>
          <w:tcPr>
            <w:tcW w:type="dxa" w:w="5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организационно-правового обеспечения и контроля Министерства;</w:t>
            </w:r>
          </w:p>
          <w:p w14:paraId="E1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специалист отдела организационно-правового обеспечения и контроля Министерства</w:t>
            </w:r>
          </w:p>
        </w:tc>
      </w:tr>
      <w:tr>
        <w:tc>
          <w:tcPr>
            <w:tcW w:type="dxa" w:w="1546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00000">
            <w:pPr>
              <w:pStyle w:val="Style_4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</w:t>
            </w:r>
            <w:r>
              <w:rPr>
                <w:rFonts w:ascii="Times New Roman" w:hAnsi="Times New Roman"/>
                <w:sz w:val="24"/>
                <w:highlight w:val="white"/>
              </w:rPr>
              <w:t>Развитие системы мониторинга эффективности антикоррупционной политики в Камчатском крае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</w:t>
            </w:r>
          </w:p>
        </w:tc>
        <w:tc>
          <w:tcPr>
            <w:tcW w:type="dxa" w:w="7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эффективности осуществления регионального                  государственного контроля (надзора)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ежегодно, не позднее 1 апреля</w:t>
            </w:r>
          </w:p>
        </w:tc>
        <w:tc>
          <w:tcPr>
            <w:tcW w:type="dxa" w:w="5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Начальник, заместитель начальника отдела организационно-правового обеспечения и контроля Министерства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6.2</w:t>
            </w:r>
          </w:p>
        </w:tc>
        <w:tc>
          <w:tcPr>
            <w:tcW w:type="dxa" w:w="7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правоприменения положений федерального законодательства, связанных с повседневными потребностями граждан, с целью выявления противоречий, избыточного правового регулирования и сложных для восприятия положений, которые способствуют проявлениям коррупции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ежегодно, не позднее 25 декабря </w:t>
            </w:r>
          </w:p>
        </w:tc>
        <w:tc>
          <w:tcPr>
            <w:tcW w:type="dxa" w:w="5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Начальник, заместитель начальника отдела организационно-правового обеспечения и контроля Министерства 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6.3</w:t>
            </w:r>
          </w:p>
        </w:tc>
        <w:tc>
          <w:tcPr>
            <w:tcW w:type="dxa" w:w="7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правоприменения нормативных правовых актов          Камчатского края в сфере противодействия коррупции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ежегодно, не позднее 1 марта </w:t>
            </w:r>
          </w:p>
        </w:tc>
        <w:tc>
          <w:tcPr>
            <w:tcW w:type="dxa" w:w="5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Начальник, заместитель начальника отдела организационно-правового обеспечения и контроля Министерства </w:t>
            </w:r>
          </w:p>
        </w:tc>
      </w:tr>
      <w:tr>
        <w:trPr>
          <w:trHeight w:hRule="atLeast" w:val="1449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6.4</w:t>
            </w:r>
          </w:p>
        </w:tc>
        <w:tc>
          <w:tcPr>
            <w:tcW w:type="dxa" w:w="7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правовых актов в сфере противодействия коррупции, принятых в подведомственных учреждениях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ежегодно, не позднее 25 декабря </w:t>
            </w:r>
          </w:p>
        </w:tc>
        <w:tc>
          <w:tcPr>
            <w:tcW w:type="dxa" w:w="5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Начальник, заместитель начальника отдела организационно-правового обеспечения и контроля Министерства 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6.5</w:t>
            </w:r>
          </w:p>
        </w:tc>
        <w:tc>
          <w:tcPr>
            <w:tcW w:type="dxa" w:w="7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Мониторинг принятых мер по созданию условий для повышения уровня правосознания граждан и популяризации антикоррупционных стандартов поведения, основанных на знаниях общих прав и </w:t>
            </w:r>
            <w:r>
              <w:rPr>
                <w:rFonts w:ascii="Times New Roman" w:hAnsi="Times New Roman"/>
                <w:sz w:val="24"/>
              </w:rPr>
              <w:t>обязанностей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ежегодно, не позднее 25 декабря</w:t>
            </w:r>
          </w:p>
        </w:tc>
        <w:tc>
          <w:tcPr>
            <w:tcW w:type="dxa" w:w="5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Начальник, заместитель начальника отдела организационно-правового обеспечения и контроля Министерства 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6.6</w:t>
            </w:r>
          </w:p>
        </w:tc>
        <w:tc>
          <w:tcPr>
            <w:tcW w:type="dxa" w:w="7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результатов проведенных антикоррупционных экспертиз нормативных правовых актов Министерства, проектов нормативных правовых актов Министерства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полугодие (до 25 июня, до 25 декабря)</w:t>
            </w:r>
          </w:p>
        </w:tc>
        <w:tc>
          <w:tcPr>
            <w:tcW w:type="dxa" w:w="5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отдела организационно-правового обеспечения и контроля Министерства </w:t>
            </w:r>
          </w:p>
        </w:tc>
      </w:tr>
    </w:tbl>
    <w:p w14:paraId="FB000000"/>
    <w:sectPr>
      <w:headerReference r:id="rId1" w:type="default"/>
      <w:pgSz w:h="11906" w:orient="landscape" w:w="16838"/>
      <w:pgMar w:bottom="567" w:footer="709" w:gutter="0" w:header="709" w:left="567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Balloon Text"/>
    <w:basedOn w:val="Style_5"/>
    <w:link w:val="Style_6_ch"/>
    <w:pPr>
      <w:spacing w:after="0" w:line="240" w:lineRule="auto"/>
      <w:ind/>
    </w:pPr>
    <w:rPr>
      <w:rFonts w:ascii="Segoe UI" w:hAnsi="Segoe UI"/>
      <w:sz w:val="18"/>
    </w:rPr>
  </w:style>
  <w:style w:styleId="Style_6_ch" w:type="character">
    <w:name w:val="Balloon Text"/>
    <w:basedOn w:val="Style_5_ch"/>
    <w:link w:val="Style_6"/>
    <w:rPr>
      <w:rFonts w:ascii="Segoe UI" w:hAnsi="Segoe UI"/>
      <w:sz w:val="18"/>
    </w:rPr>
  </w:style>
  <w:style w:styleId="Style_7" w:type="paragraph">
    <w:name w:val="toc 2"/>
    <w:next w:val="Style_5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5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Основной шрифт абзаца1"/>
    <w:link w:val="Style_9_ch"/>
  </w:style>
  <w:style w:styleId="Style_9_ch" w:type="character">
    <w:name w:val="Основной шрифт абзаца1"/>
    <w:link w:val="Style_9"/>
  </w:style>
  <w:style w:styleId="Style_10" w:type="paragraph">
    <w:name w:val="Гиперссылка1"/>
    <w:basedOn w:val="Style_9"/>
    <w:link w:val="Style_10_ch"/>
    <w:rPr>
      <w:color w:themeColor="hyperlink" w:val="0563C1"/>
      <w:u w:val="single"/>
    </w:rPr>
  </w:style>
  <w:style w:styleId="Style_10_ch" w:type="character">
    <w:name w:val="Гиперссылка1"/>
    <w:basedOn w:val="Style_9_ch"/>
    <w:link w:val="Style_10"/>
    <w:rPr>
      <w:color w:themeColor="hyperlink" w:val="0563C1"/>
      <w:u w:val="single"/>
    </w:rPr>
  </w:style>
  <w:style w:styleId="Style_11" w:type="paragraph">
    <w:name w:val="toc 6"/>
    <w:next w:val="Style_5"/>
    <w:link w:val="Style_11_ch"/>
    <w:uiPriority w:val="39"/>
    <w:pPr>
      <w:ind w:firstLine="0"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footer"/>
    <w:basedOn w:val="Style_5"/>
    <w:link w:val="Style_1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2_ch" w:type="character">
    <w:name w:val="footer"/>
    <w:basedOn w:val="Style_5_ch"/>
    <w:link w:val="Style_12"/>
    <w:rPr>
      <w:rFonts w:ascii="Times New Roman" w:hAnsi="Times New Roman"/>
      <w:sz w:val="28"/>
    </w:rPr>
  </w:style>
  <w:style w:styleId="Style_13" w:type="paragraph">
    <w:name w:val="toc 7"/>
    <w:next w:val="Style_5"/>
    <w:link w:val="Style_13_ch"/>
    <w:uiPriority w:val="39"/>
    <w:pPr>
      <w:ind w:firstLine="0" w:left="1200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Plain Text"/>
    <w:basedOn w:val="Style_5"/>
    <w:link w:val="Style_14_ch"/>
    <w:pPr>
      <w:spacing w:after="0" w:line="240" w:lineRule="auto"/>
      <w:ind/>
    </w:pPr>
    <w:rPr>
      <w:rFonts w:ascii="Calibri" w:hAnsi="Calibri"/>
    </w:rPr>
  </w:style>
  <w:style w:styleId="Style_14_ch" w:type="character">
    <w:name w:val="Plain Text"/>
    <w:basedOn w:val="Style_5_ch"/>
    <w:link w:val="Style_14"/>
    <w:rPr>
      <w:rFonts w:ascii="Calibri" w:hAnsi="Calibri"/>
    </w:rPr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</w:rPr>
  </w:style>
  <w:style w:styleId="Style_15_ch" w:type="character">
    <w:name w:val="Endnote"/>
    <w:link w:val="Style_15"/>
    <w:rPr>
      <w:rFonts w:ascii="XO Thames" w:hAnsi="XO Thames"/>
    </w:rPr>
  </w:style>
  <w:style w:styleId="Style_16" w:type="paragraph">
    <w:name w:val="heading 3"/>
    <w:next w:val="Style_5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18" w:type="paragraph">
    <w:name w:val="toc 3"/>
    <w:next w:val="Style_5"/>
    <w:link w:val="Style_18_ch"/>
    <w:uiPriority w:val="39"/>
    <w:pPr>
      <w:ind w:firstLine="0" w:left="400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heading 5"/>
    <w:next w:val="Style_5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9_ch" w:type="character">
    <w:name w:val="heading 5"/>
    <w:link w:val="Style_19"/>
    <w:rPr>
      <w:rFonts w:ascii="XO Thames" w:hAnsi="XO Thames"/>
      <w:b w:val="1"/>
    </w:rPr>
  </w:style>
  <w:style w:styleId="Style_20" w:type="paragraph">
    <w:name w:val="heading 1"/>
    <w:next w:val="Style_5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</w:rPr>
  </w:style>
  <w:style w:styleId="Style_22_ch" w:type="character">
    <w:name w:val="Footnote"/>
    <w:link w:val="Style_22"/>
    <w:rPr>
      <w:rFonts w:ascii="XO Thames" w:hAnsi="XO Thames"/>
    </w:rPr>
  </w:style>
  <w:style w:styleId="Style_23" w:type="paragraph">
    <w:name w:val="toc 1"/>
    <w:next w:val="Style_5"/>
    <w:link w:val="Style_23_ch"/>
    <w:uiPriority w:val="39"/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8"/>
    </w:rPr>
  </w:style>
  <w:style w:styleId="Style_24_ch" w:type="character">
    <w:name w:val="Header and Footer"/>
    <w:link w:val="Style_24"/>
    <w:rPr>
      <w:rFonts w:ascii="XO Thames" w:hAnsi="XO Thames"/>
      <w:sz w:val="28"/>
    </w:rPr>
  </w:style>
  <w:style w:styleId="Style_25" w:type="paragraph">
    <w:name w:val="toc 9"/>
    <w:next w:val="Style_5"/>
    <w:link w:val="Style_25_ch"/>
    <w:uiPriority w:val="39"/>
    <w:pPr>
      <w:ind w:firstLine="0" w:left="1600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5"/>
    <w:link w:val="Style_26_ch"/>
    <w:uiPriority w:val="39"/>
    <w:pPr>
      <w:ind w:firstLine="0" w:left="1400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5"/>
    <w:link w:val="Style_27_ch"/>
    <w:uiPriority w:val="39"/>
    <w:pPr>
      <w:ind w:firstLine="0" w:left="800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4" w:type="paragraph">
    <w:name w:val="ConsPlusNormal"/>
    <w:link w:val="Style_4_ch"/>
    <w:pPr>
      <w:widowControl w:val="0"/>
      <w:spacing w:after="0" w:line="240" w:lineRule="auto"/>
      <w:ind/>
    </w:pPr>
    <w:rPr>
      <w:rFonts w:ascii="Calibri" w:hAnsi="Calibri"/>
    </w:rPr>
  </w:style>
  <w:style w:styleId="Style_4_ch" w:type="character">
    <w:name w:val="ConsPlusNormal"/>
    <w:link w:val="Style_4"/>
    <w:rPr>
      <w:rFonts w:ascii="Calibri" w:hAnsi="Calibri"/>
    </w:rPr>
  </w:style>
  <w:style w:styleId="Style_28" w:type="paragraph">
    <w:name w:val="Subtitle"/>
    <w:next w:val="Style_5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5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5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Обычный1"/>
    <w:link w:val="Style_31_ch"/>
  </w:style>
  <w:style w:styleId="Style_31_ch" w:type="character">
    <w:name w:val="Обычный1"/>
    <w:link w:val="Style_31"/>
  </w:style>
  <w:style w:styleId="Style_32" w:type="paragraph">
    <w:name w:val="heading 2"/>
    <w:next w:val="Style_5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4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10" Target="numbering.xml" Type="http://schemas.openxmlformats.org/officeDocument/2006/relationships/numbering"/>
  <Relationship Id="rId2" Target="header2.xml" Type="http://schemas.openxmlformats.org/officeDocument/2006/relationships/header"/>
  <Relationship Id="rId3" Target="media/1.jpe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2025-02-10T23:05:55Z</dcterms:modified>
</cp:coreProperties>
</file>