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4F" w:rsidRPr="00B2254F" w:rsidRDefault="00B225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ПРАВИТЕЛЬСТВО КАМЧАТСКОГО КРАЯ</w:t>
      </w:r>
    </w:p>
    <w:p w:rsidR="00B2254F" w:rsidRPr="00B2254F" w:rsidRDefault="00B225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54F" w:rsidRPr="00B2254F" w:rsidRDefault="00B2254F">
      <w:pPr>
        <w:pStyle w:val="ConsPlusTitle"/>
        <w:jc w:val="center"/>
        <w:rPr>
          <w:rFonts w:ascii="Times New Roman" w:hAnsi="Times New Roman" w:cs="Times New Roman"/>
        </w:rPr>
      </w:pPr>
      <w:r w:rsidRPr="00B2254F">
        <w:rPr>
          <w:rFonts w:ascii="Times New Roman" w:hAnsi="Times New Roman" w:cs="Times New Roman"/>
          <w:sz w:val="28"/>
          <w:szCs w:val="28"/>
        </w:rPr>
        <w:t xml:space="preserve">от 29 декабря 2023 г. </w:t>
      </w:r>
      <w:r w:rsidR="00AC47D9">
        <w:rPr>
          <w:rFonts w:ascii="Times New Roman" w:hAnsi="Times New Roman" w:cs="Times New Roman"/>
          <w:sz w:val="28"/>
          <w:szCs w:val="28"/>
        </w:rPr>
        <w:t>№</w:t>
      </w:r>
      <w:r w:rsidRPr="00B2254F">
        <w:rPr>
          <w:rFonts w:ascii="Times New Roman" w:hAnsi="Times New Roman" w:cs="Times New Roman"/>
          <w:sz w:val="28"/>
          <w:szCs w:val="28"/>
        </w:rPr>
        <w:t xml:space="preserve"> 720-П</w:t>
      </w:r>
    </w:p>
    <w:p w:rsidR="00B2254F" w:rsidRPr="00B2254F" w:rsidRDefault="00B2254F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B2254F" w:rsidRPr="00B2254F" w:rsidRDefault="00B225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254F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B2254F" w:rsidRPr="00B2254F" w:rsidRDefault="00B225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B2254F">
        <w:rPr>
          <w:rFonts w:ascii="Times New Roman" w:hAnsi="Times New Roman" w:cs="Times New Roman"/>
          <w:sz w:val="28"/>
          <w:szCs w:val="28"/>
        </w:rPr>
        <w:t xml:space="preserve">одействие занятости населения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254F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47D9" w:rsidRPr="00A554BF" w:rsidRDefault="00AC47D9" w:rsidP="00AC47D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554BF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463325" w:rsidRDefault="00AC47D9" w:rsidP="00AC47D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63325">
        <w:rPr>
          <w:rFonts w:ascii="Times New Roman" w:hAnsi="Times New Roman" w:cs="Times New Roman"/>
          <w:sz w:val="22"/>
          <w:szCs w:val="22"/>
        </w:rPr>
        <w:t>(в ред. Постановлени</w:t>
      </w:r>
      <w:r w:rsidR="00463325" w:rsidRPr="00463325">
        <w:rPr>
          <w:rFonts w:ascii="Times New Roman" w:hAnsi="Times New Roman" w:cs="Times New Roman"/>
          <w:sz w:val="22"/>
          <w:szCs w:val="22"/>
        </w:rPr>
        <w:t>й</w:t>
      </w:r>
      <w:r w:rsidRPr="00463325">
        <w:rPr>
          <w:rFonts w:ascii="Times New Roman" w:hAnsi="Times New Roman" w:cs="Times New Roman"/>
          <w:sz w:val="22"/>
          <w:szCs w:val="22"/>
        </w:rPr>
        <w:t xml:space="preserve"> Правительства Камчатского края от 06.02.2024 </w:t>
      </w:r>
      <w:hyperlink r:id="rId6" w:history="1">
        <w:r w:rsidRPr="00463325">
          <w:rPr>
            <w:rFonts w:ascii="Times New Roman" w:hAnsi="Times New Roman" w:cs="Times New Roman"/>
            <w:sz w:val="22"/>
            <w:szCs w:val="22"/>
          </w:rPr>
          <w:t>№ 39-П</w:t>
        </w:r>
      </w:hyperlink>
      <w:r w:rsidR="00463325" w:rsidRPr="0046332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2254F" w:rsidRPr="00463325" w:rsidRDefault="00463325" w:rsidP="00AC47D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63325">
        <w:rPr>
          <w:rFonts w:ascii="Times New Roman" w:hAnsi="Times New Roman" w:cs="Times New Roman"/>
          <w:sz w:val="22"/>
          <w:szCs w:val="22"/>
        </w:rPr>
        <w:t>от 06.05.2024</w:t>
      </w:r>
      <w:r>
        <w:rPr>
          <w:rFonts w:ascii="Times New Roman" w:hAnsi="Times New Roman" w:cs="Times New Roman"/>
          <w:sz w:val="22"/>
          <w:szCs w:val="22"/>
        </w:rPr>
        <w:t xml:space="preserve"> № 211-П</w:t>
      </w:r>
      <w:r w:rsidR="000052CC">
        <w:rPr>
          <w:rFonts w:ascii="Times New Roman" w:hAnsi="Times New Roman" w:cs="Times New Roman"/>
          <w:sz w:val="22"/>
          <w:szCs w:val="22"/>
        </w:rPr>
        <w:t>, от 20.08.2024 № 402-П</w:t>
      </w:r>
      <w:r w:rsidR="00AB56AF">
        <w:rPr>
          <w:rFonts w:ascii="Times New Roman" w:hAnsi="Times New Roman" w:cs="Times New Roman"/>
          <w:sz w:val="22"/>
          <w:szCs w:val="22"/>
        </w:rPr>
        <w:t>, от 13.11.2024 № 540-П</w:t>
      </w:r>
      <w:r w:rsidR="00E773E2">
        <w:rPr>
          <w:rFonts w:ascii="Times New Roman" w:hAnsi="Times New Roman" w:cs="Times New Roman"/>
          <w:sz w:val="22"/>
          <w:szCs w:val="22"/>
        </w:rPr>
        <w:t>, от 29.01.2025 № 29-П</w:t>
      </w:r>
      <w:r w:rsidR="00AC47D9" w:rsidRPr="00463325">
        <w:rPr>
          <w:rFonts w:ascii="Times New Roman" w:hAnsi="Times New Roman" w:cs="Times New Roman"/>
          <w:sz w:val="22"/>
          <w:szCs w:val="22"/>
        </w:rPr>
        <w:t>)</w:t>
      </w:r>
    </w:p>
    <w:p w:rsidR="00AC47D9" w:rsidRDefault="00AC47D9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7D9" w:rsidRDefault="00AC47D9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16.11.2023 </w:t>
      </w:r>
      <w:r w:rsidR="00AC47D9">
        <w:rPr>
          <w:rFonts w:ascii="Times New Roman" w:hAnsi="Times New Roman" w:cs="Times New Roman"/>
          <w:sz w:val="28"/>
          <w:szCs w:val="28"/>
        </w:rPr>
        <w:t>№</w:t>
      </w:r>
      <w:r w:rsidRPr="00B2254F">
        <w:rPr>
          <w:rFonts w:ascii="Times New Roman" w:hAnsi="Times New Roman" w:cs="Times New Roman"/>
          <w:sz w:val="28"/>
          <w:szCs w:val="28"/>
        </w:rPr>
        <w:t xml:space="preserve"> 568-П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54F">
        <w:rPr>
          <w:rFonts w:ascii="Times New Roman" w:hAnsi="Times New Roman" w:cs="Times New Roman"/>
          <w:sz w:val="28"/>
          <w:szCs w:val="28"/>
        </w:rPr>
        <w:t>Об утверждении Положения о системе управления государственными программами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254F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Камчатского края от 31.07.2013 </w:t>
      </w:r>
      <w:r w:rsidR="00AC47D9">
        <w:rPr>
          <w:rFonts w:ascii="Times New Roman" w:hAnsi="Times New Roman" w:cs="Times New Roman"/>
          <w:sz w:val="28"/>
          <w:szCs w:val="28"/>
        </w:rPr>
        <w:t>№</w:t>
      </w:r>
      <w:r w:rsidRPr="00B2254F">
        <w:rPr>
          <w:rFonts w:ascii="Times New Roman" w:hAnsi="Times New Roman" w:cs="Times New Roman"/>
          <w:sz w:val="28"/>
          <w:szCs w:val="28"/>
        </w:rPr>
        <w:t xml:space="preserve"> 364-РП</w:t>
      </w: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 xml:space="preserve">1. Утвердить государственную программу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54F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254F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</w:t>
      </w:r>
    </w:p>
    <w:p w:rsidR="00B2254F" w:rsidRPr="00B2254F" w:rsidRDefault="00B2254F" w:rsidP="00B225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2024 года.</w:t>
      </w:r>
    </w:p>
    <w:p w:rsidR="00B2254F" w:rsidRDefault="00B2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54F" w:rsidRPr="00B2254F" w:rsidRDefault="00B2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2254F" w:rsidRPr="00B2254F" w:rsidRDefault="00B2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2254F" w:rsidRDefault="00B2254F">
      <w:pPr>
        <w:pStyle w:val="ConsPlusNormal"/>
        <w:jc w:val="right"/>
      </w:pPr>
      <w:r w:rsidRPr="00B2254F">
        <w:rPr>
          <w:rFonts w:ascii="Times New Roman" w:hAnsi="Times New Roman" w:cs="Times New Roman"/>
          <w:sz w:val="28"/>
          <w:szCs w:val="28"/>
        </w:rPr>
        <w:t>Е.А.ЧЕКИН</w:t>
      </w: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Pr="00B2254F" w:rsidRDefault="00B225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254F" w:rsidRPr="00B2254F" w:rsidRDefault="00B2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2254F" w:rsidRPr="00B2254F" w:rsidRDefault="00B2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54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2254F" w:rsidRDefault="00B2254F">
      <w:pPr>
        <w:pStyle w:val="ConsPlusNormal"/>
        <w:jc w:val="right"/>
      </w:pPr>
      <w:r w:rsidRPr="00B2254F">
        <w:rPr>
          <w:rFonts w:ascii="Times New Roman" w:hAnsi="Times New Roman" w:cs="Times New Roman"/>
          <w:sz w:val="28"/>
          <w:szCs w:val="28"/>
        </w:rPr>
        <w:t xml:space="preserve">от 29.12.2023 </w:t>
      </w:r>
      <w:r w:rsidR="00AC47D9">
        <w:rPr>
          <w:rFonts w:ascii="Times New Roman" w:hAnsi="Times New Roman" w:cs="Times New Roman"/>
          <w:sz w:val="28"/>
          <w:szCs w:val="28"/>
        </w:rPr>
        <w:t>№</w:t>
      </w:r>
      <w:r w:rsidRPr="00B2254F">
        <w:rPr>
          <w:rFonts w:ascii="Times New Roman" w:hAnsi="Times New Roman" w:cs="Times New Roman"/>
          <w:sz w:val="28"/>
          <w:szCs w:val="28"/>
        </w:rPr>
        <w:t xml:space="preserve"> 720-П</w:t>
      </w:r>
    </w:p>
    <w:p w:rsidR="00B2254F" w:rsidRDefault="00B2254F">
      <w:pPr>
        <w:pStyle w:val="ConsPlusNormal"/>
        <w:ind w:firstLine="540"/>
        <w:jc w:val="both"/>
      </w:pPr>
    </w:p>
    <w:p w:rsidR="00B2254F" w:rsidRDefault="00B2254F">
      <w:pPr>
        <w:pStyle w:val="ConsPlusNormal"/>
        <w:ind w:firstLine="540"/>
        <w:jc w:val="both"/>
      </w:pP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программа </w:t>
      </w: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 «Содействие занятости населения Камчатского края» </w:t>
      </w: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54F" w:rsidRPr="00D7535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 Стратегические приоритеты государственной программы</w:t>
      </w:r>
      <w:r w:rsidRPr="00D7535F">
        <w:rPr>
          <w:rFonts w:ascii="Times New Roman" w:hAnsi="Times New Roman"/>
          <w:sz w:val="28"/>
        </w:rPr>
        <w:t xml:space="preserve"> </w:t>
      </w: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7535F">
        <w:rPr>
          <w:rFonts w:ascii="Times New Roman" w:hAnsi="Times New Roman"/>
          <w:sz w:val="28"/>
        </w:rPr>
        <w:t>Камчатского края «Содействие занятости населения Камчатского края»</w:t>
      </w: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B2254F" w:rsidRDefault="00B2254F" w:rsidP="00B2254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2254F" w:rsidRPr="00F74DF3" w:rsidRDefault="00B2254F" w:rsidP="00B2254F">
      <w:pPr>
        <w:pStyle w:val="ConsPlusNormal"/>
        <w:jc w:val="center"/>
        <w:rPr>
          <w:rFonts w:ascii="Times New Roman" w:hAnsi="Times New Roman"/>
          <w:sz w:val="28"/>
        </w:rPr>
      </w:pPr>
      <w:r w:rsidRPr="00F74DF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Оценка текущего состояния сферы содействия занятости населения</w:t>
      </w:r>
      <w:r>
        <w:rPr>
          <w:rFonts w:ascii="Times New Roman" w:hAnsi="Times New Roman"/>
          <w:sz w:val="28"/>
        </w:rPr>
        <w:br/>
        <w:t>в Камчатском крае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1A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ED7143" w:rsidRPr="00F74DF3">
        <w:rPr>
          <w:rFonts w:ascii="Times New Roman" w:hAnsi="Times New Roman"/>
          <w:sz w:val="28"/>
          <w:szCs w:val="28"/>
        </w:rPr>
        <w:t>По данным Федеральной службы государственной статистики</w:t>
      </w:r>
      <w:r w:rsidR="00ED7143">
        <w:rPr>
          <w:rFonts w:ascii="Times New Roman" w:hAnsi="Times New Roman"/>
          <w:sz w:val="28"/>
          <w:szCs w:val="28"/>
        </w:rPr>
        <w:t xml:space="preserve"> в </w:t>
      </w:r>
      <w:r w:rsidR="00ED7143">
        <w:rPr>
          <w:rFonts w:ascii="Times New Roman" w:hAnsi="Times New Roman"/>
          <w:sz w:val="28"/>
          <w:szCs w:val="28"/>
        </w:rPr>
        <w:br/>
        <w:t xml:space="preserve">2022 году в Камчатском крае </w:t>
      </w:r>
      <w:r w:rsidR="00ED7143" w:rsidRPr="00F74DF3">
        <w:rPr>
          <w:rFonts w:ascii="Times New Roman" w:hAnsi="Times New Roman"/>
          <w:sz w:val="28"/>
          <w:szCs w:val="28"/>
        </w:rPr>
        <w:t>численность безработных граждан (в соответствии с методологией Международной организации труда)</w:t>
      </w:r>
      <w:r w:rsidR="00ED7143">
        <w:rPr>
          <w:rFonts w:ascii="Times New Roman" w:hAnsi="Times New Roman"/>
          <w:sz w:val="28"/>
          <w:szCs w:val="28"/>
        </w:rPr>
        <w:t xml:space="preserve"> </w:t>
      </w:r>
      <w:r w:rsidR="00ED7143" w:rsidRPr="00F74DF3">
        <w:rPr>
          <w:rFonts w:ascii="Times New Roman" w:hAnsi="Times New Roman"/>
          <w:sz w:val="28"/>
          <w:szCs w:val="28"/>
        </w:rPr>
        <w:t xml:space="preserve">составила </w:t>
      </w:r>
      <w:r w:rsidR="00ED7143">
        <w:rPr>
          <w:rFonts w:ascii="Times New Roman" w:hAnsi="Times New Roman"/>
          <w:sz w:val="28"/>
          <w:szCs w:val="28"/>
        </w:rPr>
        <w:t>5,2 тыс</w:t>
      </w:r>
      <w:r w:rsidR="00ED7143" w:rsidRPr="00F74DF3">
        <w:rPr>
          <w:rFonts w:ascii="Times New Roman" w:hAnsi="Times New Roman"/>
          <w:sz w:val="28"/>
          <w:szCs w:val="28"/>
        </w:rPr>
        <w:t xml:space="preserve">. человек и в сравнении </w:t>
      </w:r>
      <w:r w:rsidR="00ED7143">
        <w:rPr>
          <w:rFonts w:ascii="Times New Roman" w:hAnsi="Times New Roman"/>
          <w:sz w:val="28"/>
          <w:szCs w:val="28"/>
        </w:rPr>
        <w:t>с 2021</w:t>
      </w:r>
      <w:r w:rsidR="00ED7143" w:rsidRPr="00F74DF3">
        <w:rPr>
          <w:rFonts w:ascii="Times New Roman" w:hAnsi="Times New Roman"/>
          <w:sz w:val="28"/>
          <w:szCs w:val="28"/>
        </w:rPr>
        <w:t xml:space="preserve"> год</w:t>
      </w:r>
      <w:r w:rsidR="00ED7143">
        <w:rPr>
          <w:rFonts w:ascii="Times New Roman" w:hAnsi="Times New Roman"/>
          <w:sz w:val="28"/>
          <w:szCs w:val="28"/>
        </w:rPr>
        <w:t>ом</w:t>
      </w:r>
      <w:r w:rsidR="00ED7143" w:rsidRPr="00F74DF3">
        <w:rPr>
          <w:rFonts w:ascii="Times New Roman" w:hAnsi="Times New Roman"/>
          <w:sz w:val="28"/>
          <w:szCs w:val="28"/>
        </w:rPr>
        <w:t xml:space="preserve"> снизилась на </w:t>
      </w:r>
      <w:r w:rsidR="00ED7143">
        <w:rPr>
          <w:rFonts w:ascii="Times New Roman" w:hAnsi="Times New Roman"/>
          <w:sz w:val="28"/>
          <w:szCs w:val="28"/>
        </w:rPr>
        <w:t>1,1 тыс</w:t>
      </w:r>
      <w:r w:rsidR="00ED7143" w:rsidRPr="00F74DF3">
        <w:rPr>
          <w:rFonts w:ascii="Times New Roman" w:hAnsi="Times New Roman"/>
          <w:sz w:val="28"/>
          <w:szCs w:val="28"/>
        </w:rPr>
        <w:t>. человек, в сравнении с</w:t>
      </w:r>
      <w:r w:rsidR="00ED7143">
        <w:rPr>
          <w:rFonts w:ascii="Times New Roman" w:hAnsi="Times New Roman"/>
          <w:sz w:val="28"/>
          <w:szCs w:val="28"/>
        </w:rPr>
        <w:t xml:space="preserve"> </w:t>
      </w:r>
      <w:r w:rsidR="00ED7143" w:rsidRPr="00F74DF3">
        <w:rPr>
          <w:rFonts w:ascii="Times New Roman" w:hAnsi="Times New Roman"/>
          <w:sz w:val="28"/>
          <w:szCs w:val="28"/>
        </w:rPr>
        <w:t>20</w:t>
      </w:r>
      <w:r w:rsidR="00ED7143">
        <w:rPr>
          <w:rFonts w:ascii="Times New Roman" w:hAnsi="Times New Roman"/>
          <w:sz w:val="28"/>
          <w:szCs w:val="28"/>
        </w:rPr>
        <w:t>20</w:t>
      </w:r>
      <w:r w:rsidR="00ED7143" w:rsidRPr="00F74DF3">
        <w:rPr>
          <w:rFonts w:ascii="Times New Roman" w:hAnsi="Times New Roman"/>
          <w:sz w:val="28"/>
          <w:szCs w:val="28"/>
        </w:rPr>
        <w:t xml:space="preserve"> год</w:t>
      </w:r>
      <w:r w:rsidR="00ED7143">
        <w:rPr>
          <w:rFonts w:ascii="Times New Roman" w:hAnsi="Times New Roman"/>
          <w:sz w:val="28"/>
          <w:szCs w:val="28"/>
        </w:rPr>
        <w:t>ом</w:t>
      </w:r>
      <w:r w:rsidR="00ED7143" w:rsidRPr="00F74DF3">
        <w:rPr>
          <w:rFonts w:ascii="Times New Roman" w:hAnsi="Times New Roman"/>
          <w:sz w:val="28"/>
          <w:szCs w:val="28"/>
        </w:rPr>
        <w:t xml:space="preserve"> </w:t>
      </w:r>
      <w:r w:rsidR="00ED7143">
        <w:rPr>
          <w:rFonts w:ascii="Times New Roman" w:hAnsi="Times New Roman"/>
          <w:sz w:val="28"/>
          <w:szCs w:val="28"/>
        </w:rPr>
        <w:t>–</w:t>
      </w:r>
      <w:r w:rsidR="00ED7143" w:rsidRPr="00F74DF3">
        <w:rPr>
          <w:rFonts w:ascii="Times New Roman" w:hAnsi="Times New Roman"/>
          <w:sz w:val="28"/>
          <w:szCs w:val="28"/>
        </w:rPr>
        <w:t xml:space="preserve"> на </w:t>
      </w:r>
      <w:r w:rsidR="00ED7143">
        <w:rPr>
          <w:rFonts w:ascii="Times New Roman" w:hAnsi="Times New Roman"/>
          <w:sz w:val="28"/>
          <w:szCs w:val="28"/>
        </w:rPr>
        <w:t>1,7</w:t>
      </w:r>
      <w:r w:rsidR="00ED7143" w:rsidRPr="00F74DF3">
        <w:rPr>
          <w:rFonts w:ascii="Times New Roman" w:hAnsi="Times New Roman"/>
          <w:sz w:val="28"/>
          <w:szCs w:val="28"/>
        </w:rPr>
        <w:t xml:space="preserve"> </w:t>
      </w:r>
      <w:r w:rsidR="00ED7143">
        <w:rPr>
          <w:rFonts w:ascii="Times New Roman" w:hAnsi="Times New Roman"/>
          <w:sz w:val="28"/>
          <w:szCs w:val="28"/>
        </w:rPr>
        <w:t>тыс</w:t>
      </w:r>
      <w:r w:rsidR="00ED7143" w:rsidRPr="00F74DF3">
        <w:rPr>
          <w:rFonts w:ascii="Times New Roman" w:hAnsi="Times New Roman"/>
          <w:sz w:val="28"/>
          <w:szCs w:val="28"/>
        </w:rPr>
        <w:t>. человек (</w:t>
      </w:r>
      <w:r w:rsidR="00ED7143">
        <w:rPr>
          <w:rFonts w:ascii="Times New Roman" w:hAnsi="Times New Roman"/>
          <w:sz w:val="28"/>
          <w:szCs w:val="28"/>
        </w:rPr>
        <w:t>в 2021 году</w:t>
      </w:r>
      <w:r w:rsidR="00ED7143" w:rsidRPr="00F74DF3">
        <w:rPr>
          <w:rFonts w:ascii="Times New Roman" w:hAnsi="Times New Roman"/>
          <w:sz w:val="28"/>
          <w:szCs w:val="28"/>
        </w:rPr>
        <w:t xml:space="preserve"> численность безработных составляла</w:t>
      </w:r>
      <w:r w:rsidR="00ED7143">
        <w:rPr>
          <w:rFonts w:ascii="Times New Roman" w:hAnsi="Times New Roman"/>
          <w:sz w:val="28"/>
          <w:szCs w:val="28"/>
        </w:rPr>
        <w:t xml:space="preserve"> 6,3 тыс</w:t>
      </w:r>
      <w:r w:rsidR="00ED7143" w:rsidRPr="00F74DF3">
        <w:rPr>
          <w:rFonts w:ascii="Times New Roman" w:hAnsi="Times New Roman"/>
          <w:sz w:val="28"/>
          <w:szCs w:val="28"/>
        </w:rPr>
        <w:t xml:space="preserve">. человек, </w:t>
      </w:r>
      <w:r w:rsidR="00ED7143">
        <w:rPr>
          <w:rFonts w:ascii="Times New Roman" w:hAnsi="Times New Roman"/>
          <w:sz w:val="28"/>
          <w:szCs w:val="28"/>
        </w:rPr>
        <w:t>в 2020 году</w:t>
      </w:r>
      <w:r w:rsidR="00ED7143" w:rsidRPr="00F74DF3">
        <w:rPr>
          <w:rFonts w:ascii="Times New Roman" w:hAnsi="Times New Roman"/>
          <w:sz w:val="28"/>
          <w:szCs w:val="28"/>
        </w:rPr>
        <w:t xml:space="preserve"> </w:t>
      </w:r>
      <w:r w:rsidR="00ED7143">
        <w:rPr>
          <w:rFonts w:ascii="Times New Roman" w:hAnsi="Times New Roman"/>
          <w:sz w:val="28"/>
          <w:szCs w:val="28"/>
        </w:rPr>
        <w:t>–</w:t>
      </w:r>
      <w:r w:rsidR="00ED7143" w:rsidRPr="00F74DF3">
        <w:rPr>
          <w:rFonts w:ascii="Times New Roman" w:hAnsi="Times New Roman"/>
          <w:sz w:val="28"/>
          <w:szCs w:val="28"/>
        </w:rPr>
        <w:t xml:space="preserve"> </w:t>
      </w:r>
      <w:r w:rsidR="00ED7143">
        <w:rPr>
          <w:rFonts w:ascii="Times New Roman" w:hAnsi="Times New Roman"/>
          <w:sz w:val="28"/>
          <w:szCs w:val="28"/>
        </w:rPr>
        <w:t>6,9 тыс</w:t>
      </w:r>
      <w:r w:rsidR="00ED7143" w:rsidRPr="00F74DF3">
        <w:rPr>
          <w:rFonts w:ascii="Times New Roman" w:hAnsi="Times New Roman"/>
          <w:sz w:val="28"/>
          <w:szCs w:val="28"/>
        </w:rPr>
        <w:t>. человек).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74DF3">
        <w:rPr>
          <w:rFonts w:ascii="Times New Roman" w:hAnsi="Times New Roman"/>
          <w:sz w:val="28"/>
          <w:szCs w:val="28"/>
        </w:rPr>
        <w:t xml:space="preserve">Уровень безработицы </w:t>
      </w:r>
      <w:r>
        <w:rPr>
          <w:rFonts w:ascii="Times New Roman" w:hAnsi="Times New Roman"/>
          <w:sz w:val="28"/>
          <w:szCs w:val="28"/>
        </w:rPr>
        <w:t>в 2022 году</w:t>
      </w:r>
      <w:r w:rsidRPr="00F74DF3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2,9</w:t>
      </w:r>
      <w:r w:rsidRPr="00F74DF3">
        <w:rPr>
          <w:rFonts w:ascii="Times New Roman" w:hAnsi="Times New Roman"/>
          <w:sz w:val="28"/>
          <w:szCs w:val="28"/>
        </w:rPr>
        <w:t xml:space="preserve"> процента </w:t>
      </w:r>
      <w:r>
        <w:rPr>
          <w:rFonts w:ascii="Times New Roman" w:hAnsi="Times New Roman"/>
          <w:sz w:val="28"/>
          <w:szCs w:val="28"/>
        </w:rPr>
        <w:t xml:space="preserve">(в 2021 году – </w:t>
      </w:r>
      <w:r>
        <w:rPr>
          <w:rFonts w:ascii="Times New Roman" w:hAnsi="Times New Roman"/>
          <w:sz w:val="28"/>
          <w:szCs w:val="28"/>
        </w:rPr>
        <w:br/>
        <w:t>3,5 процента,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3,8 процента), что ниже уровня безработицы в целом по Российской Федерации, который составил в 2022 году 3,9 процента. </w:t>
      </w:r>
    </w:p>
    <w:p w:rsidR="00B2254F" w:rsidRPr="008E7B45" w:rsidRDefault="00B2254F" w:rsidP="00B22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E7B45">
        <w:rPr>
          <w:rFonts w:ascii="Times New Roman" w:hAnsi="Times New Roman"/>
          <w:sz w:val="28"/>
          <w:szCs w:val="28"/>
        </w:rPr>
        <w:t>Численность безработных граждан, зарегистрированных в органах службы занятости</w:t>
      </w:r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8E7B45">
        <w:rPr>
          <w:rFonts w:ascii="Times New Roman" w:hAnsi="Times New Roman"/>
          <w:sz w:val="28"/>
          <w:szCs w:val="28"/>
        </w:rPr>
        <w:t xml:space="preserve">, в 2022 году составила </w:t>
      </w:r>
      <w:r>
        <w:rPr>
          <w:rFonts w:ascii="Times New Roman" w:hAnsi="Times New Roman"/>
          <w:sz w:val="28"/>
          <w:szCs w:val="28"/>
        </w:rPr>
        <w:t>1,9 тыс</w:t>
      </w:r>
      <w:r w:rsidRPr="008E7B45">
        <w:rPr>
          <w:rFonts w:ascii="Times New Roman" w:hAnsi="Times New Roman"/>
          <w:sz w:val="28"/>
          <w:szCs w:val="28"/>
        </w:rPr>
        <w:t xml:space="preserve">. человек, что на </w:t>
      </w:r>
      <w:r>
        <w:rPr>
          <w:rFonts w:ascii="Times New Roman" w:hAnsi="Times New Roman"/>
          <w:sz w:val="28"/>
          <w:szCs w:val="28"/>
        </w:rPr>
        <w:t>0,7 тыс</w:t>
      </w:r>
      <w:r w:rsidRPr="008E7B45">
        <w:rPr>
          <w:rFonts w:ascii="Times New Roman" w:hAnsi="Times New Roman"/>
          <w:sz w:val="28"/>
          <w:szCs w:val="28"/>
        </w:rPr>
        <w:t xml:space="preserve">. человек меньше, чем в 2021 году, и на </w:t>
      </w:r>
      <w:r>
        <w:rPr>
          <w:rFonts w:ascii="Times New Roman" w:hAnsi="Times New Roman"/>
          <w:sz w:val="28"/>
          <w:szCs w:val="28"/>
        </w:rPr>
        <w:t>1,5</w:t>
      </w:r>
      <w:r w:rsidRPr="008E7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8E7B45">
        <w:rPr>
          <w:rFonts w:ascii="Times New Roman" w:hAnsi="Times New Roman"/>
          <w:sz w:val="28"/>
          <w:szCs w:val="28"/>
        </w:rPr>
        <w:t xml:space="preserve">. человек меньше, чем в 2020 году (в 2021 году численность зарегистрированных безработных составляла </w:t>
      </w:r>
      <w:r>
        <w:rPr>
          <w:rFonts w:ascii="Times New Roman" w:hAnsi="Times New Roman"/>
          <w:sz w:val="28"/>
          <w:szCs w:val="28"/>
        </w:rPr>
        <w:t>2,6 тыс</w:t>
      </w:r>
      <w:r w:rsidRPr="008E7B45">
        <w:rPr>
          <w:rFonts w:ascii="Times New Roman" w:hAnsi="Times New Roman"/>
          <w:sz w:val="28"/>
          <w:szCs w:val="28"/>
        </w:rPr>
        <w:t xml:space="preserve">. человек, в 2020 году </w:t>
      </w:r>
      <w:r>
        <w:rPr>
          <w:rFonts w:ascii="Times New Roman" w:hAnsi="Times New Roman"/>
          <w:sz w:val="28"/>
          <w:szCs w:val="28"/>
        </w:rPr>
        <w:t>–</w:t>
      </w:r>
      <w:r w:rsidRPr="008E7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3,4 тыс</w:t>
      </w:r>
      <w:r w:rsidRPr="008E7B45">
        <w:rPr>
          <w:rFonts w:ascii="Times New Roman" w:hAnsi="Times New Roman"/>
          <w:sz w:val="28"/>
          <w:szCs w:val="28"/>
        </w:rPr>
        <w:t>. человек).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7B45">
        <w:rPr>
          <w:rFonts w:ascii="Times New Roman" w:hAnsi="Times New Roman"/>
          <w:sz w:val="28"/>
          <w:szCs w:val="28"/>
        </w:rPr>
        <w:t xml:space="preserve">Уровень регистрируемой безработицы в 2022 году составил </w:t>
      </w:r>
      <w:r>
        <w:rPr>
          <w:rFonts w:ascii="Times New Roman" w:hAnsi="Times New Roman"/>
          <w:sz w:val="28"/>
          <w:szCs w:val="28"/>
        </w:rPr>
        <w:t>1,1</w:t>
      </w:r>
      <w:r w:rsidRPr="008E7B45">
        <w:rPr>
          <w:rFonts w:ascii="Times New Roman" w:hAnsi="Times New Roman"/>
          <w:sz w:val="28"/>
          <w:szCs w:val="28"/>
        </w:rPr>
        <w:t xml:space="preserve"> процента </w:t>
      </w:r>
      <w:r>
        <w:rPr>
          <w:rFonts w:ascii="Times New Roman" w:hAnsi="Times New Roman"/>
          <w:sz w:val="28"/>
          <w:szCs w:val="28"/>
        </w:rPr>
        <w:t>(в 2021 году – 1,5 процента,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7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1,9 процента)</w:t>
      </w:r>
      <w:r w:rsidRPr="008E7B45">
        <w:rPr>
          <w:rFonts w:ascii="Times New Roman" w:hAnsi="Times New Roman"/>
          <w:sz w:val="28"/>
          <w:szCs w:val="28"/>
        </w:rPr>
        <w:t>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 данным Социального фонда России в 2022 году в Камчатском крае ч</w:t>
      </w:r>
      <w:r w:rsidRPr="00825172">
        <w:rPr>
          <w:rFonts w:ascii="Times New Roman" w:hAnsi="Times New Roman"/>
          <w:sz w:val="28"/>
          <w:szCs w:val="28"/>
        </w:rPr>
        <w:t>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Times New Roman" w:hAnsi="Times New Roman"/>
          <w:sz w:val="28"/>
          <w:szCs w:val="28"/>
        </w:rPr>
        <w:t xml:space="preserve"> составила 132 человека, что ниже значения 2021 года на 13 человек и превышает значение 2020 года на 2 человека (ч</w:t>
      </w:r>
      <w:r w:rsidRPr="00825172">
        <w:rPr>
          <w:rFonts w:ascii="Times New Roman" w:hAnsi="Times New Roman"/>
          <w:sz w:val="28"/>
          <w:szCs w:val="28"/>
        </w:rPr>
        <w:t>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Times New Roman" w:hAnsi="Times New Roman"/>
          <w:sz w:val="28"/>
          <w:szCs w:val="28"/>
        </w:rPr>
        <w:t xml:space="preserve"> в 2021 году – 145 человек, в 2020 году – 130 человек).</w:t>
      </w:r>
    </w:p>
    <w:p w:rsidR="00B2254F" w:rsidRPr="00B62620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20">
        <w:rPr>
          <w:rFonts w:ascii="Times New Roman" w:hAnsi="Times New Roman"/>
          <w:sz w:val="28"/>
          <w:szCs w:val="28"/>
        </w:rPr>
        <w:t xml:space="preserve">В целях обеспечения условий для снижения производственного травматизма и устранения причин организационного характера, существенно влияющих на показатели производственного травматизма, основные усилия направлены на внедрение культуры безопасного труда и пропаганду основных достижений в сфере охраны труда. </w:t>
      </w:r>
    </w:p>
    <w:p w:rsidR="00AC47D9" w:rsidRDefault="00AC47D9" w:rsidP="00B2254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2254F" w:rsidRDefault="00B2254F" w:rsidP="00B2254F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74D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Описание п</w:t>
      </w:r>
      <w:r w:rsidRPr="00F74DF3">
        <w:rPr>
          <w:rFonts w:ascii="Times New Roman" w:hAnsi="Times New Roman"/>
          <w:sz w:val="28"/>
          <w:szCs w:val="28"/>
        </w:rPr>
        <w:t>риоритет</w:t>
      </w:r>
      <w:r>
        <w:rPr>
          <w:rFonts w:ascii="Times New Roman" w:hAnsi="Times New Roman"/>
          <w:sz w:val="28"/>
          <w:szCs w:val="28"/>
        </w:rPr>
        <w:t>ов</w:t>
      </w:r>
      <w:r w:rsidRPr="00F74DF3">
        <w:rPr>
          <w:rFonts w:ascii="Times New Roman" w:hAnsi="Times New Roman"/>
          <w:sz w:val="28"/>
          <w:szCs w:val="28"/>
        </w:rPr>
        <w:t xml:space="preserve"> и цел</w:t>
      </w:r>
      <w:r>
        <w:rPr>
          <w:rFonts w:ascii="Times New Roman" w:hAnsi="Times New Roman"/>
          <w:sz w:val="28"/>
          <w:szCs w:val="28"/>
        </w:rPr>
        <w:t>ей</w:t>
      </w:r>
      <w:r w:rsidRPr="00F74DF3">
        <w:rPr>
          <w:rFonts w:ascii="Times New Roman" w:hAnsi="Times New Roman"/>
          <w:sz w:val="28"/>
          <w:szCs w:val="28"/>
        </w:rPr>
        <w:t xml:space="preserve"> государственной политики в сфере</w:t>
      </w:r>
      <w:r>
        <w:rPr>
          <w:rFonts w:ascii="Times New Roman" w:hAnsi="Times New Roman"/>
          <w:sz w:val="28"/>
        </w:rPr>
        <w:t xml:space="preserve"> реализации Программы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Приоритетом государственной политики в сфере содействия занятости населения в долгосрочной перспективе является создание правовых, экономических и институциональных условий, способствующих развитию гибкого, эффективно функционирующего рынка труда, повышению качества рабочей силы и мотивации к труду.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приоритета государственной политики в сфере содействия занятости населения целями Программы являются: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к 2030 году значения уровня регистрируемой безработицы более 1 процента;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улучшение условий и охраны труда в Камчатском крае.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2254F" w:rsidRDefault="00B2254F" w:rsidP="00B2254F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Задачи государственного управления в сфере содействия занятости населения, способы их эффективного решения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Цель 1 Программы – </w:t>
      </w:r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к 2030 году значения уровня регистрируемой безработицы более 1 процента.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показателя, отражающего конечный общественно значимый социально-экономический эффект от реализации Программы, предусмотрен показатель «уровень регистрируемой безработицы».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данной цели решаются задачи по содействию эффективному трудоустройству граждан, подготовке квалифицированных кадров для приоритетных отраслей экономики и социальной сферы Камчатского края, созданию условий для привлечения работодателями необходимых трудовых ресурсов из других субъектов Российской Федерации, развитию инфраструктуры занятости и внедрению организационных и технологических инноваций с использованием цифровых и платформенных решений в целях поддержки уровня занятости населения, обеспечению государственных гарантий в части социальной поддержки безработных граждан.</w:t>
      </w:r>
    </w:p>
    <w:p w:rsidR="00B2254F" w:rsidRDefault="00B2254F" w:rsidP="00E773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Указанные задачи решаются в ходе реализации мероприятий </w:t>
      </w:r>
      <w:r w:rsidR="00CF4A54" w:rsidRPr="00E773E2">
        <w:rPr>
          <w:rFonts w:ascii="Times New Roman" w:hAnsi="Times New Roman"/>
          <w:sz w:val="28"/>
        </w:rPr>
        <w:t>региональных проектов</w:t>
      </w:r>
      <w:r w:rsidR="00647DF2" w:rsidRPr="00E773E2">
        <w:rPr>
          <w:rFonts w:ascii="Times New Roman" w:hAnsi="Times New Roman"/>
          <w:sz w:val="28"/>
        </w:rPr>
        <w:t xml:space="preserve"> «Образование для рынка труда» и</w:t>
      </w:r>
      <w:r w:rsidR="00CF4A54" w:rsidRPr="00E773E2">
        <w:rPr>
          <w:rFonts w:ascii="Times New Roman" w:hAnsi="Times New Roman"/>
          <w:sz w:val="28"/>
        </w:rPr>
        <w:t xml:space="preserve"> «Активные меры содействия занятости»</w:t>
      </w:r>
      <w:r w:rsidRPr="00E773E2">
        <w:rPr>
          <w:rFonts w:ascii="Times New Roman" w:hAnsi="Times New Roman"/>
          <w:sz w:val="28"/>
        </w:rPr>
        <w:t>,</w:t>
      </w:r>
      <w:r w:rsidR="00CF4A54" w:rsidRPr="00E773E2">
        <w:rPr>
          <w:rFonts w:ascii="Times New Roman" w:hAnsi="Times New Roman"/>
          <w:sz w:val="28"/>
        </w:rPr>
        <w:t xml:space="preserve"> входящих в состав федеральных проектов</w:t>
      </w:r>
      <w:r w:rsidR="00647DF2" w:rsidRPr="00E773E2">
        <w:rPr>
          <w:rFonts w:ascii="Times New Roman" w:hAnsi="Times New Roman"/>
          <w:sz w:val="28"/>
        </w:rPr>
        <w:t xml:space="preserve"> «Образование для рынка труда» и</w:t>
      </w:r>
      <w:r w:rsidR="00CF4A54" w:rsidRPr="00E773E2">
        <w:rPr>
          <w:rFonts w:ascii="Times New Roman" w:hAnsi="Times New Roman"/>
          <w:sz w:val="28"/>
        </w:rPr>
        <w:t xml:space="preserve"> «Акти</w:t>
      </w:r>
      <w:r w:rsidR="00647DF2" w:rsidRPr="00E773E2">
        <w:rPr>
          <w:rFonts w:ascii="Times New Roman" w:hAnsi="Times New Roman"/>
          <w:sz w:val="28"/>
        </w:rPr>
        <w:t xml:space="preserve">вные меры содействия занятости» </w:t>
      </w:r>
      <w:r w:rsidR="00CF4A54" w:rsidRPr="00E773E2">
        <w:rPr>
          <w:rFonts w:ascii="Times New Roman" w:hAnsi="Times New Roman"/>
          <w:sz w:val="28"/>
        </w:rPr>
        <w:t>национального проекта «Кадры»</w:t>
      </w:r>
      <w:r w:rsidR="00CF4A54">
        <w:rPr>
          <w:rFonts w:ascii="Times New Roman" w:hAnsi="Times New Roman"/>
          <w:sz w:val="28"/>
        </w:rPr>
        <w:t>,</w:t>
      </w:r>
      <w:r w:rsidR="00647D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комплексов процессных мероприятий «Активная политика занятости населения и социальная поддержка безработных граждан», «Сопровождение при содействии занятости инвалидов, включая инвалидов молодого возраста», 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операции», «Целевое обучение граждан».</w:t>
      </w:r>
    </w:p>
    <w:p w:rsidR="00B2254F" w:rsidRDefault="00B2254F" w:rsidP="00E773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47DF2" w:rsidRDefault="00647DF2" w:rsidP="00E773E2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773E2">
        <w:rPr>
          <w:sz w:val="28"/>
        </w:rPr>
        <w:lastRenderedPageBreak/>
        <w:t xml:space="preserve">7. В рамках регионального проекта «Образование для рынка труда» национального проекта «Кадры» предусмотрены </w:t>
      </w:r>
      <w:r w:rsidRPr="00E773E2">
        <w:rPr>
          <w:sz w:val="28"/>
          <w:szCs w:val="28"/>
        </w:rPr>
        <w:t>мероприятия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комплекса.</w:t>
      </w:r>
    </w:p>
    <w:p w:rsidR="00E773E2" w:rsidRPr="00647DF2" w:rsidRDefault="00E773E2" w:rsidP="00E773E2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Часть 8 утратила силу.</w:t>
      </w:r>
    </w:p>
    <w:p w:rsidR="00647DF2" w:rsidRDefault="00B2254F" w:rsidP="00E773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 w:rsidR="00647DF2" w:rsidRPr="00E773E2">
        <w:rPr>
          <w:rFonts w:ascii="Times New Roman" w:hAnsi="Times New Roman"/>
          <w:sz w:val="28"/>
        </w:rPr>
        <w:t>В рамках регионального проекта «Активные меры содействия занятости» национального проекта «Кадры»</w:t>
      </w:r>
      <w:r w:rsidR="00F817CC" w:rsidRPr="00E773E2">
        <w:rPr>
          <w:rFonts w:ascii="Times New Roman" w:hAnsi="Times New Roman"/>
          <w:sz w:val="28"/>
        </w:rPr>
        <w:t xml:space="preserve"> реализу</w:t>
      </w:r>
      <w:r w:rsidR="00BA087F" w:rsidRPr="00E773E2">
        <w:rPr>
          <w:rFonts w:ascii="Times New Roman" w:hAnsi="Times New Roman"/>
          <w:sz w:val="28"/>
        </w:rPr>
        <w:t>е</w:t>
      </w:r>
      <w:r w:rsidR="00F817CC" w:rsidRPr="00E773E2">
        <w:rPr>
          <w:rFonts w:ascii="Times New Roman" w:hAnsi="Times New Roman"/>
          <w:sz w:val="28"/>
        </w:rPr>
        <w:t>тся мероприяти</w:t>
      </w:r>
      <w:r w:rsidR="00BA087F" w:rsidRPr="00E773E2">
        <w:rPr>
          <w:rFonts w:ascii="Times New Roman" w:hAnsi="Times New Roman"/>
          <w:sz w:val="28"/>
        </w:rPr>
        <w:t>е</w:t>
      </w:r>
      <w:r w:rsidR="00F817CC" w:rsidRPr="00E773E2">
        <w:rPr>
          <w:rFonts w:ascii="Times New Roman" w:hAnsi="Times New Roman"/>
          <w:sz w:val="28"/>
        </w:rPr>
        <w:t xml:space="preserve"> по содействию работодателям в привлечении трудовых ресурсов из других субъектов Российской Федерации. Мероприяти</w:t>
      </w:r>
      <w:r w:rsidR="00BA087F" w:rsidRPr="00E773E2">
        <w:rPr>
          <w:rFonts w:ascii="Times New Roman" w:hAnsi="Times New Roman"/>
          <w:sz w:val="28"/>
        </w:rPr>
        <w:t>е</w:t>
      </w:r>
      <w:r w:rsidR="00F817CC" w:rsidRPr="00E773E2">
        <w:rPr>
          <w:rFonts w:ascii="Times New Roman" w:hAnsi="Times New Roman"/>
          <w:sz w:val="28"/>
        </w:rPr>
        <w:t xml:space="preserve"> направлен</w:t>
      </w:r>
      <w:r w:rsidR="00BA087F" w:rsidRPr="00E773E2">
        <w:rPr>
          <w:rFonts w:ascii="Times New Roman" w:hAnsi="Times New Roman"/>
          <w:sz w:val="28"/>
        </w:rPr>
        <w:t>о</w:t>
      </w:r>
      <w:r w:rsidR="00F817CC" w:rsidRPr="00E773E2">
        <w:rPr>
          <w:rFonts w:ascii="Times New Roman" w:hAnsi="Times New Roman"/>
          <w:sz w:val="28"/>
        </w:rPr>
        <w:t xml:space="preserve"> на обеспечение потребности экономики Камчатского края в квалифицированных кадрах, явля</w:t>
      </w:r>
      <w:r w:rsidR="00BA087F" w:rsidRPr="00E773E2">
        <w:rPr>
          <w:rFonts w:ascii="Times New Roman" w:hAnsi="Times New Roman"/>
          <w:sz w:val="28"/>
        </w:rPr>
        <w:t>е</w:t>
      </w:r>
      <w:r w:rsidR="00F817CC" w:rsidRPr="00E773E2">
        <w:rPr>
          <w:rFonts w:ascii="Times New Roman" w:hAnsi="Times New Roman"/>
          <w:sz w:val="28"/>
        </w:rPr>
        <w:t>тся механизмом точечного привлечения квалифицированных работников, а также квалифицированных специалистов редких для региона специальностей, что позволяет удовлетворять кадровые потребности работодателей.</w:t>
      </w:r>
      <w:r w:rsidR="00F817CC">
        <w:rPr>
          <w:rFonts w:ascii="Times New Roman" w:hAnsi="Times New Roman"/>
          <w:sz w:val="28"/>
        </w:rPr>
        <w:t xml:space="preserve">   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Работодателю, участвующему в мероприятии по содействию в привлечении трудовых ресурсов, предоставляется финансовая поддержка, которая используется на предоставление мер поддержки работнику, привлеченному для трудоустройства из другого субъекта Российской Федерации. Перечень мер поддержки, из числа которых работодателем по согласованию с органом занятости населения определяются меры поддержки, предоставляемые таким работникам, утверждается </w:t>
      </w:r>
      <w:r w:rsidRPr="006404C9">
        <w:rPr>
          <w:rFonts w:ascii="Times New Roman" w:hAnsi="Times New Roman"/>
          <w:sz w:val="28"/>
        </w:rPr>
        <w:t>постановлением Правительства Камчатского края</w:t>
      </w:r>
      <w:r>
        <w:rPr>
          <w:rFonts w:ascii="Times New Roman" w:hAnsi="Times New Roman"/>
          <w:sz w:val="28"/>
        </w:rPr>
        <w:t>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Комплекс процессных мероприятий «Активная политика занятости населения и социальная поддержка безработных граждан» решает задачи по трудоустройству граждан, социальной поддержке в период безработицы и направлен на сохранение стабильной ситуации на рынке труда.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трудоустройства граждан реализуются</w:t>
      </w:r>
      <w:r w:rsidRPr="006F51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мероприятия по повышению конкурентоспособности граждан на рынке труда, </w:t>
      </w:r>
      <w:r>
        <w:rPr>
          <w:rFonts w:ascii="Times New Roman" w:hAnsi="Times New Roman"/>
          <w:sz w:val="28"/>
          <w:szCs w:val="28"/>
        </w:rPr>
        <w:t>организуются общественные и временные работы, стажировки выпускников, оказывается финансовая поддержка безработным гражданам при организации собственного бизнеса, предоставляются услуги по профессиональной ориентации и социальной адаптации на рынке труда.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обеспечения социальной поддержки безработных граждан государством гарантированы социальные выплаты гражданам, признанным в установленном порядке безработными (пособие по безработице). Обеспечение государственных гарантий направлено на усиление защиты граждан, потерявших работу и заработок, способствует поддержанию их доходов в период поиска работы.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 Комплекс процессных мероприятий «Сопровождение при содействии занятости инвалидов, включая инвалидов молодого возраста» направлен на создание условий для осуществления инвалидами трудовой деятельности, ускорения их профессиональной адаптации на рабочем месте, повышения </w:t>
      </w:r>
      <w:r>
        <w:rPr>
          <w:rFonts w:ascii="Times New Roman" w:hAnsi="Times New Roman"/>
          <w:sz w:val="28"/>
        </w:rPr>
        <w:lastRenderedPageBreak/>
        <w:t>уровня занятости инвалидов.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В рамках комплекса процессных мероприятий 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 военнослужащие – участники специальной военной операции и члены их семей имеют возможность получить новую профессию или повысить имеющуюся квалификацию, что позволит им адаптироваться на рынке труда, найти подходящую работу или создать собственное дело.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Комплекс процессных мероприятий «Целевое обучение граждан» направлен на снижение дефицита кадров в регионе, обеспечение работодателей Камчатского края кадрами необходимой квалификации.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Цель 2 Программы – улучшение условий и охраны труда в Камчатском крае.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показателя, отражающего конечный общественно значимый социально-экономический эффект от реализации Программы, предусмотрен показатель «Численность пострадавших в результате несчастных случаев на производстве с утратой трудоспособности на 1 рабочий день и более».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поставленной цели предполагается решить следующие задачи в рамках комплекса процессных мероприятий «Безопасный труд в Камчатском крае»: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проведение общественно-просветительских мероприятий, направленных на популяризацию охраны труда и сохранения здоровья на работе, а также оказание информационной и консультационной помощи работникам и работодателям в реализации мер по охране труда;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обеспечение непрерывной подготовки руководителей и работников по охране труда, в том числе на основе современных технологий обучения;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содействие развитию социального партнерства в сфере труда в Камчатском крае;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эффективное осуществление деятельности подведомственного учреждения в сфере охраны труда.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E0ACA"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> </w:t>
      </w:r>
      <w:r w:rsidRPr="00CE0ACA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поставленных задач направлено на снижение производственного травматизма, улучшение условий труда, внедрение культуры безопасного труда, повышение значения общественного контроля в сфере охраны труда, что позволит снизить численность пострадавших при несчастных случаях на производстве.</w:t>
      </w:r>
    </w:p>
    <w:p w:rsidR="00602D80" w:rsidRDefault="00602D80" w:rsidP="00B2254F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B2254F" w:rsidRDefault="00B2254F" w:rsidP="00B2254F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Задачи в сфере содействия занятости населения,</w:t>
      </w:r>
    </w:p>
    <w:p w:rsidR="00B2254F" w:rsidRDefault="00B2254F" w:rsidP="00B2254F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определенные в соответствии с национальными целями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77A83" w:rsidRDefault="00B2254F" w:rsidP="00B77A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r w:rsidR="00B77A83">
        <w:rPr>
          <w:rFonts w:ascii="Times New Roman" w:hAnsi="Times New Roman"/>
          <w:sz w:val="28"/>
        </w:rPr>
        <w:t xml:space="preserve">Реализация мероприятий Программы оказывает опосредованное влияние на достижение целевого показателя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</w:t>
      </w:r>
      <w:r w:rsidR="00B77A83">
        <w:rPr>
          <w:rFonts w:ascii="Times New Roman" w:hAnsi="Times New Roman"/>
          <w:sz w:val="28"/>
        </w:rPr>
        <w:lastRenderedPageBreak/>
        <w:t>2036 году» национальной цели развития Российской Федерации «Сохранение населения, укрепление здоровья и повышение благополучия людей, поддержка семьи», утвержденной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B77A83" w:rsidRDefault="00B77A83" w:rsidP="00B77A8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достижению целевого показателя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будет обеспечиваться в процессе реализации мероприятий, направленных на трудоустройство граждан, и мероприятий по осуществлению социальных выплат безработным гражданам в соответствии с законодательством о занятости населения в Российской Федерации. Данные мероприятия способствуют поддержанию доходов граждан в период безработицы и оказывают влияние на величину среднедушевых денежных доходов населения.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 Относительно целей стратегии социально-экономического развития Камчатского края мероприятия Программы содействуют поддержке эффективной занятости </w:t>
      </w:r>
      <w:r w:rsidRPr="001B7A39">
        <w:rPr>
          <w:rFonts w:ascii="Times New Roman" w:hAnsi="Times New Roman"/>
          <w:sz w:val="28"/>
          <w:szCs w:val="28"/>
        </w:rPr>
        <w:t xml:space="preserve">населения. </w:t>
      </w:r>
      <w:r>
        <w:rPr>
          <w:rFonts w:ascii="Times New Roman" w:hAnsi="Times New Roman"/>
          <w:sz w:val="28"/>
          <w:szCs w:val="28"/>
        </w:rPr>
        <w:t>М</w:t>
      </w:r>
      <w:r w:rsidRPr="001B7A39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1B7A39">
        <w:rPr>
          <w:rFonts w:ascii="Times New Roman" w:hAnsi="Times New Roman"/>
          <w:sz w:val="28"/>
          <w:szCs w:val="28"/>
        </w:rPr>
        <w:t xml:space="preserve"> не ориентированы на отдельные сферы </w:t>
      </w:r>
      <w:r>
        <w:rPr>
          <w:rFonts w:ascii="Times New Roman" w:hAnsi="Times New Roman"/>
          <w:sz w:val="28"/>
          <w:szCs w:val="28"/>
        </w:rPr>
        <w:t>деятельности, а содействуют</w:t>
      </w:r>
      <w:r w:rsidRPr="001B7A39">
        <w:rPr>
          <w:rFonts w:ascii="Times New Roman" w:hAnsi="Times New Roman"/>
          <w:sz w:val="28"/>
          <w:szCs w:val="28"/>
        </w:rPr>
        <w:t xml:space="preserve"> кадровому обеспечению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Pr="001B7A39">
        <w:rPr>
          <w:rFonts w:ascii="Times New Roman" w:hAnsi="Times New Roman"/>
          <w:sz w:val="28"/>
          <w:szCs w:val="28"/>
        </w:rPr>
        <w:t xml:space="preserve"> отраслей экономики и социальной сферы</w:t>
      </w:r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1B7A39">
        <w:rPr>
          <w:rFonts w:ascii="Times New Roman" w:hAnsi="Times New Roman"/>
          <w:sz w:val="28"/>
          <w:szCs w:val="28"/>
        </w:rPr>
        <w:t>. Среди таких мероприятий Программы – содействие в поиске подходящей работы, организация профессионального обучения и дополнительного</w:t>
      </w:r>
      <w:r>
        <w:rPr>
          <w:rFonts w:ascii="Times New Roman" w:hAnsi="Times New Roman"/>
          <w:sz w:val="28"/>
        </w:rPr>
        <w:t xml:space="preserve"> профессионального образования граждан, профессиональная ориентация, повышение мобильности трудовых ресурсов, содействие началу осуществления предпринимательской деятельности, организация целевого обучения.</w:t>
      </w:r>
    </w:p>
    <w:p w:rsidR="00B2254F" w:rsidRDefault="00B2254F" w:rsidP="00B2254F">
      <w:pPr>
        <w:pStyle w:val="ConsPlusNormal"/>
        <w:jc w:val="both"/>
        <w:rPr>
          <w:rFonts w:ascii="Times New Roman" w:hAnsi="Times New Roman"/>
          <w:sz w:val="28"/>
        </w:rPr>
      </w:pPr>
    </w:p>
    <w:p w:rsidR="00B2254F" w:rsidRDefault="00B2254F" w:rsidP="00B2254F">
      <w:pPr>
        <w:pStyle w:val="ConsPlusNormal"/>
        <w:jc w:val="center"/>
        <w:rPr>
          <w:rFonts w:ascii="Times New Roman" w:hAnsi="Times New Roman"/>
          <w:color w:val="151515"/>
          <w:sz w:val="28"/>
          <w:szCs w:val="28"/>
          <w:shd w:val="clear" w:color="auto" w:fill="FBFBFB"/>
        </w:rPr>
      </w:pPr>
      <w:r w:rsidRPr="007850A0">
        <w:rPr>
          <w:rFonts w:ascii="Times New Roman" w:hAnsi="Times New Roman"/>
          <w:sz w:val="28"/>
          <w:szCs w:val="28"/>
        </w:rPr>
        <w:t xml:space="preserve">Раздел 2. </w:t>
      </w:r>
      <w:r>
        <w:rPr>
          <w:rFonts w:ascii="Times New Roman" w:hAnsi="Times New Roman"/>
          <w:sz w:val="28"/>
          <w:szCs w:val="28"/>
        </w:rPr>
        <w:t>И</w:t>
      </w:r>
      <w:r w:rsidRPr="007850A0"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 xml:space="preserve">ные документы и материалы, необходимые для обеспечения реализации </w:t>
      </w:r>
      <w:r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>П</w:t>
      </w:r>
      <w:r w:rsidRPr="007850A0"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>рограммы</w:t>
      </w:r>
    </w:p>
    <w:p w:rsidR="00B2254F" w:rsidRDefault="00B2254F" w:rsidP="00B2254F">
      <w:pPr>
        <w:pStyle w:val="ConsPlusNormal"/>
        <w:jc w:val="center"/>
        <w:rPr>
          <w:rFonts w:ascii="Times New Roman" w:hAnsi="Times New Roman"/>
          <w:color w:val="151515"/>
          <w:sz w:val="28"/>
          <w:szCs w:val="28"/>
          <w:shd w:val="clear" w:color="auto" w:fill="FBFBFB"/>
        </w:rPr>
      </w:pPr>
    </w:p>
    <w:p w:rsidR="00B2254F" w:rsidRDefault="00B2254F" w:rsidP="00B2254F">
      <w:pPr>
        <w:pStyle w:val="ConsPlusNormal"/>
        <w:jc w:val="center"/>
        <w:rPr>
          <w:rFonts w:ascii="Times New Roman" w:hAnsi="Times New Roman"/>
          <w:color w:val="151515"/>
          <w:sz w:val="28"/>
          <w:szCs w:val="28"/>
          <w:shd w:val="clear" w:color="auto" w:fill="FBFBFB"/>
        </w:rPr>
      </w:pPr>
      <w:r w:rsidRPr="007850A0">
        <w:rPr>
          <w:rFonts w:ascii="Times New Roman" w:hAnsi="Times New Roman"/>
          <w:color w:val="151515"/>
          <w:sz w:val="28"/>
          <w:szCs w:val="28"/>
          <w:shd w:val="clear" w:color="auto" w:fill="FBFBFB"/>
        </w:rPr>
        <w:t>5. Предоставление субсидий из краевого бюджета</w:t>
      </w:r>
    </w:p>
    <w:p w:rsidR="00B2254F" w:rsidRDefault="00B2254F" w:rsidP="00B2254F">
      <w:pPr>
        <w:pStyle w:val="ConsPlusNormal"/>
        <w:jc w:val="center"/>
        <w:rPr>
          <w:rFonts w:ascii="Times New Roman" w:hAnsi="Times New Roman"/>
          <w:color w:val="151515"/>
          <w:sz w:val="28"/>
          <w:szCs w:val="28"/>
          <w:shd w:val="clear" w:color="auto" w:fill="FBFBFB"/>
        </w:rPr>
      </w:pPr>
    </w:p>
    <w:p w:rsidR="00B2254F" w:rsidRPr="005A26B3" w:rsidRDefault="00B2254F" w:rsidP="00B22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18. В </w:t>
      </w:r>
      <w:r w:rsidRPr="00FE2833">
        <w:rPr>
          <w:rFonts w:ascii="Times New Roman" w:hAnsi="Times New Roman"/>
          <w:sz w:val="28"/>
          <w:szCs w:val="28"/>
        </w:rPr>
        <w:t>целях достижения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D44FA" w:rsidRPr="00E773E2">
        <w:rPr>
          <w:rFonts w:ascii="Times New Roman" w:hAnsi="Times New Roman"/>
          <w:sz w:val="28"/>
        </w:rPr>
        <w:t>региональных проектов «Образование для рынка труда» и «Активные меры содействия занятости»</w:t>
      </w:r>
      <w:r>
        <w:rPr>
          <w:rFonts w:ascii="Times New Roman" w:hAnsi="Times New Roman"/>
          <w:sz w:val="28"/>
          <w:szCs w:val="28"/>
        </w:rPr>
        <w:t>, к</w:t>
      </w:r>
      <w:r w:rsidRPr="005A26B3">
        <w:rPr>
          <w:rFonts w:ascii="Times New Roman" w:hAnsi="Times New Roman"/>
          <w:sz w:val="28"/>
          <w:szCs w:val="28"/>
        </w:rPr>
        <w:t>омплекс</w:t>
      </w:r>
      <w:r>
        <w:rPr>
          <w:rFonts w:ascii="Times New Roman" w:hAnsi="Times New Roman"/>
          <w:sz w:val="28"/>
          <w:szCs w:val="28"/>
        </w:rPr>
        <w:t>а</w:t>
      </w:r>
      <w:r w:rsidRPr="005A26B3">
        <w:rPr>
          <w:rFonts w:ascii="Times New Roman" w:hAnsi="Times New Roman"/>
          <w:sz w:val="28"/>
          <w:szCs w:val="28"/>
        </w:rPr>
        <w:t xml:space="preserve"> процессных мероприятий «Активная политика занятости населения и социальная поддержка безработных граждан»,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A26B3">
        <w:rPr>
          <w:rFonts w:ascii="Times New Roman" w:hAnsi="Times New Roman"/>
          <w:sz w:val="28"/>
          <w:szCs w:val="28"/>
        </w:rPr>
        <w:t>омплекс</w:t>
      </w:r>
      <w:r>
        <w:rPr>
          <w:rFonts w:ascii="Times New Roman" w:hAnsi="Times New Roman"/>
          <w:sz w:val="28"/>
          <w:szCs w:val="28"/>
        </w:rPr>
        <w:t>а</w:t>
      </w:r>
      <w:r w:rsidRPr="005A26B3">
        <w:rPr>
          <w:rFonts w:ascii="Times New Roman" w:hAnsi="Times New Roman"/>
          <w:sz w:val="28"/>
          <w:szCs w:val="28"/>
        </w:rPr>
        <w:t xml:space="preserve"> процессных мероприятий «Сопровождение при содействии занятости инвалидов, включая инвалидов молодого возраста»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Pr="000F3A1B">
        <w:rPr>
          <w:rFonts w:ascii="Times New Roman" w:hAnsi="Times New Roman"/>
          <w:sz w:val="28"/>
          <w:szCs w:val="28"/>
        </w:rPr>
        <w:t>предоставляются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A1B">
        <w:rPr>
          <w:rFonts w:ascii="Times New Roman" w:hAnsi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A26B3">
        <w:rPr>
          <w:rFonts w:ascii="Times New Roman" w:hAnsi="Times New Roman"/>
          <w:sz w:val="28"/>
          <w:szCs w:val="28"/>
        </w:rPr>
        <w:t xml:space="preserve">с порядками, установленными постановлениями Правительства Камчатского края. </w:t>
      </w:r>
    </w:p>
    <w:p w:rsidR="00B2254F" w:rsidRPr="007850A0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E2833">
        <w:rPr>
          <w:rFonts w:ascii="Times New Roman" w:hAnsi="Times New Roman"/>
          <w:sz w:val="28"/>
          <w:szCs w:val="28"/>
        </w:rPr>
        <w:t>. </w:t>
      </w:r>
      <w:r w:rsidRPr="00A54EBC">
        <w:rPr>
          <w:rFonts w:ascii="Times New Roman" w:hAnsi="Times New Roman"/>
          <w:sz w:val="28"/>
          <w:szCs w:val="28"/>
        </w:rPr>
        <w:t xml:space="preserve">В целях достижения результата «Обеспечено функционирование подведомственного учреждения в сфере охраны труда» </w:t>
      </w:r>
      <w:r>
        <w:rPr>
          <w:rFonts w:ascii="Times New Roman" w:hAnsi="Times New Roman"/>
          <w:sz w:val="28"/>
          <w:szCs w:val="28"/>
        </w:rPr>
        <w:t>к</w:t>
      </w:r>
      <w:r w:rsidRPr="00A54EBC">
        <w:rPr>
          <w:rFonts w:ascii="Times New Roman" w:hAnsi="Times New Roman"/>
          <w:sz w:val="28"/>
          <w:szCs w:val="28"/>
        </w:rPr>
        <w:t>омплекс</w:t>
      </w:r>
      <w:r>
        <w:rPr>
          <w:rFonts w:ascii="Times New Roman" w:hAnsi="Times New Roman"/>
          <w:sz w:val="28"/>
          <w:szCs w:val="28"/>
        </w:rPr>
        <w:t>а</w:t>
      </w:r>
      <w:r w:rsidRPr="00A54EBC">
        <w:rPr>
          <w:rFonts w:ascii="Times New Roman" w:hAnsi="Times New Roman"/>
          <w:sz w:val="28"/>
          <w:szCs w:val="28"/>
        </w:rPr>
        <w:t xml:space="preserve"> процессных мероприятий «Безопасный труд в Камчатском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833">
        <w:rPr>
          <w:rFonts w:ascii="Times New Roman" w:hAnsi="Times New Roman"/>
          <w:sz w:val="28"/>
          <w:szCs w:val="28"/>
        </w:rPr>
        <w:t xml:space="preserve">из краевого бюджета предоставляются субсидии краевому государственному автономному учреждению на реализацию возложенных на него полномочий в порядке, </w:t>
      </w:r>
      <w:r w:rsidRPr="00FE2833">
        <w:rPr>
          <w:rFonts w:ascii="Times New Roman" w:hAnsi="Times New Roman"/>
          <w:sz w:val="28"/>
          <w:szCs w:val="28"/>
        </w:rPr>
        <w:lastRenderedPageBreak/>
        <w:t>установленном Министерством труда и развития кадрового потенциала Камчатского края.</w:t>
      </w:r>
    </w:p>
    <w:p w:rsidR="00B2254F" w:rsidRDefault="00B2254F" w:rsidP="00B2254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A05F8" w:rsidRDefault="000A05F8" w:rsidP="00E77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DBF">
        <w:rPr>
          <w:rFonts w:ascii="Times New Roman" w:hAnsi="Times New Roman"/>
          <w:sz w:val="28"/>
        </w:rPr>
        <w:t>6. Финансово-экономическое обоснование объемов финансовых средств</w:t>
      </w:r>
      <w:r>
        <w:rPr>
          <w:rFonts w:ascii="Times New Roman" w:hAnsi="Times New Roman"/>
          <w:sz w:val="28"/>
        </w:rPr>
        <w:t xml:space="preserve"> </w:t>
      </w:r>
      <w:r w:rsidRPr="00D91DBF">
        <w:rPr>
          <w:rFonts w:ascii="Times New Roman" w:hAnsi="Times New Roman"/>
          <w:sz w:val="28"/>
        </w:rPr>
        <w:br/>
        <w:t xml:space="preserve">на реализацию </w:t>
      </w:r>
      <w:r w:rsidRPr="00D91DBF">
        <w:rPr>
          <w:rFonts w:ascii="Times New Roman" w:hAnsi="Times New Roman"/>
          <w:sz w:val="28"/>
          <w:szCs w:val="28"/>
        </w:rPr>
        <w:t>мероприятия «Привлечены работники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DBF">
        <w:rPr>
          <w:rFonts w:ascii="Times New Roman" w:hAnsi="Times New Roman"/>
          <w:sz w:val="28"/>
          <w:szCs w:val="28"/>
        </w:rPr>
        <w:t>региональных программ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DBF">
        <w:rPr>
          <w:rFonts w:ascii="Times New Roman" w:hAnsi="Times New Roman"/>
          <w:sz w:val="28"/>
          <w:szCs w:val="28"/>
        </w:rPr>
        <w:t>мобильности трудовых ресурсов» регионального проекта «</w:t>
      </w:r>
      <w:r w:rsidRPr="00D91DBF">
        <w:rPr>
          <w:rFonts w:ascii="Times New Roman" w:hAnsi="Times New Roman"/>
          <w:sz w:val="28"/>
        </w:rPr>
        <w:t>Активные меры содействия занятости</w:t>
      </w:r>
      <w:r w:rsidRPr="00D91DBF">
        <w:rPr>
          <w:rFonts w:ascii="Times New Roman" w:hAnsi="Times New Roman"/>
          <w:sz w:val="28"/>
          <w:szCs w:val="28"/>
        </w:rPr>
        <w:t>»</w:t>
      </w:r>
    </w:p>
    <w:p w:rsidR="000A05F8" w:rsidRDefault="000A05F8" w:rsidP="00E77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1701"/>
        <w:gridCol w:w="1275"/>
        <w:gridCol w:w="1276"/>
      </w:tblGrid>
      <w:tr w:rsidR="000A05F8" w:rsidTr="000A05F8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в рабочей силе, 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</w:t>
            </w:r>
          </w:p>
        </w:tc>
      </w:tr>
      <w:tr w:rsidR="000A05F8" w:rsidTr="000A05F8">
        <w:trPr>
          <w:trHeight w:val="3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line="240" w:lineRule="auto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 (по согласованию),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краевого бюджета,</w:t>
            </w:r>
          </w:p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привлечено трудовых ресурсов, человек</w:t>
            </w:r>
          </w:p>
        </w:tc>
      </w:tr>
    </w:tbl>
    <w:p w:rsidR="000A05F8" w:rsidRDefault="000A05F8" w:rsidP="00E773E2">
      <w:pPr>
        <w:spacing w:after="0" w:line="240" w:lineRule="auto"/>
        <w:rPr>
          <w:sz w:val="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291"/>
      </w:tblGrid>
      <w:tr w:rsidR="000A05F8" w:rsidTr="000A05F8">
        <w:trPr>
          <w:trHeight w:val="206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A05F8" w:rsidTr="000A05F8">
        <w:trPr>
          <w:trHeight w:val="30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«Аметистовое»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9 500,00000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15 200,00000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</w:t>
            </w:r>
            <w:r>
              <w:rPr>
                <w:rFonts w:ascii="Times New Roman" w:hAnsi="Times New Roman"/>
                <w:sz w:val="24"/>
              </w:rPr>
              <w:br/>
              <w:t xml:space="preserve"> предприятие»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10 450,00000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Шевкунов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Константинович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«Снежная долина»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0A05F8" w:rsidTr="000A05F8">
        <w:trPr>
          <w:trHeight w:val="30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«Заречное»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 предприятие»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СиГМА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АК «Витязь-</w:t>
            </w:r>
            <w:proofErr w:type="spellStart"/>
            <w:r>
              <w:rPr>
                <w:rFonts w:ascii="Times New Roman" w:hAnsi="Times New Roman"/>
                <w:sz w:val="24"/>
              </w:rPr>
              <w:t>Аэро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8 550,00000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ЗАО «Мясокомбинат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ТК «Камчатский»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Каминжиниринг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«Старкам-Авто»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«Старкам-Транс»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Булавицкая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«Парацельс»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59 220,00000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3 780,00000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0A05F8" w:rsidTr="000A05F8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A05F8" w:rsidRDefault="000A05F8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61 100,00000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3 900,00000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A05F8" w:rsidRDefault="000A05F8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</w:tbl>
    <w:p w:rsidR="000A05F8" w:rsidRDefault="000A05F8" w:rsidP="00B2254F">
      <w:pPr>
        <w:pStyle w:val="ConsPlusNormal"/>
        <w:jc w:val="center"/>
        <w:rPr>
          <w:rFonts w:ascii="Times New Roman" w:hAnsi="Times New Roman"/>
          <w:sz w:val="28"/>
        </w:rPr>
      </w:pPr>
    </w:p>
    <w:p w:rsidR="00ED44B0" w:rsidRPr="00D91DBF" w:rsidRDefault="00ED44B0" w:rsidP="00B2254F">
      <w:pPr>
        <w:pStyle w:val="ConsPlusNormal"/>
        <w:jc w:val="center"/>
        <w:rPr>
          <w:rFonts w:ascii="Times New Roman" w:hAnsi="Times New Roman"/>
          <w:sz w:val="28"/>
        </w:rPr>
      </w:pPr>
      <w:r w:rsidRPr="00E773E2">
        <w:rPr>
          <w:rFonts w:ascii="Times New Roman" w:hAnsi="Times New Roman"/>
          <w:sz w:val="28"/>
        </w:rPr>
        <w:t xml:space="preserve">7. Характеристика работодателей, отобранных для участия </w:t>
      </w:r>
      <w:r w:rsidRPr="00E773E2">
        <w:rPr>
          <w:rFonts w:ascii="Times New Roman" w:hAnsi="Times New Roman"/>
          <w:sz w:val="28"/>
        </w:rPr>
        <w:br/>
        <w:t>в мероприятии «</w:t>
      </w:r>
      <w:r w:rsidR="00D91DBF" w:rsidRPr="00E773E2">
        <w:rPr>
          <w:rFonts w:ascii="Times New Roman" w:hAnsi="Times New Roman"/>
          <w:color w:val="000000"/>
          <w:sz w:val="28"/>
          <w:szCs w:val="28"/>
        </w:rPr>
        <w:t>Привлечены работники в рамках региональных программ повышения мобильности трудовых ресурсов</w:t>
      </w:r>
      <w:r w:rsidRPr="00E773E2">
        <w:rPr>
          <w:rFonts w:ascii="Times New Roman" w:hAnsi="Times New Roman"/>
          <w:sz w:val="28"/>
          <w:szCs w:val="28"/>
        </w:rPr>
        <w:t>» регионального проекта «</w:t>
      </w:r>
      <w:r w:rsidRPr="00E773E2">
        <w:rPr>
          <w:rFonts w:ascii="Times New Roman" w:hAnsi="Times New Roman"/>
          <w:sz w:val="28"/>
        </w:rPr>
        <w:t>Активные меры содействия занятости</w:t>
      </w:r>
      <w:r w:rsidRPr="00E773E2">
        <w:rPr>
          <w:rFonts w:ascii="Times New Roman" w:hAnsi="Times New Roman"/>
          <w:sz w:val="28"/>
          <w:szCs w:val="28"/>
        </w:rPr>
        <w:t>»</w:t>
      </w:r>
    </w:p>
    <w:p w:rsidR="00B2254F" w:rsidRDefault="00B2254F" w:rsidP="00144B6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63B64" w:rsidRDefault="00063B64" w:rsidP="002D7E4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2D7E4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2D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«Аметистовое»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2D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 w:rsidR="00A70125" w:rsidTr="007E06B8">
        <w:tc>
          <w:tcPr>
            <w:tcW w:w="846" w:type="dxa"/>
            <w:shd w:val="clear" w:color="auto" w:fill="auto"/>
          </w:tcPr>
          <w:p w:rsidR="00A70125" w:rsidRPr="00C17564" w:rsidRDefault="00A70125" w:rsidP="002D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144B64" w:rsidRPr="000A05F8" w:rsidRDefault="00144B64" w:rsidP="002D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A05F8"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Pr="002D7E45" w:rsidRDefault="00144B64" w:rsidP="004946F4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 w:rsidRPr="000A05F8">
              <w:rPr>
                <w:rFonts w:ascii="Times New Roman" w:hAnsi="Times New Roman"/>
                <w:sz w:val="24"/>
              </w:rPr>
              <w:t xml:space="preserve">2024 год – 10 чел.: мастер участка буровзрывных работ, ведущий геолог, заместитель главного механика, ведущий инженер, начальник отдела, </w:t>
            </w:r>
            <w:r w:rsidRPr="004946F4">
              <w:rPr>
                <w:rFonts w:ascii="Times New Roman" w:hAnsi="Times New Roman"/>
                <w:sz w:val="24"/>
              </w:rPr>
              <w:t>мастер производственного участка, участковый геолог – 2 чел., взрывник – 2 чел</w:t>
            </w:r>
            <w:r w:rsidR="004946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144B6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программы «Содействие занятости населения Камчатского края» </w:t>
            </w:r>
          </w:p>
        </w:tc>
      </w:tr>
    </w:tbl>
    <w:p w:rsidR="00063B64" w:rsidRDefault="00063B64" w:rsidP="00063B64">
      <w:pPr>
        <w:spacing w:after="0" w:line="240" w:lineRule="auto"/>
        <w:ind w:left="57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A70125">
        <w:trPr>
          <w:tblHeader/>
        </w:trPr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</w:tr>
      <w:tr w:rsidR="00063B64" w:rsidTr="00A70125"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 w:rsidR="00A70125" w:rsidTr="007E06B8">
        <w:tc>
          <w:tcPr>
            <w:tcW w:w="704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16 чел.: </w:t>
            </w:r>
            <w:r w:rsidRPr="004946F4">
              <w:rPr>
                <w:rFonts w:ascii="Times New Roman" w:hAnsi="Times New Roman"/>
                <w:sz w:val="24"/>
              </w:rPr>
              <w:t>руководитель направления по строительству</w:t>
            </w:r>
            <w:r>
              <w:rPr>
                <w:rFonts w:ascii="Times New Roman" w:hAnsi="Times New Roman"/>
                <w:sz w:val="24"/>
              </w:rPr>
              <w:t>, заместитель руководителя направления по строительству – 2 чел., руководитель направления по работе с персоналом, заместитель директора по персоналу, ведущий экономист –</w:t>
            </w:r>
            <w:r>
              <w:rPr>
                <w:rFonts w:ascii="Times New Roman" w:hAnsi="Times New Roman"/>
                <w:sz w:val="24"/>
              </w:rPr>
              <w:br/>
              <w:t>2 чел., начальник участка – 2 чел., геолог, заместитель начальника участка, главный специалист-аналитик, механик по ремонту и выпуску, начальник отдела, заместитель генерального директора, заместитель директора по строительству;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инженер по </w:t>
            </w:r>
            <w:proofErr w:type="spellStart"/>
            <w:r>
              <w:rPr>
                <w:rFonts w:ascii="Times New Roman" w:hAnsi="Times New Roman"/>
                <w:sz w:val="24"/>
              </w:rPr>
              <w:t>КИПиА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 чел., начальник участка </w:t>
            </w:r>
            <w:proofErr w:type="spellStart"/>
            <w:r>
              <w:rPr>
                <w:rFonts w:ascii="Times New Roman" w:hAnsi="Times New Roman"/>
                <w:sz w:val="24"/>
              </w:rPr>
              <w:t>ТВСиК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начальник ремонтно-механических мастерских, ведущий геолог по </w:t>
            </w:r>
            <w:proofErr w:type="spellStart"/>
            <w:r>
              <w:rPr>
                <w:rFonts w:ascii="Times New Roman" w:hAnsi="Times New Roman"/>
                <w:sz w:val="24"/>
              </w:rPr>
              <w:t>рудоконтролю</w:t>
            </w:r>
            <w:proofErr w:type="spellEnd"/>
            <w:r>
              <w:rPr>
                <w:rFonts w:ascii="Times New Roman" w:hAnsi="Times New Roman"/>
                <w:sz w:val="24"/>
              </w:rPr>
              <w:t>, начальник горного участка, заместитель начальника строительного участка</w:t>
            </w:r>
          </w:p>
        </w:tc>
      </w:tr>
      <w:tr w:rsidR="00063B64" w:rsidTr="00A70125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«Заречное»</w:t>
            </w:r>
          </w:p>
        </w:tc>
      </w:tr>
      <w:tr w:rsidR="00063B64" w:rsidTr="00A70125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01.41 (разведение молочного крупного рогатого скота, производство сырого молока)</w:t>
            </w:r>
          </w:p>
        </w:tc>
      </w:tr>
      <w:tr w:rsidR="00A70125" w:rsidTr="007E06B8"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мастер молокозавода, ветеринарный врач</w:t>
            </w:r>
          </w:p>
        </w:tc>
      </w:tr>
      <w:tr w:rsidR="00063B64" w:rsidTr="00A70125"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bottom w:val="single" w:sz="4" w:space="0" w:color="000000"/>
            </w:tcBorders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A701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«Камчатское авиационное предприятие»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51.10.1 (перевозка воздушным пассажирским транспортом, подчиняющимся расписанию)</w:t>
            </w:r>
          </w:p>
        </w:tc>
      </w:tr>
      <w:tr w:rsidR="00A70125" w:rsidTr="007E06B8">
        <w:tc>
          <w:tcPr>
            <w:tcW w:w="846" w:type="dxa"/>
            <w:shd w:val="clear" w:color="auto" w:fill="auto"/>
          </w:tcPr>
          <w:p w:rsidR="00A70125" w:rsidRPr="00C17564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70125" w:rsidRPr="00C17564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Pr="001C02E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 xml:space="preserve">2024 год – 7 чел.: второй пилот воздушного судна ЯК-40, </w:t>
            </w:r>
            <w:r w:rsidRPr="004946F4">
              <w:rPr>
                <w:rFonts w:ascii="Times New Roman" w:hAnsi="Times New Roman"/>
                <w:sz w:val="24"/>
              </w:rPr>
              <w:t>пилот воздушного судна Ан-26, второй пилот воздушного судна Л-410, штурман воздушного судна Ан-26, второй пилот вертолета МИ-8Т – 3 чел.</w:t>
            </w:r>
            <w:r w:rsidR="001C02E5">
              <w:rPr>
                <w:rFonts w:ascii="Times New Roman" w:hAnsi="Times New Roman"/>
                <w:sz w:val="24"/>
              </w:rPr>
              <w:t>;</w:t>
            </w:r>
          </w:p>
          <w:p w:rsidR="00A70125" w:rsidRPr="00C17564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 xml:space="preserve">2025 год – 7 чел.: авиационный техник, инженер по техническому обслуживанию </w:t>
            </w:r>
            <w:proofErr w:type="spellStart"/>
            <w:r w:rsidRPr="00C17564">
              <w:rPr>
                <w:rFonts w:ascii="Times New Roman" w:hAnsi="Times New Roman"/>
                <w:sz w:val="24"/>
              </w:rPr>
              <w:t>ЛАиД</w:t>
            </w:r>
            <w:proofErr w:type="spellEnd"/>
            <w:r w:rsidRPr="00C17564">
              <w:rPr>
                <w:rFonts w:ascii="Times New Roman" w:hAnsi="Times New Roman"/>
                <w:sz w:val="24"/>
              </w:rPr>
              <w:t>, пилот воздушного судна – 2 чел., бортмеханик воздушного судна – 2 чел., штурман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5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rFonts w:ascii="Times New Roman" w:hAnsi="Times New Roman"/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rPr>
          <w:tblHeader/>
        </w:trPr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АО «Северо-Восточный ремонтный центр»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деятельности (ОКВЭД) – 33.15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ремонт и техническое обслуживание судов и лодок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6 чел.: </w:t>
            </w:r>
            <w:proofErr w:type="spellStart"/>
            <w:r>
              <w:rPr>
                <w:rFonts w:ascii="Times New Roman" w:hAnsi="Times New Roman"/>
                <w:sz w:val="24"/>
              </w:rPr>
              <w:t>судокорпусник</w:t>
            </w:r>
            <w:proofErr w:type="spellEnd"/>
            <w:r>
              <w:rPr>
                <w:rFonts w:ascii="Times New Roman" w:hAnsi="Times New Roman"/>
                <w:sz w:val="24"/>
              </w:rPr>
              <w:t>-ремонтник, инженер-конструктор, инженер-технолог, инженер-метролог, ведущий инженер-технолог, фрезеровщик 4 разряда;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5 чел.: </w:t>
            </w:r>
            <w:proofErr w:type="spellStart"/>
            <w:r>
              <w:rPr>
                <w:rFonts w:ascii="Times New Roman" w:hAnsi="Times New Roman"/>
                <w:sz w:val="24"/>
              </w:rPr>
              <w:t>судокорпусник</w:t>
            </w:r>
            <w:proofErr w:type="spellEnd"/>
            <w:r>
              <w:rPr>
                <w:rFonts w:ascii="Times New Roman" w:hAnsi="Times New Roman"/>
                <w:sz w:val="24"/>
              </w:rPr>
              <w:t>-ремонтник, инженер-технолог – 2 чел., инженер-конструктор, строитель кораблей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144B6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6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144B64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144B64">
        <w:trPr>
          <w:tblHeader/>
        </w:trPr>
        <w:tc>
          <w:tcPr>
            <w:tcW w:w="846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144B64">
        <w:tc>
          <w:tcPr>
            <w:tcW w:w="846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144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</w:t>
            </w:r>
            <w:proofErr w:type="spellStart"/>
            <w:r>
              <w:rPr>
                <w:rFonts w:ascii="Times New Roman" w:hAnsi="Times New Roman"/>
                <w:sz w:val="24"/>
              </w:rPr>
              <w:t>СиГМА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144B64">
        <w:tc>
          <w:tcPr>
            <w:tcW w:w="846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144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71.12.3 (работы геолого-разведочные, геофизические и геохимические в области изучения недр и воспроизводства минерально-сырьевой базы)</w:t>
            </w:r>
          </w:p>
        </w:tc>
      </w:tr>
      <w:tr w:rsidR="00144B64" w:rsidTr="007E06B8">
        <w:tc>
          <w:tcPr>
            <w:tcW w:w="846" w:type="dxa"/>
            <w:shd w:val="clear" w:color="auto" w:fill="auto"/>
          </w:tcPr>
          <w:p w:rsidR="00144B64" w:rsidRDefault="00144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144B64" w:rsidRDefault="00144B64" w:rsidP="00144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144B64" w:rsidRDefault="00144B64" w:rsidP="00144B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5 чел.: геолог – 2 чел., обогатитель, мастер по буровзрывным работам, ведущий инженер по охране окружающей среды</w:t>
            </w:r>
          </w:p>
        </w:tc>
      </w:tr>
      <w:tr w:rsidR="00063B64" w:rsidTr="00144B64">
        <w:tc>
          <w:tcPr>
            <w:tcW w:w="846" w:type="dxa"/>
          </w:tcPr>
          <w:p w:rsidR="00063B64" w:rsidRDefault="00063B64" w:rsidP="0014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144B64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7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07.29.41 (добыча руд и песков драгоценных металлов (золота, серебра и металлов платиновой группы)</w:t>
            </w:r>
          </w:p>
        </w:tc>
      </w:tr>
      <w:tr w:rsidR="00A70125" w:rsidRPr="00C17564" w:rsidTr="007E06B8">
        <w:tc>
          <w:tcPr>
            <w:tcW w:w="846" w:type="dxa"/>
            <w:shd w:val="clear" w:color="auto" w:fill="auto"/>
          </w:tcPr>
          <w:p w:rsidR="00A70125" w:rsidRPr="00C17564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70125" w:rsidRPr="00C17564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F1297C" w:rsidRPr="00C17564" w:rsidRDefault="00144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55497">
              <w:rPr>
                <w:rFonts w:ascii="Times New Roman" w:hAnsi="Times New Roman"/>
                <w:sz w:val="24"/>
              </w:rPr>
              <w:t>2024 год – 11 чел</w:t>
            </w:r>
            <w:r w:rsidRPr="004946F4">
              <w:rPr>
                <w:rFonts w:ascii="Times New Roman" w:hAnsi="Times New Roman"/>
                <w:sz w:val="24"/>
              </w:rPr>
              <w:t>.: горный диспетчер, машинист буровой установки – 2 чел., геолог, взрывник – 2 чел., техник-</w:t>
            </w:r>
            <w:proofErr w:type="spellStart"/>
            <w:r w:rsidRPr="004946F4">
              <w:rPr>
                <w:rFonts w:ascii="Times New Roman" w:hAnsi="Times New Roman"/>
                <w:sz w:val="24"/>
              </w:rPr>
              <w:t>геомеханик</w:t>
            </w:r>
            <w:proofErr w:type="spellEnd"/>
            <w:r w:rsidRPr="004946F4">
              <w:rPr>
                <w:rFonts w:ascii="Times New Roman" w:hAnsi="Times New Roman"/>
                <w:sz w:val="24"/>
              </w:rPr>
              <w:t>, дробильщик, крепильщик, мастер по буровзрывным работам – 2 чел.</w:t>
            </w:r>
            <w:r w:rsidR="00F1297C" w:rsidRPr="00555497">
              <w:rPr>
                <w:rFonts w:ascii="Times New Roman" w:hAnsi="Times New Roman"/>
                <w:sz w:val="24"/>
              </w:rPr>
              <w:t>;</w:t>
            </w:r>
          </w:p>
          <w:p w:rsidR="00A70125" w:rsidRPr="00C17564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7564">
              <w:rPr>
                <w:rFonts w:ascii="Times New Roman" w:hAnsi="Times New Roman"/>
                <w:sz w:val="24"/>
              </w:rPr>
              <w:t>2025 год – 3 чел.: горный диспетчер, крепильщик, машинист буровой установки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lastRenderedPageBreak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8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ИП Рыбалко Наталья Андреевна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85.41.9 (образование дополнительное детей и взрослых прочее, не включенное в другие группировки)</w:t>
            </w:r>
          </w:p>
        </w:tc>
      </w:tr>
      <w:tr w:rsidR="00A70125" w:rsidTr="007E06B8">
        <w:tc>
          <w:tcPr>
            <w:tcW w:w="846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преподаватель английского языка;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преподаватель английского языка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/>
        <w:jc w:val="center"/>
        <w:outlineLvl w:val="1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9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rFonts w:ascii="Times New Roman" w:hAnsi="Times New Roman"/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rPr>
          <w:tblHeader/>
        </w:trPr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ИП </w:t>
            </w:r>
            <w:proofErr w:type="spellStart"/>
            <w:r>
              <w:rPr>
                <w:rFonts w:ascii="Times New Roman" w:hAnsi="Times New Roman"/>
                <w:sz w:val="24"/>
              </w:rPr>
              <w:t>Шевкунов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Константинович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10.39 (прочие виды переработки и консервирования фруктов и овощей)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главный технолог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 xml:space="preserve"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</w:t>
            </w:r>
            <w:r>
              <w:rPr>
                <w:rFonts w:ascii="Times New Roman" w:hAnsi="Times New Roman"/>
                <w:sz w:val="24"/>
              </w:rPr>
              <w:lastRenderedPageBreak/>
              <w:t>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/>
        <w:jc w:val="center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10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01.46 (разведение свиней)</w:t>
            </w:r>
          </w:p>
        </w:tc>
      </w:tr>
      <w:tr w:rsidR="00A70125" w:rsidTr="007E06B8">
        <w:tc>
          <w:tcPr>
            <w:tcW w:w="846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ветеринарный врач, бренд-менеджер;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ветеринарный врач – 2 чел., оператор свиноводческого комплекса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A70125" w:rsidRDefault="00A70125" w:rsidP="00063B64">
      <w:pPr>
        <w:spacing w:after="0" w:line="240" w:lineRule="auto"/>
        <w:ind w:left="57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11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rFonts w:ascii="Times New Roman" w:hAnsi="Times New Roman"/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rPr>
          <w:tblHeader/>
        </w:trPr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86.23 (стоматологическая практика)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врач-стоматолог;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врач-стоматолог 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E773E2" w:rsidRDefault="00E773E2" w:rsidP="00A7012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12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A70125">
        <w:trPr>
          <w:tblHeader/>
        </w:trPr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063B64" w:rsidTr="00A70125">
        <w:tc>
          <w:tcPr>
            <w:tcW w:w="704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A701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86.23 (стоматологическая практика)</w:t>
            </w:r>
          </w:p>
        </w:tc>
      </w:tr>
      <w:tr w:rsidR="00A70125" w:rsidTr="007E06B8">
        <w:tc>
          <w:tcPr>
            <w:tcW w:w="704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3 чел.: медицинская сестра – 3 чел.;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врач стоматолог-хирург, врач стоматолог-ортопед, врач стоматолог-</w:t>
            </w:r>
            <w:proofErr w:type="spellStart"/>
            <w:r>
              <w:rPr>
                <w:rFonts w:ascii="Times New Roman" w:hAnsi="Times New Roman"/>
                <w:sz w:val="24"/>
              </w:rPr>
              <w:t>ортодонт</w:t>
            </w:r>
            <w:proofErr w:type="spellEnd"/>
          </w:p>
        </w:tc>
      </w:tr>
      <w:tr w:rsidR="00063B64" w:rsidTr="00A70125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8D74A2" w:rsidRDefault="008D74A2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13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rFonts w:ascii="Times New Roman" w:hAnsi="Times New Roman"/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rPr>
          <w:tblHeader/>
        </w:trPr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33.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15 (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ремонт и техническое обслуживание судов и лодок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токарь, слесарь-судоремонтник;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оператор ультразвуковой ванны, токарь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14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c>
          <w:tcPr>
            <w:tcW w:w="704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vAlign w:val="center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rFonts w:ascii="Times New Roman" w:hAnsi="Times New Roman"/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63B64" w:rsidTr="00063B64">
        <w:trPr>
          <w:tblHeader/>
        </w:trPr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ООО «Снежная долина» 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55.90 (деятельность по предоставлению прочих мест для временного проживания)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администратор, заведующий хозяйством</w:t>
            </w:r>
          </w:p>
        </w:tc>
      </w:tr>
      <w:tr w:rsidR="00063B64" w:rsidTr="00063B64">
        <w:tc>
          <w:tcPr>
            <w:tcW w:w="704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930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</w:t>
            </w:r>
            <w:r>
              <w:rPr>
                <w:rFonts w:ascii="Times New Roman" w:hAnsi="Times New Roman"/>
                <w:sz w:val="24"/>
              </w:rPr>
              <w:br/>
              <w:t>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052CC" w:rsidRDefault="000052CC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15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10.51 (производство молока (кроме сырого) и молочной продукции)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 чел.: бухгалтер;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заведующий производством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E773E2" w:rsidRDefault="00E773E2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773E2" w:rsidRDefault="00E773E2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773E2" w:rsidRDefault="00E773E2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E773E2" w:rsidRDefault="00E773E2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63B64" w:rsidRDefault="00063B64" w:rsidP="00A7012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16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A70125">
      <w:pPr>
        <w:spacing w:after="0" w:line="240" w:lineRule="auto"/>
        <w:rPr>
          <w:sz w:val="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A70125">
        <w:trPr>
          <w:tblHeader/>
        </w:trPr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ПАО «Камчатскэнерго»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35.11.1 (производство электроэнергии тепловыми электростанциями, в том числе деятельность по обеспечению работоспособности электростанций)</w:t>
            </w:r>
          </w:p>
        </w:tc>
      </w:tr>
      <w:tr w:rsidR="00A70125" w:rsidTr="007E06B8">
        <w:tc>
          <w:tcPr>
            <w:tcW w:w="846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 чел.: начальник смены, инженер по наладке и испытаниям;</w:t>
            </w:r>
          </w:p>
          <w:p w:rsidR="00A70125" w:rsidRDefault="00A70125" w:rsidP="00A7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инженер-проектировщик, инженер по релейной защите и автоматике 1 категории, инженер службы диагностики, испытаний, измерений и ремонта</w:t>
            </w:r>
          </w:p>
        </w:tc>
      </w:tr>
      <w:tr w:rsidR="00063B64" w:rsidTr="00A70125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8D74A2" w:rsidRDefault="008D74A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17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АК «Витязь-</w:t>
            </w:r>
            <w:proofErr w:type="spellStart"/>
            <w:r>
              <w:rPr>
                <w:rFonts w:ascii="Times New Roman" w:hAnsi="Times New Roman"/>
                <w:sz w:val="24"/>
              </w:rPr>
              <w:t>Аэро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51.10.2 (перевозка воздушным пассажирским транспортом, не подчиняющимся расписанию)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9 чел.: авиационный техник по планеру и двигателям – 2 чел., второй пилот вертолета МИ-8 – 4 чел., бортовой механик  вертолета МИ-8 – 3 чел.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7E06B8" w:rsidRDefault="007E06B8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18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ЗАО «Мясокомбинат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10.13 (производство продукции из мяса убойных животных и мяса птицы)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маркетолог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19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ТК «Камчатский»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01.13.12 (выращивание овощей защищенного грунта)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главный энергетик – начальник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энергоцентра</w:t>
            </w:r>
            <w:proofErr w:type="spellEnd"/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20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</w:t>
            </w:r>
            <w:proofErr w:type="spellStart"/>
            <w:r>
              <w:rPr>
                <w:rFonts w:ascii="Times New Roman" w:hAnsi="Times New Roman"/>
                <w:sz w:val="24"/>
              </w:rPr>
              <w:t>Каминжиниринг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70.10 (деятельность головных офисов)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главный специалист-гидротехник, ведущий инженер-аудитор по строительству, ведущий инженер строительного контроля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21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«Старкам-Авто»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49.41.1 (перевозка грузов специализированными автотранспортными средствами)</w:t>
            </w:r>
          </w:p>
        </w:tc>
      </w:tr>
      <w:tr w:rsidR="00063B64" w:rsidTr="00A70125"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1 чел.: инженер (слесарь) по </w:t>
            </w:r>
            <w:proofErr w:type="spellStart"/>
            <w:r>
              <w:rPr>
                <w:rFonts w:ascii="Times New Roman" w:hAnsi="Times New Roman"/>
                <w:sz w:val="24"/>
              </w:rPr>
              <w:t>КИПиА</w:t>
            </w:r>
            <w:proofErr w:type="spellEnd"/>
          </w:p>
        </w:tc>
      </w:tr>
      <w:tr w:rsidR="00063B64" w:rsidTr="00A70125">
        <w:tc>
          <w:tcPr>
            <w:tcW w:w="846" w:type="dxa"/>
            <w:tcBorders>
              <w:bottom w:val="single" w:sz="4" w:space="0" w:color="auto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A70125" w:rsidRDefault="00A70125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22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«Старкам-Транс»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52.21.22 (деятельность по эксплуатации автомобильных дорог и автомагистралей)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мастер дорожно-строительного участка, автоэлектрик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center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23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ИП </w:t>
            </w:r>
            <w:proofErr w:type="spellStart"/>
            <w:r>
              <w:rPr>
                <w:rFonts w:ascii="Times New Roman" w:hAnsi="Times New Roman"/>
                <w:sz w:val="24"/>
              </w:rPr>
              <w:t>Булавицкая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75.00 (деятельность ветеринарная)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ветеринарный врач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4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E773E2" w:rsidRDefault="00E773E2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24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«АДА»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56.10 (деятельность ресторанов и услуги по доставке продуктов питания)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шеф-повар, заведующий производством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063B64" w:rsidRDefault="00063B64" w:rsidP="00063B64">
      <w:pPr>
        <w:spacing w:after="0" w:line="240" w:lineRule="auto"/>
        <w:ind w:left="57"/>
        <w:jc w:val="center"/>
        <w:outlineLvl w:val="1"/>
        <w:rPr>
          <w:rFonts w:ascii="Times New Roman" w:hAnsi="Times New Roman"/>
          <w:sz w:val="24"/>
        </w:rPr>
      </w:pPr>
    </w:p>
    <w:p w:rsidR="00063B64" w:rsidRDefault="00063B64" w:rsidP="00063B64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25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c>
          <w:tcPr>
            <w:tcW w:w="846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063B64" w:rsidRDefault="00063B64" w:rsidP="00063B64">
      <w:pPr>
        <w:spacing w:after="0" w:line="240" w:lineRule="auto"/>
        <w:ind w:left="57"/>
        <w:rPr>
          <w:sz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63B64" w:rsidTr="00063B64">
        <w:trPr>
          <w:tblHeader/>
        </w:trPr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«Парацельс»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47.73 (торговля розничная лекарственными средствами в специализированных магазинах (аптеках)</w:t>
            </w:r>
          </w:p>
        </w:tc>
      </w:tr>
      <w:tr w:rsidR="00063B64" w:rsidTr="00063B64">
        <w:tc>
          <w:tcPr>
            <w:tcW w:w="846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63B64" w:rsidRDefault="00063B64" w:rsidP="00063B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фармацевт, провизор</w:t>
            </w:r>
          </w:p>
        </w:tc>
      </w:tr>
      <w:tr w:rsidR="00063B64" w:rsidTr="00063B64">
        <w:tc>
          <w:tcPr>
            <w:tcW w:w="846" w:type="dxa"/>
          </w:tcPr>
          <w:p w:rsidR="00063B64" w:rsidRDefault="00063B64" w:rsidP="00063B6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063B64" w:rsidRDefault="00063B64" w:rsidP="00063B64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8D74A2" w:rsidRDefault="008D74A2" w:rsidP="00AC4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10F" w:rsidRDefault="00A2110F" w:rsidP="008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E2" w:rsidRDefault="00E773E2" w:rsidP="008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E2" w:rsidRDefault="00E773E2" w:rsidP="008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3E2" w:rsidRDefault="00E773E2" w:rsidP="0089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1CD" w:rsidRDefault="008D31CD" w:rsidP="00E773E2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2B6456">
        <w:rPr>
          <w:rFonts w:ascii="Times New Roman" w:hAnsi="Times New Roman"/>
          <w:sz w:val="28"/>
          <w:szCs w:val="28"/>
        </w:rPr>
        <w:lastRenderedPageBreak/>
        <w:t>8. </w:t>
      </w:r>
      <w:r w:rsidR="002B6456" w:rsidRPr="002B6456">
        <w:rPr>
          <w:rFonts w:ascii="Times New Roman" w:hAnsi="Times New Roman"/>
          <w:sz w:val="28"/>
          <w:szCs w:val="28"/>
        </w:rPr>
        <w:t xml:space="preserve">Реализация </w:t>
      </w:r>
      <w:r w:rsidR="002B6456" w:rsidRPr="002B6456">
        <w:rPr>
          <w:rFonts w:ascii="Times New Roman" w:hAnsi="Times New Roman"/>
          <w:color w:val="000000"/>
          <w:sz w:val="28"/>
          <w:szCs w:val="28"/>
        </w:rPr>
        <w:t>мероприятия «Финансовое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комплекса»</w:t>
      </w:r>
      <w:r w:rsidRPr="002B6456">
        <w:rPr>
          <w:rFonts w:ascii="Times New Roman" w:hAnsi="Times New Roman"/>
          <w:sz w:val="28"/>
          <w:szCs w:val="28"/>
        </w:rPr>
        <w:t xml:space="preserve"> </w:t>
      </w:r>
      <w:r w:rsidR="002B6456" w:rsidRPr="002B6456">
        <w:rPr>
          <w:rFonts w:ascii="Times New Roman" w:hAnsi="Times New Roman"/>
          <w:sz w:val="28"/>
          <w:szCs w:val="28"/>
        </w:rPr>
        <w:t>в рамках</w:t>
      </w:r>
      <w:r w:rsidRPr="002B6456">
        <w:rPr>
          <w:rFonts w:ascii="Times New Roman" w:hAnsi="Times New Roman"/>
          <w:sz w:val="28"/>
          <w:szCs w:val="28"/>
        </w:rPr>
        <w:t xml:space="preserve"> задачи «</w:t>
      </w:r>
      <w:r w:rsidRPr="002B6456">
        <w:rPr>
          <w:rFonts w:ascii="Times New Roman" w:hAnsi="Times New Roman"/>
          <w:color w:val="000000"/>
          <w:sz w:val="28"/>
          <w:szCs w:val="28"/>
        </w:rPr>
        <w:t>Создана система подготовки кадров для приоритетных отраслей экономики исходя из прогноза потребности</w:t>
      </w:r>
      <w:r w:rsidRPr="002B6456">
        <w:rPr>
          <w:rFonts w:ascii="Times New Roman" w:hAnsi="Times New Roman"/>
          <w:sz w:val="28"/>
          <w:szCs w:val="28"/>
        </w:rPr>
        <w:t xml:space="preserve">» </w:t>
      </w:r>
      <w:r w:rsidRPr="002B6456">
        <w:rPr>
          <w:rFonts w:ascii="Times New Roman" w:eastAsia="TimesNewRomanPSMT" w:hAnsi="Times New Roman"/>
          <w:sz w:val="28"/>
          <w:szCs w:val="28"/>
        </w:rPr>
        <w:t>регионального проекта «Образование для рынка труда»</w:t>
      </w:r>
    </w:p>
    <w:p w:rsidR="002B6456" w:rsidRPr="002B6456" w:rsidRDefault="002B6456" w:rsidP="00E773E2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134"/>
        <w:gridCol w:w="1701"/>
        <w:gridCol w:w="1134"/>
        <w:gridCol w:w="2268"/>
      </w:tblGrid>
      <w:tr w:rsidR="002B6456" w:rsidTr="002B6456">
        <w:trPr>
          <w:trHeight w:val="2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реализации проекта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финансового обеспечения,</w:t>
            </w:r>
          </w:p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результата</w:t>
            </w:r>
          </w:p>
        </w:tc>
      </w:tr>
      <w:tr w:rsidR="002B6456" w:rsidTr="002B6456">
        <w:trPr>
          <w:trHeight w:val="206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краевого бюджета</w:t>
            </w:r>
          </w:p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6456" w:rsidTr="002B6456">
        <w:trPr>
          <w:trHeight w:val="206"/>
        </w:trPr>
        <w:tc>
          <w:tcPr>
            <w:tcW w:w="4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B6456" w:rsidRDefault="002B6456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BA087F" w:rsidTr="002B6456">
        <w:trPr>
          <w:trHeight w:val="27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профессиональное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обучение и получили </w:t>
            </w:r>
          </w:p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профессиональное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образование работники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организаций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оборонно-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комплекса, а также граждане,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обратившиеся в органы службы занятости за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содействием в поиске подходящей работы 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заключившие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ученический договор с предприятиями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оборонно-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комплекса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обучение и дополнительное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профессиональное </w:t>
            </w:r>
          </w:p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прошли граждане из числа работников организаций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оборонно-промышленного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комплекса и (или) граждане,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обратившиеся в органы службы занятости за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содействием в поиске подходящей работы и заключившие ученический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договор с предприятиями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оборонно-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промышленного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комплекса:</w:t>
            </w:r>
          </w:p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не менее 17 человек, </w:t>
            </w:r>
          </w:p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не менее 17 человек, </w:t>
            </w:r>
          </w:p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– не менее 20 человек</w:t>
            </w:r>
          </w:p>
        </w:tc>
      </w:tr>
      <w:tr w:rsidR="00BA087F" w:rsidTr="00E773E2">
        <w:trPr>
          <w:trHeight w:val="27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10,16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A087F" w:rsidTr="002B6456">
        <w:trPr>
          <w:trHeight w:val="277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1191,60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11,90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087F" w:rsidRDefault="00BA087F" w:rsidP="00E773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2110F" w:rsidRPr="008D31CD" w:rsidRDefault="00A2110F" w:rsidP="008D3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2110F" w:rsidRPr="008D31CD" w:rsidSect="00ED7143">
      <w:headerReference w:type="default" r:id="rId7"/>
      <w:pgSz w:w="11906" w:h="16838"/>
      <w:pgMar w:top="1134" w:right="851" w:bottom="1134" w:left="1418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DA" w:rsidRDefault="003E44DA">
      <w:pPr>
        <w:spacing w:after="0" w:line="240" w:lineRule="auto"/>
      </w:pPr>
      <w:r>
        <w:separator/>
      </w:r>
    </w:p>
  </w:endnote>
  <w:endnote w:type="continuationSeparator" w:id="0">
    <w:p w:rsidR="003E44DA" w:rsidRDefault="003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DA" w:rsidRDefault="003E44DA">
      <w:pPr>
        <w:spacing w:after="0" w:line="240" w:lineRule="auto"/>
      </w:pPr>
      <w:r>
        <w:separator/>
      </w:r>
    </w:p>
  </w:footnote>
  <w:footnote w:type="continuationSeparator" w:id="0">
    <w:p w:rsidR="003E44DA" w:rsidRDefault="003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64" w:rsidRPr="00ED7143" w:rsidRDefault="00C17564">
    <w:pPr>
      <w:pStyle w:val="a3"/>
      <w:jc w:val="center"/>
      <w:rPr>
        <w:rFonts w:ascii="Times New Roman" w:hAnsi="Times New Roman"/>
        <w:sz w:val="28"/>
        <w:szCs w:val="28"/>
      </w:rPr>
    </w:pPr>
    <w:r w:rsidRPr="00ED7143">
      <w:rPr>
        <w:rFonts w:ascii="Times New Roman" w:hAnsi="Times New Roman"/>
        <w:sz w:val="28"/>
        <w:szCs w:val="28"/>
      </w:rPr>
      <w:fldChar w:fldCharType="begin"/>
    </w:r>
    <w:r w:rsidRPr="00ED7143">
      <w:rPr>
        <w:rFonts w:ascii="Times New Roman" w:hAnsi="Times New Roman"/>
        <w:sz w:val="28"/>
        <w:szCs w:val="28"/>
      </w:rPr>
      <w:instrText>PAGE   \* MERGEFORMAT</w:instrText>
    </w:r>
    <w:r w:rsidRPr="00ED7143">
      <w:rPr>
        <w:rFonts w:ascii="Times New Roman" w:hAnsi="Times New Roman"/>
        <w:sz w:val="28"/>
        <w:szCs w:val="28"/>
      </w:rPr>
      <w:fldChar w:fldCharType="separate"/>
    </w:r>
    <w:r w:rsidR="00E773E2">
      <w:rPr>
        <w:rFonts w:ascii="Times New Roman" w:hAnsi="Times New Roman"/>
        <w:noProof/>
        <w:sz w:val="28"/>
        <w:szCs w:val="28"/>
      </w:rPr>
      <w:t>21</w:t>
    </w:r>
    <w:r w:rsidRPr="00ED7143">
      <w:rPr>
        <w:rFonts w:ascii="Times New Roman" w:hAnsi="Times New Roman"/>
        <w:sz w:val="28"/>
        <w:szCs w:val="28"/>
      </w:rPr>
      <w:fldChar w:fldCharType="end"/>
    </w:r>
  </w:p>
  <w:p w:rsidR="00C17564" w:rsidRDefault="00C17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4F"/>
    <w:rsid w:val="000052CC"/>
    <w:rsid w:val="00063B64"/>
    <w:rsid w:val="000A05F8"/>
    <w:rsid w:val="000F3A1B"/>
    <w:rsid w:val="00144B64"/>
    <w:rsid w:val="001B7A39"/>
    <w:rsid w:val="001C02E5"/>
    <w:rsid w:val="00254E3D"/>
    <w:rsid w:val="00255698"/>
    <w:rsid w:val="002929DF"/>
    <w:rsid w:val="002B6456"/>
    <w:rsid w:val="002D7E45"/>
    <w:rsid w:val="002F2909"/>
    <w:rsid w:val="002F40C5"/>
    <w:rsid w:val="00315D35"/>
    <w:rsid w:val="003C53D0"/>
    <w:rsid w:val="003D44FA"/>
    <w:rsid w:val="003D595A"/>
    <w:rsid w:val="003E44DA"/>
    <w:rsid w:val="00463325"/>
    <w:rsid w:val="004946F4"/>
    <w:rsid w:val="00551A89"/>
    <w:rsid w:val="00554554"/>
    <w:rsid w:val="00555497"/>
    <w:rsid w:val="00557FCC"/>
    <w:rsid w:val="0056713C"/>
    <w:rsid w:val="005753CE"/>
    <w:rsid w:val="005A26B3"/>
    <w:rsid w:val="005F7803"/>
    <w:rsid w:val="00602D80"/>
    <w:rsid w:val="006404C9"/>
    <w:rsid w:val="00643BD9"/>
    <w:rsid w:val="00646E04"/>
    <w:rsid w:val="00647DF2"/>
    <w:rsid w:val="006E759C"/>
    <w:rsid w:val="006F5195"/>
    <w:rsid w:val="00723532"/>
    <w:rsid w:val="007850A0"/>
    <w:rsid w:val="007949A4"/>
    <w:rsid w:val="007D1C42"/>
    <w:rsid w:val="007E06B8"/>
    <w:rsid w:val="00825172"/>
    <w:rsid w:val="00830F07"/>
    <w:rsid w:val="00840689"/>
    <w:rsid w:val="008575C2"/>
    <w:rsid w:val="00895112"/>
    <w:rsid w:val="008D31CD"/>
    <w:rsid w:val="008D74A2"/>
    <w:rsid w:val="008E7B45"/>
    <w:rsid w:val="00902709"/>
    <w:rsid w:val="0090363D"/>
    <w:rsid w:val="009E4268"/>
    <w:rsid w:val="009E56F4"/>
    <w:rsid w:val="00A2110F"/>
    <w:rsid w:val="00A54EBC"/>
    <w:rsid w:val="00A554BF"/>
    <w:rsid w:val="00A70125"/>
    <w:rsid w:val="00AA6984"/>
    <w:rsid w:val="00AB56AF"/>
    <w:rsid w:val="00AC47D9"/>
    <w:rsid w:val="00AE599A"/>
    <w:rsid w:val="00B2254F"/>
    <w:rsid w:val="00B62620"/>
    <w:rsid w:val="00B77A83"/>
    <w:rsid w:val="00BA087F"/>
    <w:rsid w:val="00BE137B"/>
    <w:rsid w:val="00C17564"/>
    <w:rsid w:val="00CA2748"/>
    <w:rsid w:val="00CB2D05"/>
    <w:rsid w:val="00CE0ACA"/>
    <w:rsid w:val="00CF4A54"/>
    <w:rsid w:val="00D334DE"/>
    <w:rsid w:val="00D346A0"/>
    <w:rsid w:val="00D7535F"/>
    <w:rsid w:val="00D91DBF"/>
    <w:rsid w:val="00E05B1E"/>
    <w:rsid w:val="00E773E2"/>
    <w:rsid w:val="00E822DF"/>
    <w:rsid w:val="00EB0626"/>
    <w:rsid w:val="00EB1B4F"/>
    <w:rsid w:val="00EB2AFD"/>
    <w:rsid w:val="00EC1138"/>
    <w:rsid w:val="00ED44B0"/>
    <w:rsid w:val="00ED7143"/>
    <w:rsid w:val="00F1297C"/>
    <w:rsid w:val="00F1769E"/>
    <w:rsid w:val="00F74DF3"/>
    <w:rsid w:val="00F817CC"/>
    <w:rsid w:val="00FB769D"/>
    <w:rsid w:val="00FC3473"/>
    <w:rsid w:val="00FC55D9"/>
    <w:rsid w:val="00FE2833"/>
    <w:rsid w:val="00FE4782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611EE"/>
  <w14:defaultImageDpi w14:val="0"/>
  <w15:docId w15:val="{AD074321-883D-4146-BF5E-0DB5B00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22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25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22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2254F"/>
    <w:rPr>
      <w:rFonts w:cs="Times New Roman"/>
    </w:rPr>
  </w:style>
  <w:style w:type="table" w:customStyle="1" w:styleId="6">
    <w:name w:val="Сетка таблицы6"/>
    <w:basedOn w:val="a1"/>
    <w:rsid w:val="00B2254F"/>
    <w:rPr>
      <w:rFonts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B2254F"/>
    <w:rPr>
      <w:rFonts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style01">
    <w:name w:val="fontstyle01"/>
    <w:basedOn w:val="a"/>
    <w:rsid w:val="00ED7143"/>
    <w:pPr>
      <w:spacing w:line="264" w:lineRule="auto"/>
    </w:pPr>
    <w:rPr>
      <w:rFonts w:ascii="Times New Roman" w:hAnsi="Times New Roman"/>
      <w:i/>
      <w:color w:val="00000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AC47D9"/>
    <w:rPr>
      <w:rFonts w:ascii="Arial" w:hAnsi="Arial"/>
    </w:rPr>
  </w:style>
  <w:style w:type="character" w:customStyle="1" w:styleId="1">
    <w:name w:val="Обычный1"/>
    <w:rsid w:val="00B77A83"/>
  </w:style>
  <w:style w:type="paragraph" w:customStyle="1" w:styleId="Standard">
    <w:name w:val="Standard"/>
    <w:rsid w:val="00063B64"/>
    <w:pPr>
      <w:widowControl w:val="0"/>
      <w:jc w:val="both"/>
    </w:pPr>
    <w:rPr>
      <w:rFonts w:ascii="XO Thames" w:hAnsi="XO Thames" w:cs="Times New Roman"/>
      <w:color w:val="000000"/>
      <w:sz w:val="28"/>
    </w:rPr>
  </w:style>
  <w:style w:type="paragraph" w:styleId="a8">
    <w:name w:val="Normal (Web)"/>
    <w:basedOn w:val="a"/>
    <w:uiPriority w:val="99"/>
    <w:semiHidden/>
    <w:unhideWhenUsed/>
    <w:rsid w:val="00647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CC55EBDF0EC267F2B15E40BB610C0C311729DD99D2AA698A4A71E70F2F896B76C10FC0ADDFB06054F0D6Ag4H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21</Pages>
  <Words>7482</Words>
  <Characters>42652</Characters>
  <Application>Microsoft Office Word</Application>
  <DocSecurity>2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29.12.2023 N 720-П"Об утверждении государственной программы Камчатского края "Содействие занятости населения Камчатского края"</vt:lpstr>
    </vt:vector>
  </TitlesOfParts>
  <Company>КонсультантПлюс Версия 4023.00.09</Company>
  <LinksUpToDate>false</LinksUpToDate>
  <CharactersWithSpaces>50034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29.12.2023 N 720-П"Об утверждении государственной программы Камчатского края "Содействие занятости населения Камчатского края"</dc:title>
  <dc:subject/>
  <dc:creator>Ширкина Алевтина Викторовна</dc:creator>
  <cp:keywords/>
  <dc:description/>
  <cp:lastModifiedBy>Ширкина Алевтина Викторовна</cp:lastModifiedBy>
  <cp:revision>23</cp:revision>
  <cp:lastPrinted>2025-01-21T22:32:00Z</cp:lastPrinted>
  <dcterms:created xsi:type="dcterms:W3CDTF">2024-10-23T02:47:00Z</dcterms:created>
  <dcterms:modified xsi:type="dcterms:W3CDTF">2025-01-28T23:47:00Z</dcterms:modified>
</cp:coreProperties>
</file>