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C0F" w:rsidRDefault="00621C0F">
      <w:pPr>
        <w:pStyle w:val="ConsPlusTitlePage"/>
      </w:pPr>
      <w:r>
        <w:t xml:space="preserve">Документ предоставлен </w:t>
      </w:r>
      <w:hyperlink r:id="rId4" w:history="1">
        <w:r>
          <w:rPr>
            <w:color w:val="0000FF"/>
          </w:rPr>
          <w:t>КонсультантПлюс</w:t>
        </w:r>
      </w:hyperlink>
      <w:r>
        <w:br/>
      </w:r>
    </w:p>
    <w:p w:rsidR="00621C0F" w:rsidRDefault="00621C0F">
      <w:pPr>
        <w:pStyle w:val="ConsPlusNormal"/>
        <w:jc w:val="both"/>
        <w:outlineLvl w:val="0"/>
      </w:pPr>
    </w:p>
    <w:p w:rsidR="00621C0F" w:rsidRDefault="00621C0F">
      <w:pPr>
        <w:pStyle w:val="ConsPlusTitle"/>
        <w:jc w:val="center"/>
        <w:outlineLvl w:val="0"/>
      </w:pPr>
      <w:r>
        <w:t>ПРАВИТЕЛЬСТВО КАМЧАТСКОГО КРАЯ</w:t>
      </w:r>
    </w:p>
    <w:p w:rsidR="00621C0F" w:rsidRDefault="00621C0F">
      <w:pPr>
        <w:pStyle w:val="ConsPlusTitle"/>
        <w:ind w:firstLine="540"/>
        <w:jc w:val="both"/>
      </w:pPr>
    </w:p>
    <w:p w:rsidR="00621C0F" w:rsidRDefault="00621C0F">
      <w:pPr>
        <w:pStyle w:val="ConsPlusTitle"/>
        <w:jc w:val="center"/>
      </w:pPr>
      <w:r>
        <w:t>ПОСТАНОВЛЕНИЕ</w:t>
      </w:r>
    </w:p>
    <w:p w:rsidR="00621C0F" w:rsidRDefault="00621C0F">
      <w:pPr>
        <w:pStyle w:val="ConsPlusTitle"/>
        <w:jc w:val="center"/>
      </w:pPr>
      <w:r>
        <w:t>от 3 октября 2018 г. N 417-П</w:t>
      </w:r>
    </w:p>
    <w:p w:rsidR="00621C0F" w:rsidRDefault="00621C0F">
      <w:pPr>
        <w:pStyle w:val="ConsPlusTitle"/>
        <w:ind w:firstLine="540"/>
        <w:jc w:val="both"/>
      </w:pPr>
    </w:p>
    <w:p w:rsidR="00621C0F" w:rsidRDefault="00621C0F">
      <w:pPr>
        <w:pStyle w:val="ConsPlusTitle"/>
        <w:jc w:val="center"/>
      </w:pPr>
      <w:r>
        <w:t>ОБ УТВЕРЖДЕНИИ ПОРЯДКА И КРИТЕРИЕВ ОТБОРА</w:t>
      </w:r>
    </w:p>
    <w:p w:rsidR="00621C0F" w:rsidRDefault="00621C0F">
      <w:pPr>
        <w:pStyle w:val="ConsPlusTitle"/>
        <w:jc w:val="center"/>
      </w:pPr>
      <w:r>
        <w:t>РАБОТОДАТЕЛЕЙ, ПОДЛЕЖАЩИХ ВКЛЮЧЕНИЮ В ПОДПРОГРАММУ 6</w:t>
      </w:r>
    </w:p>
    <w:p w:rsidR="00621C0F" w:rsidRDefault="00621C0F">
      <w:pPr>
        <w:pStyle w:val="ConsPlusTitle"/>
        <w:jc w:val="center"/>
      </w:pPr>
      <w:r>
        <w:t>"ПОВЫШЕНИЕ МОБИЛЬНОСТИ ТРУДОВЫХ РЕСУРСОВ КАМЧАТСКОГО</w:t>
      </w:r>
    </w:p>
    <w:p w:rsidR="00621C0F" w:rsidRDefault="00621C0F">
      <w:pPr>
        <w:pStyle w:val="ConsPlusTitle"/>
        <w:jc w:val="center"/>
      </w:pPr>
      <w:r>
        <w:t>КРАЯ" ГОСУДАРСТВЕННОЙ ПРОГРАММЫ КАМЧАТСКОГО КРАЯ</w:t>
      </w:r>
    </w:p>
    <w:p w:rsidR="00621C0F" w:rsidRDefault="00621C0F">
      <w:pPr>
        <w:pStyle w:val="ConsPlusTitle"/>
        <w:jc w:val="center"/>
      </w:pPr>
      <w:r>
        <w:t>"СОДЕЙСТВИЕ ЗАНЯТОСТИ НАСЕЛЕНИЯ КАМЧАТСКОГО КРАЯ",</w:t>
      </w:r>
    </w:p>
    <w:p w:rsidR="00621C0F" w:rsidRDefault="00621C0F">
      <w:pPr>
        <w:pStyle w:val="ConsPlusTitle"/>
        <w:jc w:val="center"/>
      </w:pPr>
      <w:r>
        <w:t>ПОРЯДКА ИСКЛЮЧЕНИЯ РАБОТОДАТЕЛЕЙ ИЗ ПОДПРОГРАММЫ 6</w:t>
      </w:r>
    </w:p>
    <w:p w:rsidR="00621C0F" w:rsidRDefault="00621C0F">
      <w:pPr>
        <w:pStyle w:val="ConsPlusTitle"/>
        <w:jc w:val="center"/>
      </w:pPr>
      <w:r>
        <w:t>"ПОВЫШЕНИЕ МОБИЛЬНОСТИ ТРУДОВЫХ РЕСУРСОВ КАМЧАТСКОГО</w:t>
      </w:r>
    </w:p>
    <w:p w:rsidR="00621C0F" w:rsidRDefault="00621C0F">
      <w:pPr>
        <w:pStyle w:val="ConsPlusTitle"/>
        <w:jc w:val="center"/>
      </w:pPr>
      <w:r>
        <w:t>КРАЯ" ГОСУДАРСТВЕННОЙ ПРОГРАММЫ КАМЧАТСКОГО КРАЯ</w:t>
      </w:r>
    </w:p>
    <w:p w:rsidR="00621C0F" w:rsidRDefault="00621C0F">
      <w:pPr>
        <w:pStyle w:val="ConsPlusTitle"/>
        <w:jc w:val="center"/>
      </w:pPr>
      <w:r>
        <w:t>"СОДЕЙСТВИЕ ЗАНЯТОСТИ НАСЕЛЕНИЯ КАМЧАТСКОГО КРАЯ"</w:t>
      </w:r>
    </w:p>
    <w:p w:rsidR="00621C0F" w:rsidRDefault="00621C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21C0F">
        <w:trPr>
          <w:jc w:val="center"/>
        </w:trPr>
        <w:tc>
          <w:tcPr>
            <w:tcW w:w="9294" w:type="dxa"/>
            <w:tcBorders>
              <w:top w:val="nil"/>
              <w:left w:val="single" w:sz="24" w:space="0" w:color="CED3F1"/>
              <w:bottom w:val="nil"/>
              <w:right w:val="single" w:sz="24" w:space="0" w:color="F4F3F8"/>
            </w:tcBorders>
            <w:shd w:val="clear" w:color="auto" w:fill="F4F3F8"/>
          </w:tcPr>
          <w:p w:rsidR="00621C0F" w:rsidRDefault="00621C0F">
            <w:pPr>
              <w:pStyle w:val="ConsPlusNormal"/>
              <w:jc w:val="center"/>
            </w:pPr>
            <w:r>
              <w:rPr>
                <w:color w:val="392C69"/>
              </w:rPr>
              <w:t>Список изменяющих документов</w:t>
            </w:r>
          </w:p>
          <w:p w:rsidR="00621C0F" w:rsidRDefault="00621C0F">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w:t>
            </w:r>
          </w:p>
          <w:p w:rsidR="00621C0F" w:rsidRDefault="00621C0F">
            <w:pPr>
              <w:pStyle w:val="ConsPlusNormal"/>
              <w:jc w:val="center"/>
            </w:pPr>
            <w:r>
              <w:rPr>
                <w:color w:val="392C69"/>
              </w:rPr>
              <w:t>Камчатского края от 16.12.2019 N 531-П)</w:t>
            </w:r>
          </w:p>
        </w:tc>
      </w:tr>
    </w:tbl>
    <w:p w:rsidR="00621C0F" w:rsidRDefault="00621C0F">
      <w:pPr>
        <w:pStyle w:val="ConsPlusNormal"/>
        <w:jc w:val="both"/>
      </w:pPr>
    </w:p>
    <w:p w:rsidR="00621C0F" w:rsidRDefault="00621C0F">
      <w:pPr>
        <w:pStyle w:val="ConsPlusNormal"/>
        <w:ind w:firstLine="540"/>
        <w:jc w:val="both"/>
      </w:pPr>
      <w:r>
        <w:t xml:space="preserve">В соответствии с </w:t>
      </w:r>
      <w:hyperlink r:id="rId6" w:history="1">
        <w:r>
          <w:rPr>
            <w:color w:val="0000FF"/>
          </w:rPr>
          <w:t>пунктом 6.1 статьи 22.2</w:t>
        </w:r>
      </w:hyperlink>
      <w:r>
        <w:t xml:space="preserve"> Закона Российской Федерации от 19.04.1991 N 1032-1 "О занятости населения в Российской Федерации" и в целях реализации подпрограммы 6 "Повышение мобильности трудовых ресурсов Камчатского края" Государственной </w:t>
      </w:r>
      <w:hyperlink r:id="rId7" w:history="1">
        <w:r>
          <w:rPr>
            <w:color w:val="0000FF"/>
          </w:rPr>
          <w:t>программы</w:t>
        </w:r>
      </w:hyperlink>
      <w:r>
        <w:t xml:space="preserve"> Камчатского края "Содействие занятости населения Камчатского края", утвержденной Постановлением Правительства Камчатского края от 11.11.2013 N 490-П</w:t>
      </w:r>
    </w:p>
    <w:p w:rsidR="00621C0F" w:rsidRDefault="00621C0F">
      <w:pPr>
        <w:pStyle w:val="ConsPlusNormal"/>
        <w:jc w:val="both"/>
      </w:pPr>
    </w:p>
    <w:p w:rsidR="00621C0F" w:rsidRDefault="00621C0F">
      <w:pPr>
        <w:pStyle w:val="ConsPlusNormal"/>
        <w:ind w:firstLine="540"/>
        <w:jc w:val="both"/>
      </w:pPr>
      <w:r>
        <w:t>ПРАВИТЕЛЬСТВО ПОСТАНОВЛЯЕТ:</w:t>
      </w:r>
    </w:p>
    <w:p w:rsidR="00621C0F" w:rsidRDefault="00621C0F">
      <w:pPr>
        <w:pStyle w:val="ConsPlusNormal"/>
        <w:jc w:val="both"/>
      </w:pPr>
    </w:p>
    <w:p w:rsidR="00621C0F" w:rsidRDefault="00621C0F">
      <w:pPr>
        <w:pStyle w:val="ConsPlusNormal"/>
        <w:ind w:firstLine="540"/>
        <w:jc w:val="both"/>
      </w:pPr>
      <w:r>
        <w:t xml:space="preserve">1. Утвердить </w:t>
      </w:r>
      <w:hyperlink w:anchor="P45" w:history="1">
        <w:r>
          <w:rPr>
            <w:color w:val="0000FF"/>
          </w:rPr>
          <w:t>Порядок</w:t>
        </w:r>
      </w:hyperlink>
      <w:r>
        <w:t xml:space="preserve"> и критерии отбора работодателей, подлежащих включению в подпрограмму 6 "Повышение мобильности трудовых ресурсов Камчатского края" Государственной </w:t>
      </w:r>
      <w:hyperlink r:id="rId8" w:history="1">
        <w:r>
          <w:rPr>
            <w:color w:val="0000FF"/>
          </w:rPr>
          <w:t>программы</w:t>
        </w:r>
      </w:hyperlink>
      <w:r>
        <w:t xml:space="preserve"> Камчатского края "Содействие занятости населения Камчатского края", согласно приложению 1 к настоящему Постановлению.</w:t>
      </w:r>
    </w:p>
    <w:p w:rsidR="00621C0F" w:rsidRDefault="00621C0F">
      <w:pPr>
        <w:pStyle w:val="ConsPlusNormal"/>
        <w:spacing w:before="220"/>
        <w:ind w:firstLine="540"/>
        <w:jc w:val="both"/>
      </w:pPr>
      <w:r>
        <w:t xml:space="preserve">2. Утвердить </w:t>
      </w:r>
      <w:hyperlink w:anchor="P235" w:history="1">
        <w:r>
          <w:rPr>
            <w:color w:val="0000FF"/>
          </w:rPr>
          <w:t>Порядок</w:t>
        </w:r>
      </w:hyperlink>
      <w:r>
        <w:t xml:space="preserve"> исключения работодателей из подпрограммы 6 "Повышение мобильности трудовых ресурсов Камчатского края" Государственной </w:t>
      </w:r>
      <w:hyperlink r:id="rId9" w:history="1">
        <w:r>
          <w:rPr>
            <w:color w:val="0000FF"/>
          </w:rPr>
          <w:t>программы</w:t>
        </w:r>
      </w:hyperlink>
      <w:r>
        <w:t xml:space="preserve"> Камчатского края "Содействие занятости населения Камчатского края" согласно приложению 2 к настоящему Постановлению.</w:t>
      </w:r>
    </w:p>
    <w:p w:rsidR="00621C0F" w:rsidRDefault="00621C0F">
      <w:pPr>
        <w:pStyle w:val="ConsPlusNormal"/>
        <w:spacing w:before="220"/>
        <w:ind w:firstLine="540"/>
        <w:jc w:val="both"/>
      </w:pPr>
      <w:r>
        <w:t>3. Признать утратившими силу:</w:t>
      </w:r>
    </w:p>
    <w:p w:rsidR="00621C0F" w:rsidRDefault="00621C0F">
      <w:pPr>
        <w:pStyle w:val="ConsPlusNormal"/>
        <w:spacing w:before="220"/>
        <w:ind w:firstLine="540"/>
        <w:jc w:val="both"/>
      </w:pPr>
      <w:r>
        <w:t xml:space="preserve">1) </w:t>
      </w:r>
      <w:hyperlink r:id="rId10" w:history="1">
        <w:r>
          <w:rPr>
            <w:color w:val="0000FF"/>
          </w:rPr>
          <w:t>Постановление</w:t>
        </w:r>
      </w:hyperlink>
      <w:r>
        <w:t xml:space="preserve"> Правительства Камчатского края от 18.09.2015 N 325-П "Об утверждении Правил отбора инвестиционных проектов, подлежащих включению в подпрограмму 6 "Повышение мобильности трудовых ресурсов Камчатского края" государственной </w:t>
      </w:r>
      <w:hyperlink r:id="rId11" w:history="1">
        <w:r>
          <w:rPr>
            <w:color w:val="0000FF"/>
          </w:rPr>
          <w:t>программы</w:t>
        </w:r>
      </w:hyperlink>
      <w:r>
        <w:t xml:space="preserve"> Камчатского края "Содействие занятости населения Камчатского края";</w:t>
      </w:r>
    </w:p>
    <w:p w:rsidR="00621C0F" w:rsidRDefault="00621C0F">
      <w:pPr>
        <w:pStyle w:val="ConsPlusNormal"/>
        <w:spacing w:before="220"/>
        <w:ind w:firstLine="540"/>
        <w:jc w:val="both"/>
      </w:pPr>
      <w:r>
        <w:t xml:space="preserve">2) </w:t>
      </w:r>
      <w:hyperlink r:id="rId12" w:history="1">
        <w:r>
          <w:rPr>
            <w:color w:val="0000FF"/>
          </w:rPr>
          <w:t>Постановление</w:t>
        </w:r>
      </w:hyperlink>
      <w:r>
        <w:t xml:space="preserve"> Правительства Камчатского края от 06.06.2016 N 219-П "О внесении изменений в приложение к Постановлению Правительства Камчатского края от 18.09.2015 N 325-П "Об утверждении Правил отбора инвестиционных проектов, подлежащих включению в подпрограмму 6 "Повышение мобильности трудовых ресурсов Камчатского края на 2015-2018 годы" государственной программы Камчатского края "Содействие занятости населения Камчатского края на 2014-2018 годы";</w:t>
      </w:r>
    </w:p>
    <w:p w:rsidR="00621C0F" w:rsidRDefault="00621C0F">
      <w:pPr>
        <w:pStyle w:val="ConsPlusNormal"/>
        <w:spacing w:before="220"/>
        <w:ind w:firstLine="540"/>
        <w:jc w:val="both"/>
      </w:pPr>
      <w:r>
        <w:lastRenderedPageBreak/>
        <w:t xml:space="preserve">3) </w:t>
      </w:r>
      <w:hyperlink r:id="rId13" w:history="1">
        <w:r>
          <w:rPr>
            <w:color w:val="0000FF"/>
          </w:rPr>
          <w:t>Постановление</w:t>
        </w:r>
      </w:hyperlink>
      <w:r>
        <w:t xml:space="preserve"> Правительства Камчатского края от 26.07.2016 N 292-П "О внесении изменений в приложение к Постановлению Правительства Камчатского края от 18.09.2015 N 325-П "Об утверждении Правил отбора инвестиционных проектов, подлежащих включению в подпрограмму 6 "Повышение мобильности трудовых ресурсов Камчатского края на 2015-2018 годы" государственной программы Камчатского края "Содействие занятости населения Камчатского края на 2014-2018 годы";</w:t>
      </w:r>
    </w:p>
    <w:p w:rsidR="00621C0F" w:rsidRDefault="00621C0F">
      <w:pPr>
        <w:pStyle w:val="ConsPlusNormal"/>
        <w:spacing w:before="220"/>
        <w:ind w:firstLine="540"/>
        <w:jc w:val="both"/>
      </w:pPr>
      <w:r>
        <w:t xml:space="preserve">4) </w:t>
      </w:r>
      <w:hyperlink r:id="rId14" w:history="1">
        <w:r>
          <w:rPr>
            <w:color w:val="0000FF"/>
          </w:rPr>
          <w:t>Постановление</w:t>
        </w:r>
      </w:hyperlink>
      <w:r>
        <w:t xml:space="preserve"> Правительства Камчатского края от 26.01.2017 N 26-П "О внесении изменений в Постановление Правительства Камчатского края от 18.09.2015 N 325-П "Об утверждении Правил отбора инвестиционных проектов, подлежащих включению в подпрограмму 6 "Повышение мобильности трудовых ресурсов Камчатского края на 2015-2018 годы" государственной программы Камчатского края "Содействие занятости населения Камчатского края на 2014-2018 годы".</w:t>
      </w:r>
    </w:p>
    <w:p w:rsidR="00621C0F" w:rsidRDefault="00621C0F">
      <w:pPr>
        <w:pStyle w:val="ConsPlusNormal"/>
        <w:spacing w:before="220"/>
        <w:ind w:firstLine="540"/>
        <w:jc w:val="both"/>
      </w:pPr>
      <w:r>
        <w:t>4. Настоящее Постановление вступает в силу через 10 дней после дня его официального опубликования.</w:t>
      </w:r>
    </w:p>
    <w:p w:rsidR="00621C0F" w:rsidRDefault="00621C0F">
      <w:pPr>
        <w:pStyle w:val="ConsPlusNormal"/>
        <w:jc w:val="both"/>
      </w:pPr>
    </w:p>
    <w:p w:rsidR="00621C0F" w:rsidRDefault="00621C0F">
      <w:pPr>
        <w:pStyle w:val="ConsPlusNormal"/>
        <w:jc w:val="right"/>
      </w:pPr>
      <w:r>
        <w:t>Губернатор</w:t>
      </w:r>
    </w:p>
    <w:p w:rsidR="00621C0F" w:rsidRDefault="00621C0F">
      <w:pPr>
        <w:pStyle w:val="ConsPlusNormal"/>
        <w:jc w:val="right"/>
      </w:pPr>
      <w:r>
        <w:t>Камчатского края</w:t>
      </w:r>
    </w:p>
    <w:p w:rsidR="00621C0F" w:rsidRDefault="00621C0F">
      <w:pPr>
        <w:pStyle w:val="ConsPlusNormal"/>
        <w:jc w:val="right"/>
      </w:pPr>
      <w:r>
        <w:t>В.И.ИЛЮХИН</w:t>
      </w:r>
    </w:p>
    <w:p w:rsidR="00621C0F" w:rsidRDefault="00621C0F">
      <w:pPr>
        <w:pStyle w:val="ConsPlusNormal"/>
        <w:jc w:val="both"/>
      </w:pPr>
    </w:p>
    <w:p w:rsidR="00621C0F" w:rsidRDefault="00621C0F">
      <w:pPr>
        <w:pStyle w:val="ConsPlusNormal"/>
        <w:jc w:val="both"/>
      </w:pPr>
    </w:p>
    <w:p w:rsidR="00621C0F" w:rsidRDefault="00621C0F">
      <w:pPr>
        <w:pStyle w:val="ConsPlusNormal"/>
        <w:jc w:val="both"/>
      </w:pPr>
    </w:p>
    <w:p w:rsidR="00621C0F" w:rsidRDefault="00621C0F">
      <w:pPr>
        <w:pStyle w:val="ConsPlusNormal"/>
        <w:jc w:val="both"/>
      </w:pPr>
    </w:p>
    <w:p w:rsidR="00621C0F" w:rsidRDefault="00621C0F">
      <w:pPr>
        <w:pStyle w:val="ConsPlusNormal"/>
        <w:jc w:val="both"/>
      </w:pPr>
    </w:p>
    <w:p w:rsidR="00621C0F" w:rsidRDefault="00621C0F">
      <w:pPr>
        <w:pStyle w:val="ConsPlusNormal"/>
        <w:jc w:val="right"/>
        <w:outlineLvl w:val="0"/>
      </w:pPr>
      <w:r>
        <w:t>Приложение 1</w:t>
      </w:r>
    </w:p>
    <w:p w:rsidR="00621C0F" w:rsidRDefault="00621C0F">
      <w:pPr>
        <w:pStyle w:val="ConsPlusNormal"/>
        <w:jc w:val="right"/>
      </w:pPr>
      <w:r>
        <w:t>к Постановлению Правительства</w:t>
      </w:r>
    </w:p>
    <w:p w:rsidR="00621C0F" w:rsidRDefault="00621C0F">
      <w:pPr>
        <w:pStyle w:val="ConsPlusNormal"/>
        <w:jc w:val="right"/>
      </w:pPr>
      <w:r>
        <w:t>Камчатского края</w:t>
      </w:r>
    </w:p>
    <w:p w:rsidR="00621C0F" w:rsidRDefault="00621C0F">
      <w:pPr>
        <w:pStyle w:val="ConsPlusNormal"/>
        <w:jc w:val="right"/>
      </w:pPr>
      <w:r>
        <w:t>от 03.10.2018 N 417-П</w:t>
      </w:r>
    </w:p>
    <w:p w:rsidR="00621C0F" w:rsidRDefault="00621C0F">
      <w:pPr>
        <w:pStyle w:val="ConsPlusNormal"/>
        <w:jc w:val="both"/>
      </w:pPr>
    </w:p>
    <w:p w:rsidR="00621C0F" w:rsidRDefault="00621C0F">
      <w:pPr>
        <w:pStyle w:val="ConsPlusTitle"/>
        <w:jc w:val="center"/>
      </w:pPr>
      <w:bookmarkStart w:id="0" w:name="P45"/>
      <w:bookmarkEnd w:id="0"/>
      <w:r>
        <w:t>ПОРЯДОК И КРИТЕРИИ ОТБОРА РАБОТОДАТЕЛЕЙ,</w:t>
      </w:r>
    </w:p>
    <w:p w:rsidR="00621C0F" w:rsidRDefault="00621C0F">
      <w:pPr>
        <w:pStyle w:val="ConsPlusTitle"/>
        <w:jc w:val="center"/>
      </w:pPr>
      <w:r>
        <w:t>ПОДЛЕЖАЩИХ ВКЛЮЧЕНИЮ В ПОДПРОГРАММУ 6 "ПОВЫШЕНИЕ</w:t>
      </w:r>
    </w:p>
    <w:p w:rsidR="00621C0F" w:rsidRDefault="00621C0F">
      <w:pPr>
        <w:pStyle w:val="ConsPlusTitle"/>
        <w:jc w:val="center"/>
      </w:pPr>
      <w:r>
        <w:t>МОБИЛЬНОСТИ ТРУДОВЫХ РЕСУРСОВ КАМЧАТСКОГО КРАЯ"</w:t>
      </w:r>
    </w:p>
    <w:p w:rsidR="00621C0F" w:rsidRDefault="00621C0F">
      <w:pPr>
        <w:pStyle w:val="ConsPlusTitle"/>
        <w:jc w:val="center"/>
      </w:pPr>
      <w:r>
        <w:t>ГОСУДАРСТВЕННОЙ ПРОГРАММЫ КАМЧАТСКОГО КРАЯ</w:t>
      </w:r>
    </w:p>
    <w:p w:rsidR="00621C0F" w:rsidRDefault="00621C0F">
      <w:pPr>
        <w:pStyle w:val="ConsPlusTitle"/>
        <w:jc w:val="center"/>
      </w:pPr>
      <w:r>
        <w:t>"СОДЕЙСТВИЕ ЗАНЯТОСТИ НАСЕЛЕНИЯ</w:t>
      </w:r>
    </w:p>
    <w:p w:rsidR="00621C0F" w:rsidRDefault="00621C0F">
      <w:pPr>
        <w:pStyle w:val="ConsPlusTitle"/>
        <w:jc w:val="center"/>
      </w:pPr>
      <w:r>
        <w:t>КАМЧАТСКОГО КРАЯ"</w:t>
      </w:r>
    </w:p>
    <w:p w:rsidR="00621C0F" w:rsidRDefault="00621C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21C0F">
        <w:trPr>
          <w:jc w:val="center"/>
        </w:trPr>
        <w:tc>
          <w:tcPr>
            <w:tcW w:w="9294" w:type="dxa"/>
            <w:tcBorders>
              <w:top w:val="nil"/>
              <w:left w:val="single" w:sz="24" w:space="0" w:color="CED3F1"/>
              <w:bottom w:val="nil"/>
              <w:right w:val="single" w:sz="24" w:space="0" w:color="F4F3F8"/>
            </w:tcBorders>
            <w:shd w:val="clear" w:color="auto" w:fill="F4F3F8"/>
          </w:tcPr>
          <w:p w:rsidR="00621C0F" w:rsidRDefault="00621C0F">
            <w:pPr>
              <w:pStyle w:val="ConsPlusNormal"/>
              <w:jc w:val="center"/>
            </w:pPr>
            <w:r>
              <w:rPr>
                <w:color w:val="392C69"/>
              </w:rPr>
              <w:t>Список изменяющих документов</w:t>
            </w:r>
          </w:p>
          <w:p w:rsidR="00621C0F" w:rsidRDefault="00621C0F">
            <w:pPr>
              <w:pStyle w:val="ConsPlusNormal"/>
              <w:jc w:val="center"/>
            </w:pPr>
            <w:r>
              <w:rPr>
                <w:color w:val="392C69"/>
              </w:rPr>
              <w:t xml:space="preserve">(в ред. </w:t>
            </w:r>
            <w:hyperlink r:id="rId15" w:history="1">
              <w:r>
                <w:rPr>
                  <w:color w:val="0000FF"/>
                </w:rPr>
                <w:t>Постановления</w:t>
              </w:r>
            </w:hyperlink>
            <w:r>
              <w:rPr>
                <w:color w:val="392C69"/>
              </w:rPr>
              <w:t xml:space="preserve"> Правительства</w:t>
            </w:r>
          </w:p>
          <w:p w:rsidR="00621C0F" w:rsidRDefault="00621C0F">
            <w:pPr>
              <w:pStyle w:val="ConsPlusNormal"/>
              <w:jc w:val="center"/>
            </w:pPr>
            <w:r>
              <w:rPr>
                <w:color w:val="392C69"/>
              </w:rPr>
              <w:t>Камчатского края от 16.12.2019 N 531-П)</w:t>
            </w:r>
          </w:p>
        </w:tc>
      </w:tr>
    </w:tbl>
    <w:p w:rsidR="00621C0F" w:rsidRDefault="00621C0F">
      <w:pPr>
        <w:pStyle w:val="ConsPlusNormal"/>
        <w:jc w:val="both"/>
      </w:pPr>
    </w:p>
    <w:p w:rsidR="00621C0F" w:rsidRDefault="00621C0F">
      <w:pPr>
        <w:pStyle w:val="ConsPlusTitle"/>
        <w:jc w:val="center"/>
        <w:outlineLvl w:val="1"/>
      </w:pPr>
      <w:r>
        <w:t>1. Общие положения</w:t>
      </w:r>
    </w:p>
    <w:p w:rsidR="00621C0F" w:rsidRDefault="00621C0F">
      <w:pPr>
        <w:pStyle w:val="ConsPlusNormal"/>
        <w:jc w:val="both"/>
      </w:pPr>
    </w:p>
    <w:p w:rsidR="00621C0F" w:rsidRDefault="00621C0F">
      <w:pPr>
        <w:pStyle w:val="ConsPlusNormal"/>
        <w:ind w:firstLine="540"/>
        <w:jc w:val="both"/>
      </w:pPr>
      <w:r>
        <w:t xml:space="preserve">1.1. Настоящий Порядок устанавливает порядок и критерии отбора работодателей, подлежащих включению в подпрограмму 6 "Повышение мобильности трудовых ресурсов Камчатского края" Государственной </w:t>
      </w:r>
      <w:hyperlink r:id="rId16" w:history="1">
        <w:r>
          <w:rPr>
            <w:color w:val="0000FF"/>
          </w:rPr>
          <w:t>программы</w:t>
        </w:r>
      </w:hyperlink>
      <w:r>
        <w:t xml:space="preserve"> Камчатского края "Содействие занятости населения Камчатского края", утвержденной Постановлением Правительства Камчатского края от 11.11.2013 N 490-П (далее - региональная программа).</w:t>
      </w:r>
    </w:p>
    <w:p w:rsidR="00621C0F" w:rsidRDefault="00621C0F">
      <w:pPr>
        <w:pStyle w:val="ConsPlusNormal"/>
        <w:spacing w:before="220"/>
        <w:ind w:firstLine="540"/>
        <w:jc w:val="both"/>
      </w:pPr>
      <w:r>
        <w:t xml:space="preserve">1.2. Для целей настоящего Порядка под работодателями, подлежащими включению в региональную программу, понимаются юридические лица (за исключением государственных (муниципальных) учреждений) и индивидуальные предприниматели, зарегистрированные в установленном порядке на территории Российской Федерации, осуществляющие свою </w:t>
      </w:r>
      <w:r>
        <w:lastRenderedPageBreak/>
        <w:t>деятельность в Камчатском крае, испытывающие потребность в квалифицированных трудовых ресурсах, которую они не могут удовлетворить за счет привлечения граждан трудоспособного возраста, проживающих в Камчатском крае.</w:t>
      </w:r>
    </w:p>
    <w:p w:rsidR="00621C0F" w:rsidRDefault="00621C0F">
      <w:pPr>
        <w:pStyle w:val="ConsPlusNormal"/>
        <w:spacing w:before="220"/>
        <w:ind w:firstLine="540"/>
        <w:jc w:val="both"/>
      </w:pPr>
      <w:r>
        <w:t xml:space="preserve">1.3. В целях проведения отбора работодателей, подлежащих включению в региональную программу, приказом Агентства по занятости населения и миграционной политике Камчатского края (далее - Агентство) создается рабочая группа по вопросам отбора работодателей, подлежащих включению в подпрограмму 6 "Повышение мобильности трудовых ресурсов Камчатского края" государственной </w:t>
      </w:r>
      <w:hyperlink r:id="rId17" w:history="1">
        <w:r>
          <w:rPr>
            <w:color w:val="0000FF"/>
          </w:rPr>
          <w:t>программы</w:t>
        </w:r>
      </w:hyperlink>
      <w:r>
        <w:t xml:space="preserve"> Камчатского края "Содействие занятости населения Камчатского края" (далее - рабочая группа).</w:t>
      </w:r>
    </w:p>
    <w:p w:rsidR="00621C0F" w:rsidRDefault="00621C0F">
      <w:pPr>
        <w:pStyle w:val="ConsPlusNormal"/>
        <w:spacing w:before="220"/>
        <w:ind w:firstLine="540"/>
        <w:jc w:val="both"/>
      </w:pPr>
      <w:r>
        <w:t>Рабочая группа осуществляет свою деятельность в соответствии с настоящим Порядком и положением, утверждаемым Агентством.</w:t>
      </w:r>
    </w:p>
    <w:p w:rsidR="00621C0F" w:rsidRDefault="00621C0F">
      <w:pPr>
        <w:pStyle w:val="ConsPlusNormal"/>
        <w:jc w:val="both"/>
      </w:pPr>
    </w:p>
    <w:p w:rsidR="00621C0F" w:rsidRDefault="00621C0F">
      <w:pPr>
        <w:pStyle w:val="ConsPlusTitle"/>
        <w:jc w:val="center"/>
        <w:outlineLvl w:val="1"/>
      </w:pPr>
      <w:bookmarkStart w:id="1" w:name="P62"/>
      <w:bookmarkEnd w:id="1"/>
      <w:r>
        <w:t>2. Критерии отбора работодателей,</w:t>
      </w:r>
    </w:p>
    <w:p w:rsidR="00621C0F" w:rsidRDefault="00621C0F">
      <w:pPr>
        <w:pStyle w:val="ConsPlusTitle"/>
        <w:jc w:val="center"/>
      </w:pPr>
      <w:r>
        <w:t>подлежащих включению в региональную программу</w:t>
      </w:r>
    </w:p>
    <w:p w:rsidR="00621C0F" w:rsidRDefault="00621C0F">
      <w:pPr>
        <w:pStyle w:val="ConsPlusNormal"/>
        <w:jc w:val="both"/>
      </w:pPr>
    </w:p>
    <w:p w:rsidR="00621C0F" w:rsidRDefault="00621C0F">
      <w:pPr>
        <w:pStyle w:val="ConsPlusNormal"/>
        <w:ind w:firstLine="540"/>
        <w:jc w:val="both"/>
      </w:pPr>
      <w:r>
        <w:t>2.1. Критериями отбора работодателей, подлежащих включению в региональную программу, являются:</w:t>
      </w:r>
    </w:p>
    <w:p w:rsidR="00621C0F" w:rsidRDefault="00621C0F">
      <w:pPr>
        <w:pStyle w:val="ConsPlusNormal"/>
        <w:spacing w:before="220"/>
        <w:ind w:firstLine="540"/>
        <w:jc w:val="both"/>
      </w:pPr>
      <w:r>
        <w:t>1) наличие статуса действующего юридического лица или индивидуального предпринимателя, зарегистрированного в установленном порядке на территории Российской Федерации;</w:t>
      </w:r>
    </w:p>
    <w:p w:rsidR="00621C0F" w:rsidRDefault="00621C0F">
      <w:pPr>
        <w:pStyle w:val="ConsPlusNormal"/>
        <w:spacing w:before="220"/>
        <w:ind w:firstLine="540"/>
        <w:jc w:val="both"/>
      </w:pPr>
      <w:r>
        <w:t>2) отсутствие у работодателя финансовых операций, проводимых на территории, на которой предоставляется льготный налоговый режим и (или) не предусматривается раскрытие и предоставление информации при проведении финансовых операций (офшорные зоны);</w:t>
      </w:r>
    </w:p>
    <w:p w:rsidR="00621C0F" w:rsidRDefault="00621C0F">
      <w:pPr>
        <w:pStyle w:val="ConsPlusNormal"/>
        <w:spacing w:before="220"/>
        <w:ind w:firstLine="540"/>
        <w:jc w:val="both"/>
      </w:pPr>
      <w:r>
        <w:t>3) отсутствие у работодателя задолженности по выплате заработной платы;</w:t>
      </w:r>
    </w:p>
    <w:p w:rsidR="00621C0F" w:rsidRDefault="00621C0F">
      <w:pPr>
        <w:pStyle w:val="ConsPlusNormal"/>
        <w:spacing w:before="220"/>
        <w:ind w:firstLine="540"/>
        <w:jc w:val="both"/>
      </w:pPr>
      <w:r>
        <w:t>4) отсутствие у работодателя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 дату подачи заявления;</w:t>
      </w:r>
    </w:p>
    <w:p w:rsidR="00621C0F" w:rsidRDefault="00621C0F">
      <w:pPr>
        <w:pStyle w:val="ConsPlusNormal"/>
        <w:jc w:val="both"/>
      </w:pPr>
      <w:r>
        <w:t xml:space="preserve">(в ред. </w:t>
      </w:r>
      <w:hyperlink r:id="rId18" w:history="1">
        <w:r>
          <w:rPr>
            <w:color w:val="0000FF"/>
          </w:rPr>
          <w:t>Постановления</w:t>
        </w:r>
      </w:hyperlink>
      <w:r>
        <w:t xml:space="preserve"> Правительства Камчатского края от 16.12.2019 N 531-П)</w:t>
      </w:r>
    </w:p>
    <w:p w:rsidR="00621C0F" w:rsidRDefault="00621C0F">
      <w:pPr>
        <w:pStyle w:val="ConsPlusNormal"/>
        <w:spacing w:before="220"/>
        <w:ind w:firstLine="540"/>
        <w:jc w:val="both"/>
      </w:pPr>
      <w:r>
        <w:t>5) отсутствие возбужденного в отношении работодателя производства по делу о несостоятельности (банкротстве);</w:t>
      </w:r>
    </w:p>
    <w:p w:rsidR="00621C0F" w:rsidRDefault="00621C0F">
      <w:pPr>
        <w:pStyle w:val="ConsPlusNormal"/>
        <w:spacing w:before="220"/>
        <w:ind w:firstLine="540"/>
        <w:jc w:val="both"/>
      </w:pPr>
      <w:r>
        <w:t>6) отсутствие в отношении работодателя процедуры ликвидации;</w:t>
      </w:r>
    </w:p>
    <w:p w:rsidR="00621C0F" w:rsidRDefault="00621C0F">
      <w:pPr>
        <w:pStyle w:val="ConsPlusNormal"/>
        <w:spacing w:before="220"/>
        <w:ind w:firstLine="540"/>
        <w:jc w:val="both"/>
      </w:pPr>
      <w:r>
        <w:t>7) осуществление деятельности на территории Камчатского края по месту регистрации либо через обособленное или структурное подразделение не менее трех лет, за исключением работодателей, реализующих инвестиционные проекты;</w:t>
      </w:r>
    </w:p>
    <w:p w:rsidR="00621C0F" w:rsidRDefault="00621C0F">
      <w:pPr>
        <w:pStyle w:val="ConsPlusNormal"/>
        <w:jc w:val="both"/>
      </w:pPr>
      <w:r>
        <w:t xml:space="preserve">(п. 7 введен </w:t>
      </w:r>
      <w:hyperlink r:id="rId19" w:history="1">
        <w:r>
          <w:rPr>
            <w:color w:val="0000FF"/>
          </w:rPr>
          <w:t>Постановлением</w:t>
        </w:r>
      </w:hyperlink>
      <w:r>
        <w:t xml:space="preserve"> Правительства Камчатского края от 16.12.2019 N 531-П)</w:t>
      </w:r>
    </w:p>
    <w:p w:rsidR="00621C0F" w:rsidRDefault="00621C0F">
      <w:pPr>
        <w:pStyle w:val="ConsPlusNormal"/>
        <w:spacing w:before="220"/>
        <w:ind w:firstLine="540"/>
        <w:jc w:val="both"/>
      </w:pPr>
      <w:r>
        <w:t>8) отсутствие возможности удовлетворения потребности в трудовых ресурсах из числа граждан трудоспособного возраста, проживающих в Камчатском крае, с учетом следующих условий:</w:t>
      </w:r>
    </w:p>
    <w:p w:rsidR="00621C0F" w:rsidRDefault="00621C0F">
      <w:pPr>
        <w:pStyle w:val="ConsPlusNormal"/>
        <w:spacing w:before="220"/>
        <w:ind w:firstLine="540"/>
        <w:jc w:val="both"/>
      </w:pPr>
      <w:r>
        <w:t>а) наличие в органах службы занятости населения Камчатского края официально заявленных работодателем сведений о потребности в работниках;</w:t>
      </w:r>
    </w:p>
    <w:p w:rsidR="00621C0F" w:rsidRDefault="00621C0F">
      <w:pPr>
        <w:pStyle w:val="ConsPlusNormal"/>
        <w:spacing w:before="220"/>
        <w:ind w:firstLine="540"/>
        <w:jc w:val="both"/>
      </w:pPr>
      <w:r>
        <w:t xml:space="preserve">б) принятие работодателем мер по кадровому обеспечению за счет местных трудовых ресурсов путем участия в одном или нескольких мероприятиях, организуемых органами службы </w:t>
      </w:r>
      <w:r>
        <w:lastRenderedPageBreak/>
        <w:t>занятости населения Камчатского края:</w:t>
      </w:r>
    </w:p>
    <w:p w:rsidR="00621C0F" w:rsidRDefault="00621C0F">
      <w:pPr>
        <w:pStyle w:val="ConsPlusNormal"/>
        <w:spacing w:before="220"/>
        <w:ind w:firstLine="540"/>
        <w:jc w:val="both"/>
      </w:pPr>
      <w:r>
        <w:t>участие в ярмарках вакантных рабочих мест;</w:t>
      </w:r>
    </w:p>
    <w:p w:rsidR="00621C0F" w:rsidRDefault="00621C0F">
      <w:pPr>
        <w:pStyle w:val="ConsPlusNormal"/>
        <w:spacing w:before="220"/>
        <w:ind w:firstLine="540"/>
        <w:jc w:val="both"/>
      </w:pPr>
      <w:r>
        <w:t>организация стажировок для выпускников образовательных организаций в целях приобретения опыта работы и закрепления на рабочем месте;</w:t>
      </w:r>
    </w:p>
    <w:p w:rsidR="00621C0F" w:rsidRDefault="00621C0F">
      <w:pPr>
        <w:pStyle w:val="ConsPlusNormal"/>
        <w:spacing w:before="220"/>
        <w:ind w:firstLine="540"/>
        <w:jc w:val="both"/>
      </w:pPr>
      <w:r>
        <w:t>организация временных и общественных работ;</w:t>
      </w:r>
    </w:p>
    <w:p w:rsidR="00621C0F" w:rsidRDefault="00621C0F">
      <w:pPr>
        <w:pStyle w:val="ConsPlusNormal"/>
        <w:spacing w:before="220"/>
        <w:ind w:firstLine="540"/>
        <w:jc w:val="both"/>
      </w:pPr>
      <w:r>
        <w:t>взаимодействие с органами службы занятости населения Камчатского края по вопросам подготовки кадров из числа граждан, обратившихся в органы службы занятости населения Камчатского края.</w:t>
      </w:r>
    </w:p>
    <w:p w:rsidR="00621C0F" w:rsidRDefault="00621C0F">
      <w:pPr>
        <w:pStyle w:val="ConsPlusNormal"/>
        <w:jc w:val="both"/>
      </w:pPr>
      <w:r>
        <w:t xml:space="preserve">(п. 8 введен </w:t>
      </w:r>
      <w:hyperlink r:id="rId20" w:history="1">
        <w:r>
          <w:rPr>
            <w:color w:val="0000FF"/>
          </w:rPr>
          <w:t>Постановлением</w:t>
        </w:r>
      </w:hyperlink>
      <w:r>
        <w:t xml:space="preserve"> Правительства Камчатского края от 16.12.2019 N 531-П)</w:t>
      </w:r>
    </w:p>
    <w:p w:rsidR="00621C0F" w:rsidRDefault="00621C0F">
      <w:pPr>
        <w:pStyle w:val="ConsPlusNormal"/>
        <w:jc w:val="center"/>
      </w:pPr>
    </w:p>
    <w:p w:rsidR="00621C0F" w:rsidRDefault="00621C0F">
      <w:pPr>
        <w:pStyle w:val="ConsPlusTitle"/>
        <w:jc w:val="center"/>
        <w:outlineLvl w:val="1"/>
      </w:pPr>
      <w:r>
        <w:t>3. Порядок организации и проведения отбора</w:t>
      </w:r>
    </w:p>
    <w:p w:rsidR="00621C0F" w:rsidRDefault="00621C0F">
      <w:pPr>
        <w:pStyle w:val="ConsPlusTitle"/>
        <w:jc w:val="center"/>
      </w:pPr>
      <w:r>
        <w:t>работодателей, подлежащих включению</w:t>
      </w:r>
    </w:p>
    <w:p w:rsidR="00621C0F" w:rsidRDefault="00621C0F">
      <w:pPr>
        <w:pStyle w:val="ConsPlusTitle"/>
        <w:jc w:val="center"/>
      </w:pPr>
      <w:r>
        <w:t>в региональную программу</w:t>
      </w:r>
    </w:p>
    <w:p w:rsidR="00621C0F" w:rsidRDefault="00621C0F">
      <w:pPr>
        <w:pStyle w:val="ConsPlusNormal"/>
        <w:jc w:val="both"/>
      </w:pPr>
    </w:p>
    <w:p w:rsidR="00621C0F" w:rsidRDefault="00621C0F">
      <w:pPr>
        <w:pStyle w:val="ConsPlusNormal"/>
        <w:ind w:firstLine="540"/>
        <w:jc w:val="both"/>
      </w:pPr>
      <w:r>
        <w:t>3.1. Прием и регистрация документов от работодателей, намеренных участвовать в отборе работодателей, подлежащих включению в региональную программу, осуществляется Агентством.</w:t>
      </w:r>
    </w:p>
    <w:p w:rsidR="00621C0F" w:rsidRDefault="00621C0F">
      <w:pPr>
        <w:pStyle w:val="ConsPlusNormal"/>
        <w:spacing w:before="220"/>
        <w:ind w:firstLine="540"/>
        <w:jc w:val="both"/>
      </w:pPr>
      <w:r>
        <w:t>3.2. Агентство размещает информацию о проведении отбора работодателей, подлежащих включению в региональную программу, на официальном сайте исполнительных органов государственной власти Камчатского края в сети Интернет на странице Агентства не позднее, чем за 10 календарных дней до начала приема документов для отбора работодателей, подлежащих включению в региональную программу.</w:t>
      </w:r>
    </w:p>
    <w:p w:rsidR="00621C0F" w:rsidRDefault="00621C0F">
      <w:pPr>
        <w:pStyle w:val="ConsPlusNormal"/>
        <w:spacing w:before="220"/>
        <w:ind w:firstLine="540"/>
        <w:jc w:val="both"/>
      </w:pPr>
      <w:r>
        <w:t>3.3. Информация о проведении отбора работодателей, подлежащих включению в региональную программу, должна содержать сведения о датах начала и окончания приема документов, месте и порядке приема документов, контактном телефоне и иные необходимые сведения об отборе работодателей. При этом срок приема документов от работодателей для участия в отборе работодателей, подлежащих включению в региональную программу, не может быть менее 20 календарных дней.</w:t>
      </w:r>
    </w:p>
    <w:p w:rsidR="00621C0F" w:rsidRDefault="00621C0F">
      <w:pPr>
        <w:pStyle w:val="ConsPlusNormal"/>
        <w:spacing w:before="220"/>
        <w:ind w:firstLine="540"/>
        <w:jc w:val="both"/>
      </w:pPr>
      <w:bookmarkStart w:id="2" w:name="P91"/>
      <w:bookmarkEnd w:id="2"/>
      <w:r>
        <w:t xml:space="preserve">3.4. Работодатели, намеренные участвовать в отборе работодателей, подлежащих включению в региональную программу, представляют в Агентство </w:t>
      </w:r>
      <w:hyperlink w:anchor="P146" w:history="1">
        <w:r>
          <w:rPr>
            <w:color w:val="0000FF"/>
          </w:rPr>
          <w:t>заявление</w:t>
        </w:r>
      </w:hyperlink>
      <w:r>
        <w:t xml:space="preserve"> по форме согласно приложению к настоящему Порядку.</w:t>
      </w:r>
    </w:p>
    <w:p w:rsidR="00621C0F" w:rsidRDefault="00621C0F">
      <w:pPr>
        <w:pStyle w:val="ConsPlusNormal"/>
        <w:spacing w:before="220"/>
        <w:ind w:firstLine="540"/>
        <w:jc w:val="both"/>
      </w:pPr>
      <w:bookmarkStart w:id="3" w:name="P92"/>
      <w:bookmarkEnd w:id="3"/>
      <w:r>
        <w:t>3.5. К заявлению работодателя должны быть приложены следующие документы, подтверждающие соответствие работодателя установленным критериям отбора работодателей, подлежащих включению в региональную программу:</w:t>
      </w:r>
    </w:p>
    <w:p w:rsidR="00621C0F" w:rsidRDefault="00621C0F">
      <w:pPr>
        <w:pStyle w:val="ConsPlusNormal"/>
        <w:spacing w:before="220"/>
        <w:ind w:firstLine="540"/>
        <w:jc w:val="both"/>
      </w:pPr>
      <w:r>
        <w:t>1) заверенные в порядке, установленном законодательством Российской Федерации, копии учредительных документов, свидетельства о постановке на учет в налоговом органе, документа, удостоверяющего полномочия лица на осуществление действий от имени работодателя (копия приказа о назначении руководителя на должность, выписка из протокола общего собрания акционеров или выписка из протокола совета директоров, доверенность и т.п.);</w:t>
      </w:r>
    </w:p>
    <w:p w:rsidR="00621C0F" w:rsidRDefault="00621C0F">
      <w:pPr>
        <w:pStyle w:val="ConsPlusNormal"/>
        <w:spacing w:before="220"/>
        <w:ind w:firstLine="540"/>
        <w:jc w:val="both"/>
      </w:pPr>
      <w:r>
        <w:t xml:space="preserve">2) утратил силу. - </w:t>
      </w:r>
      <w:hyperlink r:id="rId21" w:history="1">
        <w:r>
          <w:rPr>
            <w:color w:val="0000FF"/>
          </w:rPr>
          <w:t>Постановление</w:t>
        </w:r>
      </w:hyperlink>
      <w:r>
        <w:t xml:space="preserve"> Правительства Камчатского края от 16.12.2019 N 531-П;</w:t>
      </w:r>
    </w:p>
    <w:p w:rsidR="00621C0F" w:rsidRDefault="00621C0F">
      <w:pPr>
        <w:pStyle w:val="ConsPlusNormal"/>
        <w:spacing w:before="220"/>
        <w:ind w:firstLine="540"/>
        <w:jc w:val="both"/>
      </w:pPr>
      <w:r>
        <w:t>3) документ, подтверждающий отсутствие у работодателя просроченной задолженности по заработной плате;</w:t>
      </w:r>
    </w:p>
    <w:p w:rsidR="00621C0F" w:rsidRDefault="00621C0F">
      <w:pPr>
        <w:pStyle w:val="ConsPlusNormal"/>
        <w:spacing w:before="220"/>
        <w:ind w:firstLine="540"/>
        <w:jc w:val="both"/>
      </w:pPr>
      <w:r>
        <w:t xml:space="preserve">4) документ, подтверждающий отсутствие финансовых операций, проводимых на территории, на которой предоставляется льготный налоговый режим и (или) не предусматривается раскрытие и предоставление информации при проведении финансовых операций (офшорные </w:t>
      </w:r>
      <w:r>
        <w:lastRenderedPageBreak/>
        <w:t>зоны);</w:t>
      </w:r>
    </w:p>
    <w:p w:rsidR="00621C0F" w:rsidRDefault="00621C0F">
      <w:pPr>
        <w:pStyle w:val="ConsPlusNormal"/>
        <w:spacing w:before="220"/>
        <w:ind w:firstLine="540"/>
        <w:jc w:val="both"/>
      </w:pPr>
      <w:r>
        <w:t>5) документ, подтверждающий отсутствие процедуры ликвидации, а также возбужденного в отношении работодателя производства по делу о несостоятельности (банкротстве) в соответствии с законодательством Российской Федерации о несостоятельности (банкротстве);</w:t>
      </w:r>
    </w:p>
    <w:p w:rsidR="00621C0F" w:rsidRDefault="00621C0F">
      <w:pPr>
        <w:pStyle w:val="ConsPlusNormal"/>
        <w:spacing w:before="220"/>
        <w:ind w:firstLine="540"/>
        <w:jc w:val="both"/>
      </w:pPr>
      <w:r>
        <w:t>6) информация о деятельности работодателя, отражающая сведения о необходимости привлечения трудовых ресурсов из других субъектов Российской Федерации.</w:t>
      </w:r>
    </w:p>
    <w:p w:rsidR="00621C0F" w:rsidRDefault="00621C0F">
      <w:pPr>
        <w:pStyle w:val="ConsPlusNormal"/>
        <w:jc w:val="both"/>
      </w:pPr>
      <w:r>
        <w:t xml:space="preserve">(пп. 6 введен </w:t>
      </w:r>
      <w:hyperlink r:id="rId22" w:history="1">
        <w:r>
          <w:rPr>
            <w:color w:val="0000FF"/>
          </w:rPr>
          <w:t>Постановлением</w:t>
        </w:r>
      </w:hyperlink>
      <w:r>
        <w:t xml:space="preserve"> Правительства Камчатского края от 16.12.2019 N 531-П)</w:t>
      </w:r>
    </w:p>
    <w:p w:rsidR="00621C0F" w:rsidRDefault="00621C0F">
      <w:pPr>
        <w:pStyle w:val="ConsPlusNormal"/>
        <w:spacing w:before="220"/>
        <w:ind w:firstLine="540"/>
        <w:jc w:val="both"/>
      </w:pPr>
      <w:bookmarkStart w:id="4" w:name="P100"/>
      <w:bookmarkEnd w:id="4"/>
      <w:r>
        <w:t>3.5(1) Работодатель вправе по собственной инициативе представить:</w:t>
      </w:r>
    </w:p>
    <w:p w:rsidR="00621C0F" w:rsidRDefault="00621C0F">
      <w:pPr>
        <w:pStyle w:val="ConsPlusNormal"/>
        <w:spacing w:before="220"/>
        <w:ind w:firstLine="540"/>
        <w:jc w:val="both"/>
      </w:pPr>
      <w:r>
        <w:t>1) выписку из единого государственного реестра юридических лиц (если работодатель является юридическим лицом) либо из единого государственного реестра индивидуальных предпринимателей (если работодатель является индивидуальным предпринимателем), полученную не ранее, чем за 10 календарных дней до момента подачи заявления;</w:t>
      </w:r>
    </w:p>
    <w:p w:rsidR="00621C0F" w:rsidRDefault="00621C0F">
      <w:pPr>
        <w:pStyle w:val="ConsPlusNormal"/>
        <w:spacing w:before="220"/>
        <w:ind w:firstLine="540"/>
        <w:jc w:val="both"/>
      </w:pPr>
      <w:r>
        <w:t>2) справку налогового органа об отсутствии неисполненной обязанности по уплате налогов, сборов, пеней, штрафов, процентов, страховых взносов, подлежащих уплате в соответствии с законодательством Российской Федерации о налогах и сборах, срок выдачи которой не превышает 10 календарных дней до дня подачи заявления.</w:t>
      </w:r>
    </w:p>
    <w:p w:rsidR="00621C0F" w:rsidRDefault="00621C0F">
      <w:pPr>
        <w:pStyle w:val="ConsPlusNormal"/>
        <w:jc w:val="both"/>
      </w:pPr>
      <w:r>
        <w:t xml:space="preserve">(часть 3.5(1) введена </w:t>
      </w:r>
      <w:hyperlink r:id="rId23" w:history="1">
        <w:r>
          <w:rPr>
            <w:color w:val="0000FF"/>
          </w:rPr>
          <w:t>Постановлением</w:t>
        </w:r>
      </w:hyperlink>
      <w:r>
        <w:t xml:space="preserve"> Правительства Камчатского края от 16.12.2019 N 531-П)</w:t>
      </w:r>
    </w:p>
    <w:p w:rsidR="00621C0F" w:rsidRDefault="00621C0F">
      <w:pPr>
        <w:pStyle w:val="ConsPlusNormal"/>
        <w:spacing w:before="220"/>
        <w:ind w:firstLine="540"/>
        <w:jc w:val="both"/>
      </w:pPr>
      <w:r>
        <w:t xml:space="preserve">3.6. В случае, если работодатель не представил по собственной инициативе документы, указанные в </w:t>
      </w:r>
      <w:hyperlink w:anchor="P100" w:history="1">
        <w:r>
          <w:rPr>
            <w:color w:val="0000FF"/>
          </w:rPr>
          <w:t>части 3.5(1)</w:t>
        </w:r>
      </w:hyperlink>
      <w:r>
        <w:t xml:space="preserve"> настоящего раздела, Агентство запрашивает их с использованием единой системы межведомственного электронного взаимодействия в соответствии с </w:t>
      </w:r>
      <w:hyperlink r:id="rId24" w:history="1">
        <w:r>
          <w:rPr>
            <w:color w:val="0000FF"/>
          </w:rPr>
          <w:t>частью 14 статьи 22.3</w:t>
        </w:r>
      </w:hyperlink>
      <w:r>
        <w:t xml:space="preserve"> Закона Российской Федерации от 19.04.1991 N 1032-1 "О занятости населения в Российской Федерации".</w:t>
      </w:r>
    </w:p>
    <w:p w:rsidR="00621C0F" w:rsidRDefault="00621C0F">
      <w:pPr>
        <w:pStyle w:val="ConsPlusNormal"/>
        <w:spacing w:before="220"/>
        <w:ind w:firstLine="540"/>
        <w:jc w:val="both"/>
      </w:pPr>
      <w:r>
        <w:t xml:space="preserve">Документы, полученные с использованием единой системы межведомственного электронного взаимодействия в соответствии с </w:t>
      </w:r>
      <w:hyperlink r:id="rId25" w:history="1">
        <w:r>
          <w:rPr>
            <w:color w:val="0000FF"/>
          </w:rPr>
          <w:t>частью 14 статьи 22.3</w:t>
        </w:r>
      </w:hyperlink>
      <w:r>
        <w:t xml:space="preserve"> Закона Российской Федерации от 19.04.1991 N 1032-1 "О занятости населения в Российской Федерации", приобщаются к документам, указанным в </w:t>
      </w:r>
      <w:hyperlink w:anchor="P92" w:history="1">
        <w:r>
          <w:rPr>
            <w:color w:val="0000FF"/>
          </w:rPr>
          <w:t>части 3.5</w:t>
        </w:r>
      </w:hyperlink>
      <w:r>
        <w:t xml:space="preserve"> настоящего раздела.</w:t>
      </w:r>
    </w:p>
    <w:p w:rsidR="00621C0F" w:rsidRDefault="00621C0F">
      <w:pPr>
        <w:pStyle w:val="ConsPlusNormal"/>
        <w:jc w:val="both"/>
      </w:pPr>
      <w:r>
        <w:t xml:space="preserve">(часть 3.6 в ред. </w:t>
      </w:r>
      <w:hyperlink r:id="rId26" w:history="1">
        <w:r>
          <w:rPr>
            <w:color w:val="0000FF"/>
          </w:rPr>
          <w:t>Постановления</w:t>
        </w:r>
      </w:hyperlink>
      <w:r>
        <w:t xml:space="preserve"> Правительства Камчатского края от 16.12.2019 N 531-П)</w:t>
      </w:r>
    </w:p>
    <w:p w:rsidR="00621C0F" w:rsidRDefault="00621C0F">
      <w:pPr>
        <w:pStyle w:val="ConsPlusNormal"/>
        <w:spacing w:before="220"/>
        <w:ind w:firstLine="540"/>
        <w:jc w:val="both"/>
      </w:pPr>
      <w:r>
        <w:t>3.7. Заявление работодателя с прилагаемыми к нему документами регистрируется Агентством в день его поступления в Агентство.</w:t>
      </w:r>
    </w:p>
    <w:p w:rsidR="00621C0F" w:rsidRDefault="00621C0F">
      <w:pPr>
        <w:pStyle w:val="ConsPlusNormal"/>
        <w:spacing w:before="220"/>
        <w:ind w:firstLine="540"/>
        <w:jc w:val="both"/>
      </w:pPr>
      <w:r>
        <w:t>Документы, представленные в Агентство работодателями, намеренными участвовать в отборе работодателей, подлежащих включению в региональную программу, возврату не подлежат.</w:t>
      </w:r>
    </w:p>
    <w:p w:rsidR="00621C0F" w:rsidRDefault="00621C0F">
      <w:pPr>
        <w:pStyle w:val="ConsPlusNormal"/>
        <w:spacing w:before="220"/>
        <w:ind w:firstLine="540"/>
        <w:jc w:val="both"/>
      </w:pPr>
      <w:r>
        <w:t xml:space="preserve">3.8. Агентство при получении от работодателя документов, предусмотренных </w:t>
      </w:r>
      <w:hyperlink w:anchor="P91" w:history="1">
        <w:r>
          <w:rPr>
            <w:color w:val="0000FF"/>
          </w:rPr>
          <w:t>частями 3.4</w:t>
        </w:r>
      </w:hyperlink>
      <w:r>
        <w:t xml:space="preserve"> и </w:t>
      </w:r>
      <w:hyperlink w:anchor="P92" w:history="1">
        <w:r>
          <w:rPr>
            <w:color w:val="0000FF"/>
          </w:rPr>
          <w:t>3.5</w:t>
        </w:r>
      </w:hyperlink>
      <w:r>
        <w:t xml:space="preserve"> настоящего раздела, в течение 5 рабочих дней со дня их регистрации осуществляет их проверку на соответствие требованиям, предъявляемым настоящим Порядком.</w:t>
      </w:r>
    </w:p>
    <w:p w:rsidR="00621C0F" w:rsidRDefault="00621C0F">
      <w:pPr>
        <w:pStyle w:val="ConsPlusNormal"/>
        <w:jc w:val="both"/>
      </w:pPr>
      <w:r>
        <w:t xml:space="preserve">(в ред. </w:t>
      </w:r>
      <w:hyperlink r:id="rId27" w:history="1">
        <w:r>
          <w:rPr>
            <w:color w:val="0000FF"/>
          </w:rPr>
          <w:t>Постановления</w:t>
        </w:r>
      </w:hyperlink>
      <w:r>
        <w:t xml:space="preserve"> Правительства Камчатского края от 16.12.2019 N 531-П)</w:t>
      </w:r>
    </w:p>
    <w:p w:rsidR="00621C0F" w:rsidRDefault="00621C0F">
      <w:pPr>
        <w:pStyle w:val="ConsPlusNormal"/>
        <w:spacing w:before="220"/>
        <w:ind w:firstLine="540"/>
        <w:jc w:val="both"/>
      </w:pPr>
      <w:r>
        <w:t>3.9. В случае представления работодателем документов не в полном объеме и (или) не по установленной форме, предусмотренной настоящим Порядком, Агентство в течение 10 рабочих дней со дня регистрации документов в письменном виде уведомляет работодателя об отказе в рассмотрении представленных документов с указанием причин отказа.</w:t>
      </w:r>
    </w:p>
    <w:p w:rsidR="00621C0F" w:rsidRDefault="00621C0F">
      <w:pPr>
        <w:pStyle w:val="ConsPlusNormal"/>
        <w:jc w:val="both"/>
      </w:pPr>
      <w:r>
        <w:t xml:space="preserve">(в ред. </w:t>
      </w:r>
      <w:hyperlink r:id="rId28" w:history="1">
        <w:r>
          <w:rPr>
            <w:color w:val="0000FF"/>
          </w:rPr>
          <w:t>Постановления</w:t>
        </w:r>
      </w:hyperlink>
      <w:r>
        <w:t xml:space="preserve"> Правительства Камчатского края от 16.12.2019 N 531-П)</w:t>
      </w:r>
    </w:p>
    <w:p w:rsidR="00621C0F" w:rsidRDefault="00621C0F">
      <w:pPr>
        <w:pStyle w:val="ConsPlusNormal"/>
        <w:spacing w:before="220"/>
        <w:ind w:firstLine="540"/>
        <w:jc w:val="both"/>
      </w:pPr>
      <w:bookmarkStart w:id="5" w:name="P113"/>
      <w:bookmarkEnd w:id="5"/>
      <w:r>
        <w:t xml:space="preserve">3.10. Агентство в течение 3 рабочих дней после осуществления проверки направляет документы, представленные работодателем, а также полученные с использованием единой системы межведомственного электронного взаимодействия в соответствии с </w:t>
      </w:r>
      <w:hyperlink r:id="rId29" w:history="1">
        <w:r>
          <w:rPr>
            <w:color w:val="0000FF"/>
          </w:rPr>
          <w:t>частью 14 статьи 22.3</w:t>
        </w:r>
      </w:hyperlink>
      <w:r>
        <w:t xml:space="preserve"> Закона Российской Федерации от 19.04.1991 N 1032-1 "О занятости населения в Российской </w:t>
      </w:r>
      <w:r>
        <w:lastRenderedPageBreak/>
        <w:t>Федерации", для рассмотрения на заседании рабочей группы.</w:t>
      </w:r>
    </w:p>
    <w:p w:rsidR="00621C0F" w:rsidRDefault="00621C0F">
      <w:pPr>
        <w:pStyle w:val="ConsPlusNormal"/>
        <w:jc w:val="both"/>
      </w:pPr>
      <w:r>
        <w:t xml:space="preserve">(часть 3.10 в ред. </w:t>
      </w:r>
      <w:hyperlink r:id="rId30" w:history="1">
        <w:r>
          <w:rPr>
            <w:color w:val="0000FF"/>
          </w:rPr>
          <w:t>Постановления</w:t>
        </w:r>
      </w:hyperlink>
      <w:r>
        <w:t xml:space="preserve"> Правительства Камчатского края от 16.12.2019 N 531-П)</w:t>
      </w:r>
    </w:p>
    <w:p w:rsidR="00621C0F" w:rsidRDefault="00621C0F">
      <w:pPr>
        <w:pStyle w:val="ConsPlusNormal"/>
        <w:spacing w:before="220"/>
        <w:ind w:firstLine="540"/>
        <w:jc w:val="both"/>
      </w:pPr>
      <w:r>
        <w:t xml:space="preserve">3.11. Рабочая группа не позднее 15 рабочих дней после поступления документов, указанных в </w:t>
      </w:r>
      <w:hyperlink w:anchor="P113" w:history="1">
        <w:r>
          <w:rPr>
            <w:color w:val="0000FF"/>
          </w:rPr>
          <w:t>части 3.10</w:t>
        </w:r>
      </w:hyperlink>
      <w:r>
        <w:t xml:space="preserve"> настоящего раздела проводит заседание рабочей группы, на котором по результатам их рассмотрения принимается одно из следующих решений, которое оформляется протоколом:</w:t>
      </w:r>
    </w:p>
    <w:p w:rsidR="00621C0F" w:rsidRDefault="00621C0F">
      <w:pPr>
        <w:pStyle w:val="ConsPlusNormal"/>
        <w:jc w:val="both"/>
      </w:pPr>
      <w:r>
        <w:t xml:space="preserve">(в ред. </w:t>
      </w:r>
      <w:hyperlink r:id="rId31" w:history="1">
        <w:r>
          <w:rPr>
            <w:color w:val="0000FF"/>
          </w:rPr>
          <w:t>Постановления</w:t>
        </w:r>
      </w:hyperlink>
      <w:r>
        <w:t xml:space="preserve"> Правительства Камчатского края от 16.12.2019 N 531-П)</w:t>
      </w:r>
    </w:p>
    <w:p w:rsidR="00621C0F" w:rsidRDefault="00621C0F">
      <w:pPr>
        <w:pStyle w:val="ConsPlusNormal"/>
        <w:spacing w:before="220"/>
        <w:ind w:firstLine="540"/>
        <w:jc w:val="both"/>
      </w:pPr>
      <w:bookmarkStart w:id="6" w:name="P117"/>
      <w:bookmarkEnd w:id="6"/>
      <w:r>
        <w:t xml:space="preserve">1) работодатель соответствует критериям, установленным </w:t>
      </w:r>
      <w:hyperlink w:anchor="P62" w:history="1">
        <w:r>
          <w:rPr>
            <w:color w:val="0000FF"/>
          </w:rPr>
          <w:t>разделом 2</w:t>
        </w:r>
      </w:hyperlink>
      <w:r>
        <w:t xml:space="preserve"> настоящего Порядка, и подлежит включению в региональную программу;</w:t>
      </w:r>
    </w:p>
    <w:p w:rsidR="00621C0F" w:rsidRDefault="00621C0F">
      <w:pPr>
        <w:pStyle w:val="ConsPlusNormal"/>
        <w:spacing w:before="220"/>
        <w:ind w:firstLine="540"/>
        <w:jc w:val="both"/>
      </w:pPr>
      <w:bookmarkStart w:id="7" w:name="P118"/>
      <w:bookmarkEnd w:id="7"/>
      <w:r>
        <w:t xml:space="preserve">2) работодатель не соответствует критериям, установленным </w:t>
      </w:r>
      <w:hyperlink w:anchor="P62" w:history="1">
        <w:r>
          <w:rPr>
            <w:color w:val="0000FF"/>
          </w:rPr>
          <w:t>разделом 2</w:t>
        </w:r>
      </w:hyperlink>
      <w:r>
        <w:t xml:space="preserve"> настоящего Порядка.</w:t>
      </w:r>
    </w:p>
    <w:p w:rsidR="00621C0F" w:rsidRDefault="00621C0F">
      <w:pPr>
        <w:pStyle w:val="ConsPlusNormal"/>
        <w:spacing w:before="220"/>
        <w:ind w:firstLine="540"/>
        <w:jc w:val="both"/>
      </w:pPr>
      <w:r>
        <w:t xml:space="preserve">3) работодатель соответствует критериям, установленным </w:t>
      </w:r>
      <w:hyperlink w:anchor="P62" w:history="1">
        <w:r>
          <w:rPr>
            <w:color w:val="0000FF"/>
          </w:rPr>
          <w:t>разделом 2</w:t>
        </w:r>
      </w:hyperlink>
      <w:r>
        <w:t xml:space="preserve"> настоящего Порядка, и подлежит включению в региональную программу с изменением заявленной численности привлекаемых работников в случае, если потребность в работниках, указанная в заявлениях работодателей, превышает плановый показатель, установленный региональной программой.</w:t>
      </w:r>
    </w:p>
    <w:p w:rsidR="00621C0F" w:rsidRDefault="00621C0F">
      <w:pPr>
        <w:pStyle w:val="ConsPlusNormal"/>
        <w:jc w:val="both"/>
      </w:pPr>
      <w:r>
        <w:t xml:space="preserve">(п. 3 введен </w:t>
      </w:r>
      <w:hyperlink r:id="rId32" w:history="1">
        <w:r>
          <w:rPr>
            <w:color w:val="0000FF"/>
          </w:rPr>
          <w:t>Постановлением</w:t>
        </w:r>
      </w:hyperlink>
      <w:r>
        <w:t xml:space="preserve"> Правительства Камчатского края от 16.12.2019 N 531-П)</w:t>
      </w:r>
    </w:p>
    <w:p w:rsidR="00621C0F" w:rsidRDefault="00621C0F">
      <w:pPr>
        <w:pStyle w:val="ConsPlusNormal"/>
        <w:spacing w:before="220"/>
        <w:ind w:firstLine="540"/>
        <w:jc w:val="both"/>
      </w:pPr>
      <w:r>
        <w:t>3.12. Агентство:</w:t>
      </w:r>
    </w:p>
    <w:p w:rsidR="00621C0F" w:rsidRDefault="00621C0F">
      <w:pPr>
        <w:pStyle w:val="ConsPlusNormal"/>
        <w:spacing w:before="220"/>
        <w:ind w:firstLine="540"/>
        <w:jc w:val="both"/>
      </w:pPr>
      <w:r>
        <w:t xml:space="preserve">1) при принятии рабочей группой решения в соответствии с </w:t>
      </w:r>
      <w:hyperlink w:anchor="P117" w:history="1">
        <w:r>
          <w:rPr>
            <w:color w:val="0000FF"/>
          </w:rPr>
          <w:t>пунктом 1 части 3.11</w:t>
        </w:r>
      </w:hyperlink>
      <w:r>
        <w:t xml:space="preserve"> настоящего раздела в течение 14 рабочих дней со дня принятия решения:</w:t>
      </w:r>
    </w:p>
    <w:p w:rsidR="00621C0F" w:rsidRDefault="00621C0F">
      <w:pPr>
        <w:pStyle w:val="ConsPlusNormal"/>
        <w:jc w:val="both"/>
      </w:pPr>
      <w:r>
        <w:t xml:space="preserve">(в ред. </w:t>
      </w:r>
      <w:hyperlink r:id="rId33" w:history="1">
        <w:r>
          <w:rPr>
            <w:color w:val="0000FF"/>
          </w:rPr>
          <w:t>Постановления</w:t>
        </w:r>
      </w:hyperlink>
      <w:r>
        <w:t xml:space="preserve"> Правительства Камчатского края от 16.12.2019 N 531-П)</w:t>
      </w:r>
    </w:p>
    <w:p w:rsidR="00621C0F" w:rsidRDefault="00621C0F">
      <w:pPr>
        <w:pStyle w:val="ConsPlusNormal"/>
        <w:spacing w:before="220"/>
        <w:ind w:firstLine="540"/>
        <w:jc w:val="both"/>
      </w:pPr>
      <w:r>
        <w:t>а) издает приказ о включении работодателя в региональную программу;</w:t>
      </w:r>
    </w:p>
    <w:p w:rsidR="00621C0F" w:rsidRDefault="00621C0F">
      <w:pPr>
        <w:pStyle w:val="ConsPlusNormal"/>
        <w:spacing w:before="220"/>
        <w:ind w:firstLine="540"/>
        <w:jc w:val="both"/>
      </w:pPr>
      <w:r>
        <w:t>б) направляет работодателю информацию о результатах отбора работодателей, подлежащих включению в региональную программу, и проект соглашения об участии в региональной программе для подписания;</w:t>
      </w:r>
    </w:p>
    <w:p w:rsidR="00621C0F" w:rsidRDefault="00621C0F">
      <w:pPr>
        <w:pStyle w:val="ConsPlusNormal"/>
        <w:spacing w:before="220"/>
        <w:ind w:firstLine="540"/>
        <w:jc w:val="both"/>
      </w:pPr>
      <w:r>
        <w:t>в) организует подготовку проекта нормативного правового акта Правительства Камчатского края о внесении изменений в региональную программу и представляет проект на согласование в Правительство Камчатского края в установленном порядке.</w:t>
      </w:r>
    </w:p>
    <w:p w:rsidR="00621C0F" w:rsidRDefault="00621C0F">
      <w:pPr>
        <w:pStyle w:val="ConsPlusNormal"/>
        <w:spacing w:before="220"/>
        <w:ind w:firstLine="540"/>
        <w:jc w:val="both"/>
      </w:pPr>
      <w:r>
        <w:t xml:space="preserve">2) при принятии рабочей группой решения в соответствии с </w:t>
      </w:r>
      <w:hyperlink w:anchor="P118" w:history="1">
        <w:r>
          <w:rPr>
            <w:color w:val="0000FF"/>
          </w:rPr>
          <w:t>пунктом 2 части 3.11</w:t>
        </w:r>
      </w:hyperlink>
      <w:r>
        <w:t xml:space="preserve"> настоящего раздела в течение 3 рабочих дней со дня принятия решения направляет работодателю информацию о несоответствии критериям отбора работодателей, подлежащих включению в региональную программу, установленным разделом 2 настоящего Порядка, с обоснованием причин.</w:t>
      </w:r>
    </w:p>
    <w:p w:rsidR="00621C0F" w:rsidRDefault="00621C0F">
      <w:pPr>
        <w:pStyle w:val="ConsPlusNormal"/>
        <w:jc w:val="both"/>
      </w:pPr>
      <w:r>
        <w:t xml:space="preserve">(в ред. </w:t>
      </w:r>
      <w:hyperlink r:id="rId34" w:history="1">
        <w:r>
          <w:rPr>
            <w:color w:val="0000FF"/>
          </w:rPr>
          <w:t>Постановления</w:t>
        </w:r>
      </w:hyperlink>
      <w:r>
        <w:t xml:space="preserve"> Правительства Камчатского края от 16.12.2019 N 531-П)</w:t>
      </w:r>
    </w:p>
    <w:p w:rsidR="00621C0F" w:rsidRDefault="00621C0F">
      <w:pPr>
        <w:pStyle w:val="ConsPlusNormal"/>
        <w:jc w:val="both"/>
      </w:pPr>
    </w:p>
    <w:p w:rsidR="00621C0F" w:rsidRDefault="00621C0F">
      <w:pPr>
        <w:pStyle w:val="ConsPlusNormal"/>
        <w:jc w:val="both"/>
      </w:pPr>
    </w:p>
    <w:p w:rsidR="00621C0F" w:rsidRDefault="00621C0F">
      <w:pPr>
        <w:pStyle w:val="ConsPlusNormal"/>
        <w:jc w:val="both"/>
      </w:pPr>
    </w:p>
    <w:p w:rsidR="00621C0F" w:rsidRDefault="00621C0F">
      <w:pPr>
        <w:pStyle w:val="ConsPlusNormal"/>
        <w:jc w:val="both"/>
      </w:pPr>
    </w:p>
    <w:p w:rsidR="00621C0F" w:rsidRDefault="00621C0F">
      <w:pPr>
        <w:pStyle w:val="ConsPlusNormal"/>
        <w:jc w:val="both"/>
      </w:pPr>
    </w:p>
    <w:p w:rsidR="00621C0F" w:rsidRDefault="00621C0F">
      <w:pPr>
        <w:pStyle w:val="ConsPlusNormal"/>
        <w:jc w:val="right"/>
        <w:outlineLvl w:val="1"/>
      </w:pPr>
      <w:r>
        <w:t>Приложение</w:t>
      </w:r>
    </w:p>
    <w:p w:rsidR="00621C0F" w:rsidRDefault="00621C0F">
      <w:pPr>
        <w:pStyle w:val="ConsPlusNormal"/>
        <w:jc w:val="right"/>
      </w:pPr>
      <w:r>
        <w:t>к Порядку и критериям отбора</w:t>
      </w:r>
    </w:p>
    <w:p w:rsidR="00621C0F" w:rsidRDefault="00621C0F">
      <w:pPr>
        <w:pStyle w:val="ConsPlusNormal"/>
        <w:jc w:val="right"/>
      </w:pPr>
      <w:r>
        <w:t>работодателей, подлежащих включению</w:t>
      </w:r>
    </w:p>
    <w:p w:rsidR="00621C0F" w:rsidRDefault="00621C0F">
      <w:pPr>
        <w:pStyle w:val="ConsPlusNormal"/>
        <w:jc w:val="right"/>
      </w:pPr>
      <w:r>
        <w:t>в подпрограмму 6 "Повышение мобильности</w:t>
      </w:r>
    </w:p>
    <w:p w:rsidR="00621C0F" w:rsidRDefault="00621C0F">
      <w:pPr>
        <w:pStyle w:val="ConsPlusNormal"/>
        <w:jc w:val="right"/>
      </w:pPr>
      <w:r>
        <w:t>трудовых ресурсов Камчатского края"</w:t>
      </w:r>
    </w:p>
    <w:p w:rsidR="00621C0F" w:rsidRDefault="00621C0F">
      <w:pPr>
        <w:pStyle w:val="ConsPlusNormal"/>
        <w:jc w:val="right"/>
      </w:pPr>
      <w:r>
        <w:t>Государственной программы Камчатского края</w:t>
      </w:r>
    </w:p>
    <w:p w:rsidR="00621C0F" w:rsidRDefault="00621C0F">
      <w:pPr>
        <w:pStyle w:val="ConsPlusNormal"/>
        <w:jc w:val="right"/>
      </w:pPr>
      <w:r>
        <w:t>"Содействие занятости населения</w:t>
      </w:r>
    </w:p>
    <w:p w:rsidR="00621C0F" w:rsidRDefault="00621C0F">
      <w:pPr>
        <w:pStyle w:val="ConsPlusNormal"/>
        <w:jc w:val="right"/>
      </w:pPr>
      <w:r>
        <w:t>Камчатского края"</w:t>
      </w:r>
    </w:p>
    <w:p w:rsidR="00621C0F" w:rsidRDefault="00621C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21C0F">
        <w:trPr>
          <w:jc w:val="center"/>
        </w:trPr>
        <w:tc>
          <w:tcPr>
            <w:tcW w:w="9294" w:type="dxa"/>
            <w:tcBorders>
              <w:top w:val="nil"/>
              <w:left w:val="single" w:sz="24" w:space="0" w:color="CED3F1"/>
              <w:bottom w:val="nil"/>
              <w:right w:val="single" w:sz="24" w:space="0" w:color="F4F3F8"/>
            </w:tcBorders>
            <w:shd w:val="clear" w:color="auto" w:fill="F4F3F8"/>
          </w:tcPr>
          <w:p w:rsidR="00621C0F" w:rsidRDefault="00621C0F">
            <w:pPr>
              <w:pStyle w:val="ConsPlusNormal"/>
              <w:jc w:val="center"/>
            </w:pPr>
            <w:r>
              <w:rPr>
                <w:color w:val="392C69"/>
              </w:rPr>
              <w:lastRenderedPageBreak/>
              <w:t>Список изменяющих документов</w:t>
            </w:r>
          </w:p>
          <w:p w:rsidR="00621C0F" w:rsidRDefault="00621C0F">
            <w:pPr>
              <w:pStyle w:val="ConsPlusNormal"/>
              <w:jc w:val="center"/>
            </w:pPr>
            <w:r>
              <w:rPr>
                <w:color w:val="392C69"/>
              </w:rPr>
              <w:t xml:space="preserve">(в ред. </w:t>
            </w:r>
            <w:hyperlink r:id="rId35" w:history="1">
              <w:r>
                <w:rPr>
                  <w:color w:val="0000FF"/>
                </w:rPr>
                <w:t>Постановления</w:t>
              </w:r>
            </w:hyperlink>
            <w:r>
              <w:rPr>
                <w:color w:val="392C69"/>
              </w:rPr>
              <w:t xml:space="preserve"> Правительства</w:t>
            </w:r>
          </w:p>
          <w:p w:rsidR="00621C0F" w:rsidRDefault="00621C0F">
            <w:pPr>
              <w:pStyle w:val="ConsPlusNormal"/>
              <w:jc w:val="center"/>
            </w:pPr>
            <w:r>
              <w:rPr>
                <w:color w:val="392C69"/>
              </w:rPr>
              <w:t>Камчатского края от 16.12.2019 N 531-П)</w:t>
            </w:r>
          </w:p>
        </w:tc>
      </w:tr>
    </w:tbl>
    <w:p w:rsidR="00621C0F" w:rsidRDefault="00621C0F">
      <w:pPr>
        <w:pStyle w:val="ConsPlusNormal"/>
        <w:jc w:val="both"/>
      </w:pPr>
    </w:p>
    <w:p w:rsidR="00621C0F" w:rsidRDefault="00621C0F">
      <w:pPr>
        <w:pStyle w:val="ConsPlusNonformat"/>
        <w:jc w:val="both"/>
      </w:pPr>
      <w:bookmarkStart w:id="8" w:name="P146"/>
      <w:bookmarkEnd w:id="8"/>
      <w:r>
        <w:t xml:space="preserve">                                 ЗАЯВЛЕНИЕ</w:t>
      </w:r>
    </w:p>
    <w:p w:rsidR="00621C0F" w:rsidRDefault="00621C0F">
      <w:pPr>
        <w:pStyle w:val="ConsPlusNonformat"/>
        <w:jc w:val="both"/>
      </w:pPr>
      <w:r>
        <w:t xml:space="preserve">          НА УЧАСТИЕ В ОТБОРЕ РАБОТОДАТЕЛЕЙ, ПОДЛЕЖАЩИХ ВКЛЮЧЕНИЮ</w:t>
      </w:r>
    </w:p>
    <w:p w:rsidR="00621C0F" w:rsidRDefault="00621C0F">
      <w:pPr>
        <w:pStyle w:val="ConsPlusNonformat"/>
        <w:jc w:val="both"/>
      </w:pPr>
      <w:r>
        <w:t xml:space="preserve">         В ПОДПРОГРАММУ 6 "ПОВЫШЕНИЕ МОБИЛЬНОСТИ ТРУДОВЫХ РЕСУРСОВ</w:t>
      </w:r>
    </w:p>
    <w:p w:rsidR="00621C0F" w:rsidRDefault="00621C0F">
      <w:pPr>
        <w:pStyle w:val="ConsPlusNonformat"/>
        <w:jc w:val="both"/>
      </w:pPr>
      <w:r>
        <w:t xml:space="preserve">          КАМЧАТСКОГО КРАЯ" ГОСУДАРСТВЕННОЙ ПРОГРАММЫ КАМЧАТСКОГО</w:t>
      </w:r>
    </w:p>
    <w:p w:rsidR="00621C0F" w:rsidRDefault="00621C0F">
      <w:pPr>
        <w:pStyle w:val="ConsPlusNonformat"/>
        <w:jc w:val="both"/>
      </w:pPr>
      <w:r>
        <w:t xml:space="preserve">          КРАЯ "СОДЕЙСТВИЕ ЗАНЯТОСТИ НАСЕЛЕНИЯ КАМЧАТСКОГО КРАЯ"</w:t>
      </w:r>
    </w:p>
    <w:p w:rsidR="00621C0F" w:rsidRDefault="00621C0F">
      <w:pPr>
        <w:pStyle w:val="ConsPlusNonformat"/>
        <w:jc w:val="both"/>
      </w:pPr>
    </w:p>
    <w:p w:rsidR="00621C0F" w:rsidRDefault="00621C0F">
      <w:pPr>
        <w:pStyle w:val="ConsPlusNonformat"/>
        <w:jc w:val="both"/>
      </w:pPr>
      <w:r>
        <w:t xml:space="preserve">    1. Работодатель _______________________________________________________</w:t>
      </w:r>
    </w:p>
    <w:p w:rsidR="00621C0F" w:rsidRDefault="00621C0F">
      <w:pPr>
        <w:pStyle w:val="ConsPlusNonformat"/>
        <w:jc w:val="both"/>
      </w:pPr>
      <w:r>
        <w:t xml:space="preserve">                     (полное и сокращенное наименование организации</w:t>
      </w:r>
    </w:p>
    <w:p w:rsidR="00621C0F" w:rsidRDefault="00621C0F">
      <w:pPr>
        <w:pStyle w:val="ConsPlusNonformat"/>
        <w:jc w:val="both"/>
      </w:pPr>
      <w:r>
        <w:t>___________________________________________________________________________</w:t>
      </w:r>
    </w:p>
    <w:p w:rsidR="00621C0F" w:rsidRDefault="00621C0F">
      <w:pPr>
        <w:pStyle w:val="ConsPlusNonformat"/>
        <w:jc w:val="both"/>
      </w:pPr>
      <w:r>
        <w:t xml:space="preserve">             с указанием организационно-правовой формы/ Ф.И.О.</w:t>
      </w:r>
    </w:p>
    <w:p w:rsidR="00621C0F" w:rsidRDefault="00621C0F">
      <w:pPr>
        <w:pStyle w:val="ConsPlusNonformat"/>
        <w:jc w:val="both"/>
      </w:pPr>
      <w:r>
        <w:t xml:space="preserve">                     индивидуального предпринимателя)</w:t>
      </w:r>
    </w:p>
    <w:p w:rsidR="00621C0F" w:rsidRDefault="00621C0F">
      <w:pPr>
        <w:pStyle w:val="ConsPlusNonformat"/>
        <w:jc w:val="both"/>
      </w:pPr>
      <w:r>
        <w:t xml:space="preserve">    2. Почтовый и юридический адрес: ______________________________________</w:t>
      </w:r>
    </w:p>
    <w:p w:rsidR="00621C0F" w:rsidRDefault="00621C0F">
      <w:pPr>
        <w:pStyle w:val="ConsPlusNonformat"/>
        <w:jc w:val="both"/>
      </w:pPr>
      <w:r>
        <w:t>___________________________________________________________________________</w:t>
      </w:r>
    </w:p>
    <w:p w:rsidR="00621C0F" w:rsidRDefault="00621C0F">
      <w:pPr>
        <w:pStyle w:val="ConsPlusNonformat"/>
        <w:jc w:val="both"/>
      </w:pPr>
      <w:r>
        <w:t xml:space="preserve">    3. Основной государственный регистрационный номер (ОГРН): _____________</w:t>
      </w:r>
    </w:p>
    <w:p w:rsidR="00621C0F" w:rsidRDefault="00621C0F">
      <w:pPr>
        <w:pStyle w:val="ConsPlusNonformat"/>
        <w:jc w:val="both"/>
      </w:pPr>
      <w:r>
        <w:t xml:space="preserve">    4. Идентификационный номер налогоплательщика (ИНН): ___________________</w:t>
      </w:r>
    </w:p>
    <w:p w:rsidR="00621C0F" w:rsidRDefault="00621C0F">
      <w:pPr>
        <w:pStyle w:val="ConsPlusNonformat"/>
        <w:jc w:val="both"/>
      </w:pPr>
      <w:r>
        <w:t xml:space="preserve">    5. Доля государства в уставном капитале: ______________________________</w:t>
      </w:r>
    </w:p>
    <w:p w:rsidR="00621C0F" w:rsidRDefault="00621C0F">
      <w:pPr>
        <w:pStyle w:val="ConsPlusNonformat"/>
        <w:jc w:val="both"/>
      </w:pPr>
      <w:r>
        <w:t xml:space="preserve">    6. Доля участия иностранных юридических лиц, местом регистрации которых</w:t>
      </w:r>
    </w:p>
    <w:p w:rsidR="00621C0F" w:rsidRDefault="00621C0F">
      <w:pPr>
        <w:pStyle w:val="ConsPlusNonformat"/>
        <w:jc w:val="both"/>
      </w:pPr>
      <w:r>
        <w:t>является    государство   или   территория,   включенные   в   утверждаемый</w:t>
      </w:r>
    </w:p>
    <w:p w:rsidR="00621C0F" w:rsidRDefault="00621C0F">
      <w:pPr>
        <w:pStyle w:val="ConsPlusNonformat"/>
        <w:jc w:val="both"/>
      </w:pPr>
      <w:r>
        <w:t>Министерством   финансов   Российской   Федерации   перечень  государств  и</w:t>
      </w:r>
    </w:p>
    <w:p w:rsidR="00621C0F" w:rsidRDefault="00621C0F">
      <w:pPr>
        <w:pStyle w:val="ConsPlusNonformat"/>
        <w:jc w:val="both"/>
      </w:pPr>
      <w:r>
        <w:t>территорий,  предоставляющих  льготный  налоговый  режим  налогообложения и</w:t>
      </w:r>
    </w:p>
    <w:p w:rsidR="00621C0F" w:rsidRDefault="00621C0F">
      <w:pPr>
        <w:pStyle w:val="ConsPlusNonformat"/>
        <w:jc w:val="both"/>
      </w:pPr>
      <w:r>
        <w:t>(или)  не  предусматривающих  раскрытия  и  предоставления  информации  при</w:t>
      </w:r>
    </w:p>
    <w:p w:rsidR="00621C0F" w:rsidRDefault="00621C0F">
      <w:pPr>
        <w:pStyle w:val="ConsPlusNonformat"/>
        <w:jc w:val="both"/>
      </w:pPr>
      <w:r>
        <w:t>проведении финансовых операций (офшорные зоны) ____________________________</w:t>
      </w:r>
    </w:p>
    <w:p w:rsidR="00621C0F" w:rsidRDefault="00621C0F">
      <w:pPr>
        <w:pStyle w:val="ConsPlusNonformat"/>
        <w:jc w:val="both"/>
      </w:pPr>
      <w:r>
        <w:t xml:space="preserve">    7.  Сведения о потребности в привлечении квалифицированных специалистов</w:t>
      </w:r>
    </w:p>
    <w:p w:rsidR="00621C0F" w:rsidRDefault="00621C0F">
      <w:pPr>
        <w:pStyle w:val="ConsPlusNonformat"/>
        <w:jc w:val="both"/>
      </w:pPr>
      <w:r>
        <w:t>из других субъектов Российской Федерации на плановый год:</w:t>
      </w:r>
    </w:p>
    <w:p w:rsidR="00621C0F" w:rsidRDefault="00621C0F">
      <w:pPr>
        <w:pStyle w:val="ConsPlusNormal"/>
        <w:jc w:val="both"/>
      </w:pPr>
    </w:p>
    <w:p w:rsidR="00621C0F" w:rsidRDefault="00621C0F">
      <w:pPr>
        <w:sectPr w:rsidR="00621C0F" w:rsidSect="004C54C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85"/>
        <w:gridCol w:w="1834"/>
        <w:gridCol w:w="1450"/>
        <w:gridCol w:w="2268"/>
        <w:gridCol w:w="2268"/>
      </w:tblGrid>
      <w:tr w:rsidR="00621C0F">
        <w:tc>
          <w:tcPr>
            <w:tcW w:w="2285" w:type="dxa"/>
            <w:vAlign w:val="center"/>
          </w:tcPr>
          <w:p w:rsidR="00621C0F" w:rsidRDefault="00621C0F">
            <w:pPr>
              <w:pStyle w:val="ConsPlusNormal"/>
              <w:jc w:val="center"/>
            </w:pPr>
            <w:r>
              <w:lastRenderedPageBreak/>
              <w:t>Наименование профессии (специальности, должности)</w:t>
            </w:r>
          </w:p>
        </w:tc>
        <w:tc>
          <w:tcPr>
            <w:tcW w:w="1834" w:type="dxa"/>
            <w:vAlign w:val="center"/>
          </w:tcPr>
          <w:p w:rsidR="00621C0F" w:rsidRDefault="00621C0F">
            <w:pPr>
              <w:pStyle w:val="ConsPlusNormal"/>
              <w:jc w:val="center"/>
            </w:pPr>
            <w:r>
              <w:t>Количество рабочих мест,</w:t>
            </w:r>
          </w:p>
          <w:p w:rsidR="00621C0F" w:rsidRDefault="00621C0F">
            <w:pPr>
              <w:pStyle w:val="ConsPlusNormal"/>
              <w:jc w:val="center"/>
            </w:pPr>
            <w:r>
              <w:t>в т.ч. новых рабочих мест, единиц</w:t>
            </w:r>
          </w:p>
        </w:tc>
        <w:tc>
          <w:tcPr>
            <w:tcW w:w="1450" w:type="dxa"/>
            <w:vAlign w:val="center"/>
          </w:tcPr>
          <w:p w:rsidR="00621C0F" w:rsidRDefault="00621C0F">
            <w:pPr>
              <w:pStyle w:val="ConsPlusNormal"/>
              <w:jc w:val="center"/>
            </w:pPr>
            <w:r>
              <w:t>Уровень заработной платы</w:t>
            </w:r>
          </w:p>
          <w:p w:rsidR="00621C0F" w:rsidRDefault="00621C0F">
            <w:pPr>
              <w:pStyle w:val="ConsPlusNormal"/>
              <w:jc w:val="center"/>
            </w:pPr>
            <w:r>
              <w:t>(тыс. руб.)</w:t>
            </w:r>
          </w:p>
        </w:tc>
        <w:tc>
          <w:tcPr>
            <w:tcW w:w="2268" w:type="dxa"/>
            <w:vAlign w:val="center"/>
          </w:tcPr>
          <w:p w:rsidR="00621C0F" w:rsidRDefault="00621C0F">
            <w:pPr>
              <w:pStyle w:val="ConsPlusNormal"/>
              <w:jc w:val="center"/>
            </w:pPr>
            <w:r>
              <w:t>Профессионально- квалификационные требования к работнику</w:t>
            </w:r>
          </w:p>
          <w:p w:rsidR="00621C0F" w:rsidRDefault="00621C0F">
            <w:pPr>
              <w:pStyle w:val="ConsPlusNormal"/>
              <w:jc w:val="center"/>
            </w:pPr>
            <w:r>
              <w:t>(опыт работы,</w:t>
            </w:r>
          </w:p>
          <w:p w:rsidR="00621C0F" w:rsidRDefault="00621C0F">
            <w:pPr>
              <w:pStyle w:val="ConsPlusNormal"/>
              <w:jc w:val="center"/>
            </w:pPr>
            <w:r>
              <w:t>образование и т.п.)</w:t>
            </w:r>
          </w:p>
        </w:tc>
        <w:tc>
          <w:tcPr>
            <w:tcW w:w="2268" w:type="dxa"/>
            <w:vAlign w:val="center"/>
          </w:tcPr>
          <w:p w:rsidR="00621C0F" w:rsidRDefault="00621C0F">
            <w:pPr>
              <w:pStyle w:val="ConsPlusNormal"/>
              <w:jc w:val="center"/>
            </w:pPr>
            <w:r>
              <w:t>Дополнительная информация (режим работы, условия труда и др.)</w:t>
            </w:r>
          </w:p>
        </w:tc>
      </w:tr>
      <w:tr w:rsidR="00621C0F">
        <w:tc>
          <w:tcPr>
            <w:tcW w:w="2285" w:type="dxa"/>
            <w:vAlign w:val="center"/>
          </w:tcPr>
          <w:p w:rsidR="00621C0F" w:rsidRDefault="00621C0F">
            <w:pPr>
              <w:pStyle w:val="ConsPlusNormal"/>
            </w:pPr>
          </w:p>
        </w:tc>
        <w:tc>
          <w:tcPr>
            <w:tcW w:w="1834" w:type="dxa"/>
            <w:vAlign w:val="center"/>
          </w:tcPr>
          <w:p w:rsidR="00621C0F" w:rsidRDefault="00621C0F">
            <w:pPr>
              <w:pStyle w:val="ConsPlusNormal"/>
            </w:pPr>
          </w:p>
        </w:tc>
        <w:tc>
          <w:tcPr>
            <w:tcW w:w="1450" w:type="dxa"/>
            <w:vAlign w:val="center"/>
          </w:tcPr>
          <w:p w:rsidR="00621C0F" w:rsidRDefault="00621C0F">
            <w:pPr>
              <w:pStyle w:val="ConsPlusNormal"/>
            </w:pPr>
          </w:p>
        </w:tc>
        <w:tc>
          <w:tcPr>
            <w:tcW w:w="2268" w:type="dxa"/>
            <w:vAlign w:val="center"/>
          </w:tcPr>
          <w:p w:rsidR="00621C0F" w:rsidRDefault="00621C0F">
            <w:pPr>
              <w:pStyle w:val="ConsPlusNormal"/>
            </w:pPr>
          </w:p>
        </w:tc>
        <w:tc>
          <w:tcPr>
            <w:tcW w:w="2268" w:type="dxa"/>
            <w:vAlign w:val="center"/>
          </w:tcPr>
          <w:p w:rsidR="00621C0F" w:rsidRDefault="00621C0F">
            <w:pPr>
              <w:pStyle w:val="ConsPlusNormal"/>
            </w:pPr>
          </w:p>
        </w:tc>
      </w:tr>
      <w:tr w:rsidR="00621C0F">
        <w:tc>
          <w:tcPr>
            <w:tcW w:w="2285" w:type="dxa"/>
            <w:vAlign w:val="center"/>
          </w:tcPr>
          <w:p w:rsidR="00621C0F" w:rsidRDefault="00621C0F">
            <w:pPr>
              <w:pStyle w:val="ConsPlusNormal"/>
            </w:pPr>
          </w:p>
        </w:tc>
        <w:tc>
          <w:tcPr>
            <w:tcW w:w="1834" w:type="dxa"/>
            <w:vAlign w:val="center"/>
          </w:tcPr>
          <w:p w:rsidR="00621C0F" w:rsidRDefault="00621C0F">
            <w:pPr>
              <w:pStyle w:val="ConsPlusNormal"/>
            </w:pPr>
          </w:p>
        </w:tc>
        <w:tc>
          <w:tcPr>
            <w:tcW w:w="1450" w:type="dxa"/>
            <w:vAlign w:val="center"/>
          </w:tcPr>
          <w:p w:rsidR="00621C0F" w:rsidRDefault="00621C0F">
            <w:pPr>
              <w:pStyle w:val="ConsPlusNormal"/>
            </w:pPr>
          </w:p>
        </w:tc>
        <w:tc>
          <w:tcPr>
            <w:tcW w:w="2268" w:type="dxa"/>
            <w:vAlign w:val="center"/>
          </w:tcPr>
          <w:p w:rsidR="00621C0F" w:rsidRDefault="00621C0F">
            <w:pPr>
              <w:pStyle w:val="ConsPlusNormal"/>
            </w:pPr>
          </w:p>
        </w:tc>
        <w:tc>
          <w:tcPr>
            <w:tcW w:w="2268" w:type="dxa"/>
            <w:vAlign w:val="center"/>
          </w:tcPr>
          <w:p w:rsidR="00621C0F" w:rsidRDefault="00621C0F">
            <w:pPr>
              <w:pStyle w:val="ConsPlusNormal"/>
            </w:pPr>
          </w:p>
        </w:tc>
      </w:tr>
    </w:tbl>
    <w:p w:rsidR="00621C0F" w:rsidRDefault="00621C0F">
      <w:pPr>
        <w:pStyle w:val="ConsPlusNormal"/>
        <w:jc w:val="both"/>
      </w:pPr>
    </w:p>
    <w:p w:rsidR="00621C0F" w:rsidRDefault="00621C0F">
      <w:pPr>
        <w:pStyle w:val="ConsPlusNonformat"/>
        <w:jc w:val="both"/>
      </w:pPr>
      <w:r>
        <w:t xml:space="preserve">    8.   Меры   поддержки   со   стороны   работодателя   при   привлечении</w:t>
      </w:r>
    </w:p>
    <w:p w:rsidR="00621C0F" w:rsidRDefault="00621C0F">
      <w:pPr>
        <w:pStyle w:val="ConsPlusNonformat"/>
        <w:jc w:val="both"/>
      </w:pPr>
      <w:r>
        <w:t>квалифицированных  специалистов  из  других  субъектов Российской Федерации</w:t>
      </w:r>
    </w:p>
    <w:p w:rsidR="00621C0F" w:rsidRDefault="00621C0F">
      <w:pPr>
        <w:pStyle w:val="ConsPlusNonformat"/>
        <w:jc w:val="both"/>
      </w:pPr>
      <w:r>
        <w:t>(прогнозные расходы):</w:t>
      </w:r>
    </w:p>
    <w:p w:rsidR="00621C0F" w:rsidRDefault="00621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3118"/>
      </w:tblGrid>
      <w:tr w:rsidR="00621C0F">
        <w:tc>
          <w:tcPr>
            <w:tcW w:w="7370" w:type="dxa"/>
            <w:vAlign w:val="center"/>
          </w:tcPr>
          <w:p w:rsidR="00621C0F" w:rsidRDefault="00621C0F">
            <w:pPr>
              <w:pStyle w:val="ConsPlusNormal"/>
              <w:jc w:val="center"/>
            </w:pPr>
            <w:r>
              <w:t>Наименование меры поддержки работнику</w:t>
            </w:r>
          </w:p>
        </w:tc>
        <w:tc>
          <w:tcPr>
            <w:tcW w:w="3118" w:type="dxa"/>
            <w:vAlign w:val="center"/>
          </w:tcPr>
          <w:p w:rsidR="00621C0F" w:rsidRDefault="00621C0F">
            <w:pPr>
              <w:pStyle w:val="ConsPlusNormal"/>
              <w:jc w:val="center"/>
            </w:pPr>
            <w:r>
              <w:t>Затраты по каждой планируемой для оказания мере поддержки работнику в течение 2 лет (тыс. руб.)</w:t>
            </w:r>
          </w:p>
        </w:tc>
      </w:tr>
      <w:tr w:rsidR="00621C0F">
        <w:tc>
          <w:tcPr>
            <w:tcW w:w="7370" w:type="dxa"/>
            <w:vAlign w:val="center"/>
          </w:tcPr>
          <w:p w:rsidR="00621C0F" w:rsidRDefault="00621C0F">
            <w:pPr>
              <w:pStyle w:val="ConsPlusNormal"/>
              <w:jc w:val="both"/>
            </w:pPr>
            <w:r>
              <w:t>Транспортные расходы на переезд к месту работы работника и членов его семьи</w:t>
            </w:r>
          </w:p>
        </w:tc>
        <w:tc>
          <w:tcPr>
            <w:tcW w:w="3118" w:type="dxa"/>
            <w:vAlign w:val="center"/>
          </w:tcPr>
          <w:p w:rsidR="00621C0F" w:rsidRDefault="00621C0F">
            <w:pPr>
              <w:pStyle w:val="ConsPlusNormal"/>
            </w:pPr>
          </w:p>
        </w:tc>
      </w:tr>
      <w:tr w:rsidR="00621C0F">
        <w:tc>
          <w:tcPr>
            <w:tcW w:w="7370" w:type="dxa"/>
            <w:vAlign w:val="center"/>
          </w:tcPr>
          <w:p w:rsidR="00621C0F" w:rsidRDefault="00621C0F">
            <w:pPr>
              <w:pStyle w:val="ConsPlusNormal"/>
              <w:jc w:val="both"/>
            </w:pPr>
            <w:r>
              <w:t>Оплата доставки багажа работника и членов его семьи</w:t>
            </w:r>
          </w:p>
        </w:tc>
        <w:tc>
          <w:tcPr>
            <w:tcW w:w="3118" w:type="dxa"/>
            <w:vAlign w:val="center"/>
          </w:tcPr>
          <w:p w:rsidR="00621C0F" w:rsidRDefault="00621C0F">
            <w:pPr>
              <w:pStyle w:val="ConsPlusNormal"/>
            </w:pPr>
          </w:p>
        </w:tc>
      </w:tr>
      <w:tr w:rsidR="00621C0F">
        <w:tc>
          <w:tcPr>
            <w:tcW w:w="7370" w:type="dxa"/>
            <w:vAlign w:val="center"/>
          </w:tcPr>
          <w:p w:rsidR="00621C0F" w:rsidRDefault="00621C0F">
            <w:pPr>
              <w:pStyle w:val="ConsPlusNormal"/>
              <w:jc w:val="both"/>
            </w:pPr>
            <w:r>
              <w:t>Расходы (единовременные) работнику на обустройство</w:t>
            </w:r>
          </w:p>
        </w:tc>
        <w:tc>
          <w:tcPr>
            <w:tcW w:w="3118" w:type="dxa"/>
            <w:vAlign w:val="center"/>
          </w:tcPr>
          <w:p w:rsidR="00621C0F" w:rsidRDefault="00621C0F">
            <w:pPr>
              <w:pStyle w:val="ConsPlusNormal"/>
            </w:pPr>
          </w:p>
        </w:tc>
      </w:tr>
      <w:tr w:rsidR="00621C0F">
        <w:tc>
          <w:tcPr>
            <w:tcW w:w="7370" w:type="dxa"/>
          </w:tcPr>
          <w:p w:rsidR="00621C0F" w:rsidRDefault="00621C0F">
            <w:pPr>
              <w:pStyle w:val="ConsPlusNormal"/>
              <w:jc w:val="both"/>
            </w:pPr>
            <w:r>
              <w:t>Компенсация затрат, связанных с предоставлением работнику, а также членам его семьи жилья (указать)</w:t>
            </w:r>
          </w:p>
          <w:p w:rsidR="00621C0F" w:rsidRDefault="00621C0F">
            <w:pPr>
              <w:pStyle w:val="ConsPlusNormal"/>
              <w:jc w:val="both"/>
            </w:pPr>
            <w:r>
              <w:t>______________________________________________________</w:t>
            </w:r>
          </w:p>
          <w:p w:rsidR="00621C0F" w:rsidRDefault="00621C0F">
            <w:pPr>
              <w:pStyle w:val="ConsPlusNormal"/>
              <w:jc w:val="both"/>
            </w:pPr>
            <w:r>
              <w:t>______________________________________________________</w:t>
            </w:r>
          </w:p>
        </w:tc>
        <w:tc>
          <w:tcPr>
            <w:tcW w:w="3118" w:type="dxa"/>
            <w:vAlign w:val="center"/>
          </w:tcPr>
          <w:p w:rsidR="00621C0F" w:rsidRDefault="00621C0F">
            <w:pPr>
              <w:pStyle w:val="ConsPlusNormal"/>
            </w:pPr>
          </w:p>
        </w:tc>
      </w:tr>
      <w:tr w:rsidR="00621C0F">
        <w:tc>
          <w:tcPr>
            <w:tcW w:w="7370" w:type="dxa"/>
            <w:vAlign w:val="center"/>
          </w:tcPr>
          <w:p w:rsidR="00621C0F" w:rsidRDefault="00621C0F">
            <w:pPr>
              <w:pStyle w:val="ConsPlusNormal"/>
              <w:jc w:val="both"/>
            </w:pPr>
            <w:r>
              <w:t xml:space="preserve">Компенсация затрат на обучение работника (профессиональная подготовка, переподготовка, повышение квалификации), в том числе для получения необходимых компетенций перед трудоустройством, в том числе оценка </w:t>
            </w:r>
            <w:r>
              <w:lastRenderedPageBreak/>
              <w:t>квалификации</w:t>
            </w:r>
          </w:p>
        </w:tc>
        <w:tc>
          <w:tcPr>
            <w:tcW w:w="3118" w:type="dxa"/>
            <w:vAlign w:val="center"/>
          </w:tcPr>
          <w:p w:rsidR="00621C0F" w:rsidRDefault="00621C0F">
            <w:pPr>
              <w:pStyle w:val="ConsPlusNormal"/>
            </w:pPr>
          </w:p>
        </w:tc>
      </w:tr>
      <w:tr w:rsidR="00621C0F">
        <w:tc>
          <w:tcPr>
            <w:tcW w:w="7370" w:type="dxa"/>
          </w:tcPr>
          <w:p w:rsidR="00621C0F" w:rsidRDefault="00621C0F">
            <w:pPr>
              <w:pStyle w:val="ConsPlusNormal"/>
              <w:jc w:val="both"/>
            </w:pPr>
            <w:r>
              <w:lastRenderedPageBreak/>
              <w:t>Иные меры поддержки работника, включая компенсации и иные выплаты (указать):</w:t>
            </w:r>
          </w:p>
          <w:p w:rsidR="00621C0F" w:rsidRDefault="00621C0F">
            <w:pPr>
              <w:pStyle w:val="ConsPlusNormal"/>
              <w:jc w:val="both"/>
            </w:pPr>
            <w:r>
              <w:t>______________________________________________________</w:t>
            </w:r>
          </w:p>
          <w:p w:rsidR="00621C0F" w:rsidRDefault="00621C0F">
            <w:pPr>
              <w:pStyle w:val="ConsPlusNormal"/>
              <w:jc w:val="both"/>
            </w:pPr>
            <w:r>
              <w:t>______________________________________________________</w:t>
            </w:r>
          </w:p>
          <w:p w:rsidR="00621C0F" w:rsidRDefault="00621C0F">
            <w:pPr>
              <w:pStyle w:val="ConsPlusNormal"/>
              <w:jc w:val="both"/>
            </w:pPr>
            <w:r>
              <w:t>______________________________________________________</w:t>
            </w:r>
          </w:p>
        </w:tc>
        <w:tc>
          <w:tcPr>
            <w:tcW w:w="3118" w:type="dxa"/>
            <w:vAlign w:val="center"/>
          </w:tcPr>
          <w:p w:rsidR="00621C0F" w:rsidRDefault="00621C0F">
            <w:pPr>
              <w:pStyle w:val="ConsPlusNormal"/>
            </w:pPr>
          </w:p>
        </w:tc>
      </w:tr>
    </w:tbl>
    <w:p w:rsidR="00621C0F" w:rsidRDefault="00621C0F">
      <w:pPr>
        <w:pStyle w:val="ConsPlusNormal"/>
        <w:jc w:val="both"/>
      </w:pPr>
    </w:p>
    <w:p w:rsidR="00621C0F" w:rsidRDefault="00621C0F">
      <w:pPr>
        <w:pStyle w:val="ConsPlusNonformat"/>
        <w:jc w:val="both"/>
      </w:pPr>
      <w:r>
        <w:t xml:space="preserve">    9. Должностное лицо, ответственное за подготовку документов для участия</w:t>
      </w:r>
    </w:p>
    <w:p w:rsidR="00621C0F" w:rsidRDefault="00621C0F">
      <w:pPr>
        <w:pStyle w:val="ConsPlusNonformat"/>
        <w:jc w:val="both"/>
      </w:pPr>
      <w:r>
        <w:t>в отборе:</w:t>
      </w:r>
    </w:p>
    <w:p w:rsidR="00621C0F" w:rsidRDefault="00621C0F">
      <w:pPr>
        <w:pStyle w:val="ConsPlusNonformat"/>
        <w:jc w:val="both"/>
      </w:pPr>
      <w:r>
        <w:t xml:space="preserve">    Должность _____________________________________________________________</w:t>
      </w:r>
    </w:p>
    <w:p w:rsidR="00621C0F" w:rsidRDefault="00621C0F">
      <w:pPr>
        <w:pStyle w:val="ConsPlusNonformat"/>
        <w:jc w:val="both"/>
      </w:pPr>
      <w:r>
        <w:t xml:space="preserve">    Ф.И.О. ________________________________________________________________</w:t>
      </w:r>
    </w:p>
    <w:p w:rsidR="00621C0F" w:rsidRDefault="00621C0F">
      <w:pPr>
        <w:pStyle w:val="ConsPlusNonformat"/>
        <w:jc w:val="both"/>
      </w:pPr>
      <w:r>
        <w:t xml:space="preserve">    Телефон ___________________ факс ______________ E-mail ________________</w:t>
      </w:r>
    </w:p>
    <w:p w:rsidR="00621C0F" w:rsidRDefault="00621C0F">
      <w:pPr>
        <w:pStyle w:val="ConsPlusNonformat"/>
        <w:jc w:val="both"/>
      </w:pPr>
    </w:p>
    <w:p w:rsidR="00621C0F" w:rsidRDefault="00621C0F">
      <w:pPr>
        <w:pStyle w:val="ConsPlusNonformat"/>
        <w:jc w:val="both"/>
      </w:pPr>
      <w:r>
        <w:t xml:space="preserve">    ____________________________________                ___________________</w:t>
      </w:r>
    </w:p>
    <w:p w:rsidR="00621C0F" w:rsidRDefault="00621C0F">
      <w:pPr>
        <w:pStyle w:val="ConsPlusNonformat"/>
        <w:jc w:val="both"/>
      </w:pPr>
      <w:r>
        <w:t xml:space="preserve">     (должность и Ф.И.О. руководителя                     (подпись, дата)</w:t>
      </w:r>
    </w:p>
    <w:p w:rsidR="00621C0F" w:rsidRDefault="00621C0F">
      <w:pPr>
        <w:pStyle w:val="ConsPlusNonformat"/>
        <w:jc w:val="both"/>
      </w:pPr>
      <w:r>
        <w:t xml:space="preserve">    организации/ Ф.И.О. индивидуального</w:t>
      </w:r>
    </w:p>
    <w:p w:rsidR="00621C0F" w:rsidRDefault="00621C0F">
      <w:pPr>
        <w:pStyle w:val="ConsPlusNonformat"/>
        <w:jc w:val="both"/>
      </w:pPr>
      <w:r>
        <w:t xml:space="preserve">              предпринимателя)</w:t>
      </w:r>
    </w:p>
    <w:p w:rsidR="00621C0F" w:rsidRDefault="00621C0F">
      <w:pPr>
        <w:sectPr w:rsidR="00621C0F">
          <w:pgSz w:w="16838" w:h="11905" w:orient="landscape"/>
          <w:pgMar w:top="1701" w:right="1134" w:bottom="850" w:left="1134" w:header="0" w:footer="0" w:gutter="0"/>
          <w:cols w:space="720"/>
        </w:sectPr>
      </w:pPr>
    </w:p>
    <w:p w:rsidR="00621C0F" w:rsidRDefault="00621C0F">
      <w:pPr>
        <w:pStyle w:val="ConsPlusNormal"/>
        <w:jc w:val="both"/>
      </w:pPr>
    </w:p>
    <w:p w:rsidR="00621C0F" w:rsidRDefault="00621C0F">
      <w:pPr>
        <w:pStyle w:val="ConsPlusNormal"/>
        <w:jc w:val="both"/>
      </w:pPr>
    </w:p>
    <w:p w:rsidR="00621C0F" w:rsidRDefault="00621C0F">
      <w:pPr>
        <w:pStyle w:val="ConsPlusNormal"/>
        <w:jc w:val="both"/>
      </w:pPr>
    </w:p>
    <w:p w:rsidR="00621C0F" w:rsidRDefault="00621C0F">
      <w:pPr>
        <w:pStyle w:val="ConsPlusNormal"/>
        <w:jc w:val="both"/>
      </w:pPr>
    </w:p>
    <w:p w:rsidR="00621C0F" w:rsidRDefault="00621C0F">
      <w:pPr>
        <w:pStyle w:val="ConsPlusNormal"/>
        <w:jc w:val="both"/>
      </w:pPr>
    </w:p>
    <w:p w:rsidR="00621C0F" w:rsidRDefault="00621C0F">
      <w:pPr>
        <w:pStyle w:val="ConsPlusNormal"/>
        <w:jc w:val="right"/>
        <w:outlineLvl w:val="0"/>
      </w:pPr>
      <w:r>
        <w:t>Приложение 2</w:t>
      </w:r>
    </w:p>
    <w:p w:rsidR="00621C0F" w:rsidRDefault="00621C0F">
      <w:pPr>
        <w:pStyle w:val="ConsPlusNormal"/>
        <w:jc w:val="right"/>
      </w:pPr>
      <w:r>
        <w:t>к Постановлению Правительства</w:t>
      </w:r>
    </w:p>
    <w:p w:rsidR="00621C0F" w:rsidRDefault="00621C0F">
      <w:pPr>
        <w:pStyle w:val="ConsPlusNormal"/>
        <w:jc w:val="right"/>
      </w:pPr>
      <w:r>
        <w:t>Камчатского края</w:t>
      </w:r>
    </w:p>
    <w:p w:rsidR="00621C0F" w:rsidRDefault="00621C0F">
      <w:pPr>
        <w:pStyle w:val="ConsPlusNormal"/>
        <w:jc w:val="right"/>
      </w:pPr>
      <w:r>
        <w:t>от 03.10.2018 N 417-П</w:t>
      </w:r>
    </w:p>
    <w:p w:rsidR="00621C0F" w:rsidRDefault="00621C0F">
      <w:pPr>
        <w:pStyle w:val="ConsPlusNormal"/>
        <w:jc w:val="both"/>
      </w:pPr>
    </w:p>
    <w:p w:rsidR="00621C0F" w:rsidRDefault="00621C0F">
      <w:pPr>
        <w:pStyle w:val="ConsPlusTitle"/>
        <w:jc w:val="center"/>
      </w:pPr>
      <w:bookmarkStart w:id="9" w:name="P235"/>
      <w:bookmarkEnd w:id="9"/>
      <w:r>
        <w:t>ПОРЯДОК ИСКЛЮЧЕНИЯ РАБОТОДАТЕЛЕЙ</w:t>
      </w:r>
    </w:p>
    <w:p w:rsidR="00621C0F" w:rsidRDefault="00621C0F">
      <w:pPr>
        <w:pStyle w:val="ConsPlusTitle"/>
        <w:jc w:val="center"/>
      </w:pPr>
      <w:r>
        <w:t>ИЗ ПОДПРОГРАММЫ 6 "ПОВЫШЕНИЕ МОБИЛЬНОСТИ ТРУДОВЫХ РЕСУРСОВ</w:t>
      </w:r>
    </w:p>
    <w:p w:rsidR="00621C0F" w:rsidRDefault="00621C0F">
      <w:pPr>
        <w:pStyle w:val="ConsPlusTitle"/>
        <w:jc w:val="center"/>
      </w:pPr>
      <w:r>
        <w:t>КАМЧАТСКОГО КРАЯ" ГОСУДАРСТВЕННОЙ ПРОГРАММЫ КАМЧАТСКОГО</w:t>
      </w:r>
    </w:p>
    <w:p w:rsidR="00621C0F" w:rsidRDefault="00621C0F">
      <w:pPr>
        <w:pStyle w:val="ConsPlusTitle"/>
        <w:jc w:val="center"/>
      </w:pPr>
      <w:r>
        <w:t>КРАЯ "СОДЕЙСТВИЕ ЗАНЯТОСТИ НАСЕЛЕНИЯ КАМЧАТСКОГО КРАЯ"</w:t>
      </w:r>
    </w:p>
    <w:p w:rsidR="00621C0F" w:rsidRDefault="00621C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21C0F">
        <w:trPr>
          <w:jc w:val="center"/>
        </w:trPr>
        <w:tc>
          <w:tcPr>
            <w:tcW w:w="9294" w:type="dxa"/>
            <w:tcBorders>
              <w:top w:val="nil"/>
              <w:left w:val="single" w:sz="24" w:space="0" w:color="CED3F1"/>
              <w:bottom w:val="nil"/>
              <w:right w:val="single" w:sz="24" w:space="0" w:color="F4F3F8"/>
            </w:tcBorders>
            <w:shd w:val="clear" w:color="auto" w:fill="F4F3F8"/>
          </w:tcPr>
          <w:p w:rsidR="00621C0F" w:rsidRDefault="00621C0F">
            <w:pPr>
              <w:pStyle w:val="ConsPlusNormal"/>
              <w:jc w:val="center"/>
            </w:pPr>
            <w:r>
              <w:rPr>
                <w:color w:val="392C69"/>
              </w:rPr>
              <w:t>Список изменяющих документов</w:t>
            </w:r>
          </w:p>
          <w:p w:rsidR="00621C0F" w:rsidRDefault="00621C0F">
            <w:pPr>
              <w:pStyle w:val="ConsPlusNormal"/>
              <w:jc w:val="center"/>
            </w:pPr>
            <w:r>
              <w:rPr>
                <w:color w:val="392C69"/>
              </w:rPr>
              <w:t xml:space="preserve">(в ред. </w:t>
            </w:r>
            <w:hyperlink r:id="rId36" w:history="1">
              <w:r>
                <w:rPr>
                  <w:color w:val="0000FF"/>
                </w:rPr>
                <w:t>Постановления</w:t>
              </w:r>
            </w:hyperlink>
            <w:r>
              <w:rPr>
                <w:color w:val="392C69"/>
              </w:rPr>
              <w:t xml:space="preserve"> Правительства</w:t>
            </w:r>
          </w:p>
          <w:p w:rsidR="00621C0F" w:rsidRDefault="00621C0F">
            <w:pPr>
              <w:pStyle w:val="ConsPlusNormal"/>
              <w:jc w:val="center"/>
            </w:pPr>
            <w:r>
              <w:rPr>
                <w:color w:val="392C69"/>
              </w:rPr>
              <w:t>Камчатского края от 16.12.2019 N 531-П)</w:t>
            </w:r>
          </w:p>
        </w:tc>
      </w:tr>
    </w:tbl>
    <w:p w:rsidR="00621C0F" w:rsidRDefault="00621C0F">
      <w:pPr>
        <w:pStyle w:val="ConsPlusNormal"/>
        <w:jc w:val="both"/>
      </w:pPr>
    </w:p>
    <w:p w:rsidR="00621C0F" w:rsidRDefault="00621C0F">
      <w:pPr>
        <w:pStyle w:val="ConsPlusTitle"/>
        <w:jc w:val="center"/>
        <w:outlineLvl w:val="1"/>
      </w:pPr>
      <w:r>
        <w:t>1. Общие положения</w:t>
      </w:r>
    </w:p>
    <w:p w:rsidR="00621C0F" w:rsidRDefault="00621C0F">
      <w:pPr>
        <w:pStyle w:val="ConsPlusNormal"/>
        <w:jc w:val="both"/>
      </w:pPr>
    </w:p>
    <w:p w:rsidR="00621C0F" w:rsidRDefault="00621C0F">
      <w:pPr>
        <w:pStyle w:val="ConsPlusNormal"/>
        <w:ind w:firstLine="540"/>
        <w:jc w:val="both"/>
      </w:pPr>
      <w:r>
        <w:t xml:space="preserve">1.1. Настоящий Порядок разработан в соответствии с </w:t>
      </w:r>
      <w:hyperlink r:id="rId37" w:history="1">
        <w:r>
          <w:rPr>
            <w:color w:val="0000FF"/>
          </w:rPr>
          <w:t>пунктом 6(1) статьи 22(2)</w:t>
        </w:r>
      </w:hyperlink>
      <w:r>
        <w:t xml:space="preserve"> Закона Российской Федерации от 19.04.1991 N 1032-1 "О занятости населения в Российской Федерации" и устанавливает порядок исключения работодателей из подпрограммы 6 "Повышение мобильности трудовых ресурсов Камчатского края" Государственной </w:t>
      </w:r>
      <w:hyperlink r:id="rId38" w:history="1">
        <w:r>
          <w:rPr>
            <w:color w:val="0000FF"/>
          </w:rPr>
          <w:t>программы</w:t>
        </w:r>
      </w:hyperlink>
      <w:r>
        <w:t xml:space="preserve"> Камчатского края "Содействие занятости населения Камчатского края", утвержденной Постановлением Правительства Камчатского края от 11.11.2013 N 490-П (далее - региональная программа).</w:t>
      </w:r>
    </w:p>
    <w:p w:rsidR="00621C0F" w:rsidRDefault="00621C0F">
      <w:pPr>
        <w:pStyle w:val="ConsPlusNormal"/>
        <w:jc w:val="both"/>
      </w:pPr>
      <w:r>
        <w:t xml:space="preserve">(в ред. </w:t>
      </w:r>
      <w:hyperlink r:id="rId39" w:history="1">
        <w:r>
          <w:rPr>
            <w:color w:val="0000FF"/>
          </w:rPr>
          <w:t>Постановления</w:t>
        </w:r>
      </w:hyperlink>
      <w:r>
        <w:t xml:space="preserve"> Правительства Камчатского края от 16.12.2019 N 531-П)</w:t>
      </w:r>
    </w:p>
    <w:p w:rsidR="00621C0F" w:rsidRDefault="00621C0F">
      <w:pPr>
        <w:pStyle w:val="ConsPlusNormal"/>
        <w:spacing w:before="220"/>
        <w:ind w:firstLine="540"/>
        <w:jc w:val="both"/>
      </w:pPr>
      <w:r>
        <w:t>1.2. Для целей настоящего Порядка под работодателями, подлежащими исключению из региональной программы, понимаются юридические лица (за исключением государственных (муниципальных) учреждений) и индивидуальные предприниматели, являющиеся участниками региональной подпрограммы 6 "Повышение мобильности трудовых ресурсов Камчатского края" Государственной программы Камчатского края "Содействие занятости населения Камчатского края.</w:t>
      </w:r>
    </w:p>
    <w:p w:rsidR="00621C0F" w:rsidRDefault="00621C0F">
      <w:pPr>
        <w:pStyle w:val="ConsPlusNormal"/>
        <w:jc w:val="both"/>
      </w:pPr>
    </w:p>
    <w:p w:rsidR="00621C0F" w:rsidRDefault="00621C0F">
      <w:pPr>
        <w:pStyle w:val="ConsPlusTitle"/>
        <w:jc w:val="center"/>
        <w:outlineLvl w:val="1"/>
      </w:pPr>
      <w:r>
        <w:t>2. Условия исключения работодателей</w:t>
      </w:r>
    </w:p>
    <w:p w:rsidR="00621C0F" w:rsidRDefault="00621C0F">
      <w:pPr>
        <w:pStyle w:val="ConsPlusTitle"/>
        <w:jc w:val="center"/>
      </w:pPr>
      <w:r>
        <w:t>из региональной программы</w:t>
      </w:r>
    </w:p>
    <w:p w:rsidR="00621C0F" w:rsidRDefault="00621C0F">
      <w:pPr>
        <w:pStyle w:val="ConsPlusNormal"/>
        <w:jc w:val="both"/>
      </w:pPr>
    </w:p>
    <w:p w:rsidR="00621C0F" w:rsidRDefault="00621C0F">
      <w:pPr>
        <w:pStyle w:val="ConsPlusNormal"/>
        <w:ind w:firstLine="540"/>
        <w:jc w:val="both"/>
      </w:pPr>
      <w:bookmarkStart w:id="10" w:name="P252"/>
      <w:bookmarkEnd w:id="10"/>
      <w:r>
        <w:t>2.1. Работодатели подлежат исключению из региональной программы на основании личного обращения, а также в следующих случаях:</w:t>
      </w:r>
    </w:p>
    <w:p w:rsidR="00621C0F" w:rsidRDefault="00621C0F">
      <w:pPr>
        <w:pStyle w:val="ConsPlusNormal"/>
        <w:spacing w:before="220"/>
        <w:ind w:firstLine="540"/>
        <w:jc w:val="both"/>
      </w:pPr>
      <w:bookmarkStart w:id="11" w:name="P253"/>
      <w:bookmarkEnd w:id="11"/>
      <w:r>
        <w:t>1) возбуждение в отношении работодателя производства по делу о банкротстве;</w:t>
      </w:r>
    </w:p>
    <w:p w:rsidR="00621C0F" w:rsidRDefault="00621C0F">
      <w:pPr>
        <w:pStyle w:val="ConsPlusNormal"/>
        <w:spacing w:before="220"/>
        <w:ind w:firstLine="540"/>
        <w:jc w:val="both"/>
      </w:pPr>
      <w:r>
        <w:t>2) принятие решения о ликвидации юридического лица;</w:t>
      </w:r>
    </w:p>
    <w:p w:rsidR="00621C0F" w:rsidRDefault="00621C0F">
      <w:pPr>
        <w:pStyle w:val="ConsPlusNormal"/>
        <w:spacing w:before="220"/>
        <w:ind w:firstLine="540"/>
        <w:jc w:val="both"/>
      </w:pPr>
      <w:r>
        <w:t>3) прекращение физическим лицом деятельности в качестве индивидуального предпринимателя;</w:t>
      </w:r>
    </w:p>
    <w:p w:rsidR="00621C0F" w:rsidRDefault="00621C0F">
      <w:pPr>
        <w:pStyle w:val="ConsPlusNormal"/>
        <w:spacing w:before="220"/>
        <w:ind w:firstLine="540"/>
        <w:jc w:val="both"/>
      </w:pPr>
      <w:bookmarkStart w:id="12" w:name="P256"/>
      <w:bookmarkEnd w:id="12"/>
      <w:r>
        <w:t>4) наличие у работодателя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более одного года со дня заключения соглашения об участии в региональной программе.</w:t>
      </w:r>
    </w:p>
    <w:p w:rsidR="00621C0F" w:rsidRDefault="00621C0F">
      <w:pPr>
        <w:pStyle w:val="ConsPlusNormal"/>
        <w:jc w:val="both"/>
      </w:pPr>
    </w:p>
    <w:p w:rsidR="00621C0F" w:rsidRDefault="00621C0F">
      <w:pPr>
        <w:pStyle w:val="ConsPlusTitle"/>
        <w:jc w:val="center"/>
        <w:outlineLvl w:val="1"/>
      </w:pPr>
      <w:r>
        <w:t>3. Порядок исключения работодателей</w:t>
      </w:r>
    </w:p>
    <w:p w:rsidR="00621C0F" w:rsidRDefault="00621C0F">
      <w:pPr>
        <w:pStyle w:val="ConsPlusTitle"/>
        <w:jc w:val="center"/>
      </w:pPr>
      <w:r>
        <w:t>из региональной программы</w:t>
      </w:r>
    </w:p>
    <w:p w:rsidR="00621C0F" w:rsidRDefault="00621C0F">
      <w:pPr>
        <w:pStyle w:val="ConsPlusNormal"/>
        <w:jc w:val="both"/>
      </w:pPr>
    </w:p>
    <w:p w:rsidR="00621C0F" w:rsidRDefault="00621C0F">
      <w:pPr>
        <w:pStyle w:val="ConsPlusNormal"/>
        <w:ind w:firstLine="540"/>
        <w:jc w:val="both"/>
      </w:pPr>
      <w:r>
        <w:t xml:space="preserve">3.1. Решение об исключении работодателя из региональной программы принимает рабочая группа по вопросам отбора работодателей, подлежащих включению в подпрограмму 6 "Повышение мобильности трудовых ресурсов Камчатского края" Государственной </w:t>
      </w:r>
      <w:hyperlink r:id="rId40" w:history="1">
        <w:r>
          <w:rPr>
            <w:color w:val="0000FF"/>
          </w:rPr>
          <w:t>программы</w:t>
        </w:r>
      </w:hyperlink>
      <w:r>
        <w:t xml:space="preserve"> Камчатского края "Содействие занятости населения Камчатского края" (далее - рабочая группа), созданная в соответствии с частью 1.3 раздела 1 Порядка и критериев отбора работодателей, подлежащих включению в подпрограмму 6 "Повышение мобильности трудовых ресурсов Камчатского края" Государственной </w:t>
      </w:r>
      <w:hyperlink r:id="rId41" w:history="1">
        <w:r>
          <w:rPr>
            <w:color w:val="0000FF"/>
          </w:rPr>
          <w:t>программы</w:t>
        </w:r>
      </w:hyperlink>
      <w:r>
        <w:t xml:space="preserve"> Камчатского края "Содействие занятости населения Камчатского края.</w:t>
      </w:r>
    </w:p>
    <w:p w:rsidR="00621C0F" w:rsidRDefault="00621C0F">
      <w:pPr>
        <w:pStyle w:val="ConsPlusNormal"/>
        <w:spacing w:before="220"/>
        <w:ind w:firstLine="540"/>
        <w:jc w:val="both"/>
      </w:pPr>
      <w:r>
        <w:t>3.2. Агентство:</w:t>
      </w:r>
    </w:p>
    <w:p w:rsidR="00621C0F" w:rsidRDefault="00621C0F">
      <w:pPr>
        <w:pStyle w:val="ConsPlusNormal"/>
        <w:spacing w:before="220"/>
        <w:ind w:firstLine="540"/>
        <w:jc w:val="both"/>
      </w:pPr>
      <w:r>
        <w:t xml:space="preserve">1) запрашивает и получает документы, подтверждающие наступление случаев, указанных в </w:t>
      </w:r>
      <w:hyperlink w:anchor="P252" w:history="1">
        <w:r>
          <w:rPr>
            <w:color w:val="0000FF"/>
          </w:rPr>
          <w:t>части 2.1 раздела 2</w:t>
        </w:r>
      </w:hyperlink>
      <w:r>
        <w:t xml:space="preserve"> настоящего Порядка, с использованием единой системы межведомственного электронного взаимодействия в соответствии с </w:t>
      </w:r>
      <w:hyperlink r:id="rId42" w:history="1">
        <w:r>
          <w:rPr>
            <w:color w:val="0000FF"/>
          </w:rPr>
          <w:t>частью 14 статьи 22.3</w:t>
        </w:r>
      </w:hyperlink>
      <w:r>
        <w:t xml:space="preserve"> Закона Российской Федерации от 19.04.1991 N 1032-1 "О занятости населения в Российской Федерации";</w:t>
      </w:r>
    </w:p>
    <w:p w:rsidR="00621C0F" w:rsidRDefault="00621C0F">
      <w:pPr>
        <w:pStyle w:val="ConsPlusNormal"/>
        <w:jc w:val="both"/>
      </w:pPr>
      <w:r>
        <w:t xml:space="preserve">(п. 1 в ред. </w:t>
      </w:r>
      <w:hyperlink r:id="rId43" w:history="1">
        <w:r>
          <w:rPr>
            <w:color w:val="0000FF"/>
          </w:rPr>
          <w:t>Постановления</w:t>
        </w:r>
      </w:hyperlink>
      <w:r>
        <w:t xml:space="preserve"> Правительства Камчатского края от 16.12.2019 N 531-П)</w:t>
      </w:r>
    </w:p>
    <w:p w:rsidR="00621C0F" w:rsidRDefault="00621C0F">
      <w:pPr>
        <w:pStyle w:val="ConsPlusNormal"/>
        <w:spacing w:before="220"/>
        <w:ind w:firstLine="540"/>
        <w:jc w:val="both"/>
      </w:pPr>
      <w:bookmarkStart w:id="13" w:name="P265"/>
      <w:bookmarkEnd w:id="13"/>
      <w:r>
        <w:t xml:space="preserve">2) в течение 3 рабочих дней после поступления личного обращения работодателя либо документов, подтверждающих наличие одного или нескольких случаев, указанных в </w:t>
      </w:r>
      <w:hyperlink w:anchor="P253" w:history="1">
        <w:r>
          <w:rPr>
            <w:color w:val="0000FF"/>
          </w:rPr>
          <w:t>пунктах 1</w:t>
        </w:r>
      </w:hyperlink>
      <w:r>
        <w:t xml:space="preserve"> - </w:t>
      </w:r>
      <w:hyperlink w:anchor="P256" w:history="1">
        <w:r>
          <w:rPr>
            <w:color w:val="0000FF"/>
          </w:rPr>
          <w:t>4 части 2.1 раздела 2</w:t>
        </w:r>
      </w:hyperlink>
      <w:r>
        <w:t xml:space="preserve"> настоящего Порядка, направляет их для рассмотрения на заседании рабочей группы.</w:t>
      </w:r>
    </w:p>
    <w:p w:rsidR="00621C0F" w:rsidRDefault="00621C0F">
      <w:pPr>
        <w:pStyle w:val="ConsPlusNormal"/>
        <w:jc w:val="both"/>
      </w:pPr>
      <w:r>
        <w:t xml:space="preserve">(в ред. </w:t>
      </w:r>
      <w:hyperlink r:id="rId44" w:history="1">
        <w:r>
          <w:rPr>
            <w:color w:val="0000FF"/>
          </w:rPr>
          <w:t>Постановления</w:t>
        </w:r>
      </w:hyperlink>
      <w:r>
        <w:t xml:space="preserve"> Правительства Камчатского края от 16.12.2019 N 531-П)</w:t>
      </w:r>
    </w:p>
    <w:p w:rsidR="00621C0F" w:rsidRDefault="00621C0F">
      <w:pPr>
        <w:pStyle w:val="ConsPlusNormal"/>
        <w:spacing w:before="220"/>
        <w:ind w:firstLine="540"/>
        <w:jc w:val="both"/>
      </w:pPr>
      <w:r>
        <w:t>3.2(1) Работодатель вправе в срок до 1 февраля, начиная с года, следующего за годом, когда с ним было заключено соглашение, предоставить в Агентство информацию об уплате им страховых взносов, уплачиваемых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момента заключения соглашения. Указанная информация направляется в Агентство посредством почтового отправления, либо в виде электронного документа по адресу электронной почты Агентства, либо предоставляется работодателем лично в Агентство.</w:t>
      </w:r>
    </w:p>
    <w:p w:rsidR="00621C0F" w:rsidRDefault="00621C0F">
      <w:pPr>
        <w:pStyle w:val="ConsPlusNormal"/>
        <w:jc w:val="both"/>
      </w:pPr>
      <w:r>
        <w:t xml:space="preserve">(часть 3.2(1) введена </w:t>
      </w:r>
      <w:hyperlink r:id="rId45" w:history="1">
        <w:r>
          <w:rPr>
            <w:color w:val="0000FF"/>
          </w:rPr>
          <w:t>Постановлением</w:t>
        </w:r>
      </w:hyperlink>
      <w:r>
        <w:t xml:space="preserve"> Правительства Камчатского края от 16.12.2019 N 531-П)</w:t>
      </w:r>
    </w:p>
    <w:p w:rsidR="00621C0F" w:rsidRDefault="00621C0F">
      <w:pPr>
        <w:pStyle w:val="ConsPlusNormal"/>
        <w:spacing w:before="220"/>
        <w:ind w:firstLine="540"/>
        <w:jc w:val="both"/>
      </w:pPr>
      <w:r>
        <w:t xml:space="preserve">3.3. Рабочая группа не позднее 5 рабочих дней после поступления документов, указанных в </w:t>
      </w:r>
      <w:hyperlink w:anchor="P265" w:history="1">
        <w:r>
          <w:rPr>
            <w:color w:val="0000FF"/>
          </w:rPr>
          <w:t>пункте 2 части 3.2 раздела 3</w:t>
        </w:r>
      </w:hyperlink>
      <w:r>
        <w:t xml:space="preserve"> настоящего Порядка проводит заседание рабочей группы, на котором по результатам их рассмотрения принимает решение об исключении работодателя из региональной программы, которое оформляется протоколом.</w:t>
      </w:r>
    </w:p>
    <w:p w:rsidR="00621C0F" w:rsidRDefault="00621C0F">
      <w:pPr>
        <w:pStyle w:val="ConsPlusNormal"/>
        <w:spacing w:before="220"/>
        <w:ind w:firstLine="540"/>
        <w:jc w:val="both"/>
      </w:pPr>
      <w:r>
        <w:t>3.4. Агентство:</w:t>
      </w:r>
    </w:p>
    <w:p w:rsidR="00621C0F" w:rsidRDefault="00621C0F">
      <w:pPr>
        <w:pStyle w:val="ConsPlusNormal"/>
        <w:spacing w:before="220"/>
        <w:ind w:firstLine="540"/>
        <w:jc w:val="both"/>
      </w:pPr>
      <w:r>
        <w:t>1) в течение 5 рабочих дней после получения решения рабочей группы издает приказ об исключении работодателя из региональной программы и направляет работодателю уведомление об исключении из региональной программы;</w:t>
      </w:r>
    </w:p>
    <w:p w:rsidR="00621C0F" w:rsidRDefault="00621C0F">
      <w:pPr>
        <w:pStyle w:val="ConsPlusNormal"/>
        <w:spacing w:before="220"/>
        <w:ind w:firstLine="540"/>
        <w:jc w:val="both"/>
      </w:pPr>
      <w:r>
        <w:t>2) в течение 14 рабочих дней со дня издания приказа об исключении работодателя из региональной программы организует подготовку проекта нормативного правового акта Правительства Камчатского края о внесении изменений в региональную программу и представляет проект на согласование в Правительство Камчатского края в установленном порядке.</w:t>
      </w:r>
    </w:p>
    <w:p w:rsidR="00621C0F" w:rsidRDefault="00621C0F">
      <w:pPr>
        <w:pStyle w:val="ConsPlusNormal"/>
        <w:jc w:val="both"/>
      </w:pPr>
    </w:p>
    <w:p w:rsidR="00621C0F" w:rsidRDefault="00621C0F">
      <w:pPr>
        <w:pStyle w:val="ConsPlusNormal"/>
        <w:jc w:val="both"/>
      </w:pPr>
    </w:p>
    <w:p w:rsidR="00621C0F" w:rsidRDefault="00621C0F">
      <w:pPr>
        <w:pStyle w:val="ConsPlusNormal"/>
        <w:pBdr>
          <w:top w:val="single" w:sz="6" w:space="0" w:color="auto"/>
        </w:pBdr>
        <w:spacing w:before="100" w:after="100"/>
        <w:jc w:val="both"/>
        <w:rPr>
          <w:sz w:val="2"/>
          <w:szCs w:val="2"/>
        </w:rPr>
      </w:pPr>
    </w:p>
    <w:p w:rsidR="003B25BE" w:rsidRDefault="003B25BE">
      <w:bookmarkStart w:id="14" w:name="_GoBack"/>
      <w:bookmarkEnd w:id="14"/>
    </w:p>
    <w:sectPr w:rsidR="003B25BE" w:rsidSect="00C15B1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C0F"/>
    <w:rsid w:val="003B25BE"/>
    <w:rsid w:val="00621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DF2C4-76F9-438B-8F26-8421F9AA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1C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1C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1C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1C0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A2193B7C997335456AE4E31F2C5F46968F45BB55FC8E1EDEEAC2047A3DD71E7FE2AD3B60C7507ADA4E0C4A83741454AFM7d5V" TargetMode="External"/><Relationship Id="rId18" Type="http://schemas.openxmlformats.org/officeDocument/2006/relationships/hyperlink" Target="consultantplus://offline/ref=0BA2193B7C997335456AE4E31F2C5F46968F45BB55FF8718DEE3C2047A3DD71E7FE2AD3B72C70876DB4A124A89614205E920D10FDD8BEF78E7084D60M8dBV" TargetMode="External"/><Relationship Id="rId26" Type="http://schemas.openxmlformats.org/officeDocument/2006/relationships/hyperlink" Target="consultantplus://offline/ref=0BA2193B7C997335456AE4E31F2C5F46968F45BB55FF8718DEE3C2047A3DD71E7FE2AD3B72C70876DB4A124886614205E920D10FDD8BEF78E7084D60M8dBV" TargetMode="External"/><Relationship Id="rId39" Type="http://schemas.openxmlformats.org/officeDocument/2006/relationships/hyperlink" Target="consultantplus://offline/ref=0BA2193B7C997335456AE4E31F2C5F46968F45BB55FF8718DEE3C2047A3DD71E7FE2AD3B72C70876DB4A124E84614205E920D10FDD8BEF78E7084D60M8dBV" TargetMode="External"/><Relationship Id="rId21" Type="http://schemas.openxmlformats.org/officeDocument/2006/relationships/hyperlink" Target="consultantplus://offline/ref=0BA2193B7C997335456AE4E31F2C5F46968F45BB55FF8718DEE3C2047A3DD71E7FE2AD3B72C70876DB4A124881614205E920D10FDD8BEF78E7084D60M8dBV" TargetMode="External"/><Relationship Id="rId34" Type="http://schemas.openxmlformats.org/officeDocument/2006/relationships/hyperlink" Target="consultantplus://offline/ref=0BA2193B7C997335456AE4E31F2C5F46968F45BB55FF8718DEE3C2047A3DD71E7FE2AD3B72C70876DB4A124E81614205E920D10FDD8BEF78E7084D60M8dBV" TargetMode="External"/><Relationship Id="rId42" Type="http://schemas.openxmlformats.org/officeDocument/2006/relationships/hyperlink" Target="consultantplus://offline/ref=0BA2193B7C997335456AFAEE09400342938712B450F88D4984BEC453256DD14B3FA2AB6A39810E238A0E4747806E0854AF6BDE0EDBM9d5V" TargetMode="External"/><Relationship Id="rId47" Type="http://schemas.openxmlformats.org/officeDocument/2006/relationships/theme" Target="theme/theme1.xml"/><Relationship Id="rId7" Type="http://schemas.openxmlformats.org/officeDocument/2006/relationships/hyperlink" Target="consultantplus://offline/ref=0BA2193B7C997335456AE4E31F2C5F46968F45BB55FF8718DCE9C2047A3DD71E7FE2AD3B72C70876DF4A114D85614205E920D10FDD8BEF78E7084D60M8dBV" TargetMode="External"/><Relationship Id="rId2" Type="http://schemas.openxmlformats.org/officeDocument/2006/relationships/settings" Target="settings.xml"/><Relationship Id="rId16" Type="http://schemas.openxmlformats.org/officeDocument/2006/relationships/hyperlink" Target="consultantplus://offline/ref=0BA2193B7C997335456AE4E31F2C5F46968F45BB55FF8718DCE9C2047A3DD71E7FE2AD3B72C70876DA43144883614205E920D10FDD8BEF78E7084D60M8dBV" TargetMode="External"/><Relationship Id="rId29" Type="http://schemas.openxmlformats.org/officeDocument/2006/relationships/hyperlink" Target="consultantplus://offline/ref=0BA2193B7C997335456AFAEE09400342938712B450F88D4984BEC453256DD14B3FA2AB6A39810E238A0E4747806E0854AF6BDE0EDBM9d5V" TargetMode="External"/><Relationship Id="rId1" Type="http://schemas.openxmlformats.org/officeDocument/2006/relationships/styles" Target="styles.xml"/><Relationship Id="rId6" Type="http://schemas.openxmlformats.org/officeDocument/2006/relationships/hyperlink" Target="consultantplus://offline/ref=0BA2193B7C997335456AFAEE09400342938712B450F88D4984BEC453256DD14B3FA2AB6A37820E238A0E4747806E0854AF6BDE0EDBM9d5V" TargetMode="External"/><Relationship Id="rId11" Type="http://schemas.openxmlformats.org/officeDocument/2006/relationships/hyperlink" Target="consultantplus://offline/ref=0BA2193B7C997335456AE4E31F2C5F46968F45BB55FF8718DCE9C2047A3DD71E7FE2AD3B72C70876DA43144883614205E920D10FDD8BEF78E7084D60M8dBV" TargetMode="External"/><Relationship Id="rId24" Type="http://schemas.openxmlformats.org/officeDocument/2006/relationships/hyperlink" Target="consultantplus://offline/ref=0BA2193B7C997335456AFAEE09400342938712B450F88D4984BEC453256DD14B3FA2AB6A39810E238A0E4747806E0854AF6BDE0EDBM9d5V" TargetMode="External"/><Relationship Id="rId32" Type="http://schemas.openxmlformats.org/officeDocument/2006/relationships/hyperlink" Target="consultantplus://offline/ref=0BA2193B7C997335456AE4E31F2C5F46968F45BB55FF8718DEE3C2047A3DD71E7FE2AD3B72C70876DB4A124987614205E920D10FDD8BEF78E7084D60M8dBV" TargetMode="External"/><Relationship Id="rId37" Type="http://schemas.openxmlformats.org/officeDocument/2006/relationships/hyperlink" Target="consultantplus://offline/ref=0BA2193B7C997335456AFAEE09400342938712B450F88D4984BEC453256DD14B3FA2AB6A37820E238A0E4747806E0854AF6BDE0EDBM9d5V" TargetMode="External"/><Relationship Id="rId40" Type="http://schemas.openxmlformats.org/officeDocument/2006/relationships/hyperlink" Target="consultantplus://offline/ref=0BA2193B7C997335456AE4E31F2C5F46968F45BB55FF8718DCE9C2047A3DD71E7FE2AD3B72C70876DA43144883614205E920D10FDD8BEF78E7084D60M8dBV" TargetMode="External"/><Relationship Id="rId45" Type="http://schemas.openxmlformats.org/officeDocument/2006/relationships/hyperlink" Target="consultantplus://offline/ref=0BA2193B7C997335456AE4E31F2C5F46968F45BB55FF8718DEE3C2047A3DD71E7FE2AD3B72C70876DB4A124F80614205E920D10FDD8BEF78E7084D60M8dBV" TargetMode="External"/><Relationship Id="rId5" Type="http://schemas.openxmlformats.org/officeDocument/2006/relationships/hyperlink" Target="consultantplus://offline/ref=0BA2193B7C997335456AE4E31F2C5F46968F45BB55FF8718DEE3C2047A3DD71E7FE2AD3B72C70876DB4A124A84614205E920D10FDD8BEF78E7084D60M8dBV" TargetMode="External"/><Relationship Id="rId15" Type="http://schemas.openxmlformats.org/officeDocument/2006/relationships/hyperlink" Target="consultantplus://offline/ref=0BA2193B7C997335456AE4E31F2C5F46968F45BB55FF8718DEE3C2047A3DD71E7FE2AD3B72C70876DB4A124A87614205E920D10FDD8BEF78E7084D60M8dBV" TargetMode="External"/><Relationship Id="rId23" Type="http://schemas.openxmlformats.org/officeDocument/2006/relationships/hyperlink" Target="consultantplus://offline/ref=0BA2193B7C997335456AE4E31F2C5F46968F45BB55FF8718DEE3C2047A3DD71E7FE2AD3B72C70876DB4A124882614205E920D10FDD8BEF78E7084D60M8dBV" TargetMode="External"/><Relationship Id="rId28" Type="http://schemas.openxmlformats.org/officeDocument/2006/relationships/hyperlink" Target="consultantplus://offline/ref=0BA2193B7C997335456AE4E31F2C5F46968F45BB55FF8718DEE3C2047A3DD71E7FE2AD3B72C70876DB4A124980614205E920D10FDD8BEF78E7084D60M8dBV" TargetMode="External"/><Relationship Id="rId36" Type="http://schemas.openxmlformats.org/officeDocument/2006/relationships/hyperlink" Target="consultantplus://offline/ref=0BA2193B7C997335456AE4E31F2C5F46968F45BB55FF8718DEE3C2047A3DD71E7FE2AD3B72C70876DB4A124E85614205E920D10FDD8BEF78E7084D60M8dBV" TargetMode="External"/><Relationship Id="rId10" Type="http://schemas.openxmlformats.org/officeDocument/2006/relationships/hyperlink" Target="consultantplus://offline/ref=0BA2193B7C997335456AE4E31F2C5F46968F45BB55FD871BD1E8C2047A3DD71E7FE2AD3B60C7507ADA4E0C4A83741454AFM7d5V" TargetMode="External"/><Relationship Id="rId19" Type="http://schemas.openxmlformats.org/officeDocument/2006/relationships/hyperlink" Target="consultantplus://offline/ref=0BA2193B7C997335456AE4E31F2C5F46968F45BB55FF8718DEE3C2047A3DD71E7FE2AD3B72C70876DB4A124B81614205E920D10FDD8BEF78E7084D60M8dBV" TargetMode="External"/><Relationship Id="rId31" Type="http://schemas.openxmlformats.org/officeDocument/2006/relationships/hyperlink" Target="consultantplus://offline/ref=0BA2193B7C997335456AE4E31F2C5F46968F45BB55FF8718DEE3C2047A3DD71E7FE2AD3B72C70876DB4A124984614205E920D10FDD8BEF78E7084D60M8dBV" TargetMode="External"/><Relationship Id="rId44" Type="http://schemas.openxmlformats.org/officeDocument/2006/relationships/hyperlink" Target="consultantplus://offline/ref=0BA2193B7C997335456AE4E31F2C5F46968F45BB55FF8718DEE3C2047A3DD71E7FE2AD3B72C70876DB4A124F81614205E920D10FDD8BEF78E7084D60M8dBV"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BA2193B7C997335456AE4E31F2C5F46968F45BB55FF8718DCE9C2047A3DD71E7FE2AD3B72C70876DA43144883614205E920D10FDD8BEF78E7084D60M8dBV" TargetMode="External"/><Relationship Id="rId14" Type="http://schemas.openxmlformats.org/officeDocument/2006/relationships/hyperlink" Target="consultantplus://offline/ref=0BA2193B7C997335456AE4E31F2C5F46968F45BB55FD871CD0EDC2047A3DD71E7FE2AD3B60C7507ADA4E0C4A83741454AFM7d5V" TargetMode="External"/><Relationship Id="rId22" Type="http://schemas.openxmlformats.org/officeDocument/2006/relationships/hyperlink" Target="consultantplus://offline/ref=0BA2193B7C997335456AE4E31F2C5F46968F45BB55FF8718DEE3C2047A3DD71E7FE2AD3B72C70876DB4A124880614205E920D10FDD8BEF78E7084D60M8dBV" TargetMode="External"/><Relationship Id="rId27" Type="http://schemas.openxmlformats.org/officeDocument/2006/relationships/hyperlink" Target="consultantplus://offline/ref=0BA2193B7C997335456AE4E31F2C5F46968F45BB55FF8718DEE3C2047A3DD71E7FE2AD3B72C70876DB4A124981614205E920D10FDD8BEF78E7084D60M8dBV" TargetMode="External"/><Relationship Id="rId30" Type="http://schemas.openxmlformats.org/officeDocument/2006/relationships/hyperlink" Target="consultantplus://offline/ref=0BA2193B7C997335456AE4E31F2C5F46968F45BB55FF8718DEE3C2047A3DD71E7FE2AD3B72C70876DB4A124983614205E920D10FDD8BEF78E7084D60M8dBV" TargetMode="External"/><Relationship Id="rId35" Type="http://schemas.openxmlformats.org/officeDocument/2006/relationships/hyperlink" Target="consultantplus://offline/ref=0BA2193B7C997335456AE4E31F2C5F46968F45BB55FF8718DEE3C2047A3DD71E7FE2AD3B72C70876DB4A124E80614205E920D10FDD8BEF78E7084D60M8dBV" TargetMode="External"/><Relationship Id="rId43" Type="http://schemas.openxmlformats.org/officeDocument/2006/relationships/hyperlink" Target="consultantplus://offline/ref=0BA2193B7C997335456AE4E31F2C5F46968F45BB55FF8718DEE3C2047A3DD71E7FE2AD3B72C70876DB4A124E89614205E920D10FDD8BEF78E7084D60M8dBV" TargetMode="External"/><Relationship Id="rId8" Type="http://schemas.openxmlformats.org/officeDocument/2006/relationships/hyperlink" Target="consultantplus://offline/ref=0BA2193B7C997335456AE4E31F2C5F46968F45BB55FF8718DCE9C2047A3DD71E7FE2AD3B72C70876DF4A114D85614205E920D10FDD8BEF78E7084D60M8dBV" TargetMode="External"/><Relationship Id="rId3" Type="http://schemas.openxmlformats.org/officeDocument/2006/relationships/webSettings" Target="webSettings.xml"/><Relationship Id="rId12" Type="http://schemas.openxmlformats.org/officeDocument/2006/relationships/hyperlink" Target="consultantplus://offline/ref=0BA2193B7C997335456AE4E31F2C5F46968F45BB55FC811BDAE2C2047A3DD71E7FE2AD3B60C7507ADA4E0C4A83741454AFM7d5V" TargetMode="External"/><Relationship Id="rId17" Type="http://schemas.openxmlformats.org/officeDocument/2006/relationships/hyperlink" Target="consultantplus://offline/ref=0BA2193B7C997335456AE4E31F2C5F46968F45BB55FF8718DCE9C2047A3DD71E7FE2AD3B72C70876DA43144883614205E920D10FDD8BEF78E7084D60M8dBV" TargetMode="External"/><Relationship Id="rId25" Type="http://schemas.openxmlformats.org/officeDocument/2006/relationships/hyperlink" Target="consultantplus://offline/ref=0BA2193B7C997335456AFAEE09400342938712B450F88D4984BEC453256DD14B3FA2AB6A39810E238A0E4747806E0854AF6BDE0EDBM9d5V" TargetMode="External"/><Relationship Id="rId33" Type="http://schemas.openxmlformats.org/officeDocument/2006/relationships/hyperlink" Target="consultantplus://offline/ref=0BA2193B7C997335456AE4E31F2C5F46968F45BB55FF8718DEE3C2047A3DD71E7FE2AD3B72C70876DB4A124988614205E920D10FDD8BEF78E7084D60M8dBV" TargetMode="External"/><Relationship Id="rId38" Type="http://schemas.openxmlformats.org/officeDocument/2006/relationships/hyperlink" Target="consultantplus://offline/ref=0BA2193B7C997335456AE4E31F2C5F46968F45BB55FF8718DCE9C2047A3DD71E7FE2AD3B72C70876DA43144883614205E920D10FDD8BEF78E7084D60M8dBV" TargetMode="External"/><Relationship Id="rId46" Type="http://schemas.openxmlformats.org/officeDocument/2006/relationships/fontTable" Target="fontTable.xml"/><Relationship Id="rId20" Type="http://schemas.openxmlformats.org/officeDocument/2006/relationships/hyperlink" Target="consultantplus://offline/ref=0BA2193B7C997335456AE4E31F2C5F46968F45BB55FF8718DEE3C2047A3DD71E7FE2AD3B72C70876DB4A124B80614205E920D10FDD8BEF78E7084D60M8dBV" TargetMode="External"/><Relationship Id="rId41" Type="http://schemas.openxmlformats.org/officeDocument/2006/relationships/hyperlink" Target="consultantplus://offline/ref=0BA2193B7C997335456AE4E31F2C5F46968F45BB55FF8718DCE9C2047A3DD71E7FE2AD3B72C70876DA43144883614205E920D10FDD8BEF78E7084D60M8dB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4910</Words>
  <Characters>27992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Смолькина Инна Юрьевна</dc:creator>
  <cp:keywords/>
  <dc:description/>
  <cp:lastModifiedBy>Смолькина Инна Юрьевна</cp:lastModifiedBy>
  <cp:revision>1</cp:revision>
  <dcterms:created xsi:type="dcterms:W3CDTF">2020-02-13T21:29:00Z</dcterms:created>
  <dcterms:modified xsi:type="dcterms:W3CDTF">2020-02-13T21:29:00Z</dcterms:modified>
</cp:coreProperties>
</file>