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B32D5E" w:rsidRPr="00F72001" w:rsidTr="00167578">
        <w:tc>
          <w:tcPr>
            <w:tcW w:w="9724" w:type="dxa"/>
            <w:shd w:val="clear" w:color="auto" w:fill="auto"/>
          </w:tcPr>
          <w:p w:rsidR="00B32D5E" w:rsidRPr="00F72001" w:rsidRDefault="00B32D5E" w:rsidP="0016757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00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156A4EE" wp14:editId="14020C8A">
                  <wp:extent cx="647065" cy="8108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0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D5E" w:rsidRPr="00F72001" w:rsidRDefault="00B32D5E" w:rsidP="0016757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D5E" w:rsidRPr="00F72001" w:rsidRDefault="00B32D5E" w:rsidP="00167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F72001">
              <w:rPr>
                <w:rFonts w:ascii="Times New Roman" w:hAnsi="Times New Roman" w:cs="Times New Roman"/>
                <w:sz w:val="28"/>
                <w:szCs w:val="28"/>
              </w:rPr>
              <w:t>АГЕНТСТВО ПО ЗАНЯТОСТИ НАСЕЛЕНИЯ</w:t>
            </w:r>
          </w:p>
          <w:p w:rsidR="00B32D5E" w:rsidRPr="00F72001" w:rsidRDefault="00B32D5E" w:rsidP="00167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F72001">
              <w:rPr>
                <w:rFonts w:ascii="Times New Roman" w:hAnsi="Times New Roman" w:cs="Times New Roman"/>
                <w:sz w:val="28"/>
                <w:szCs w:val="28"/>
              </w:rPr>
              <w:t>И МИГРАЦИОННОЙ ПОЛИТИКЕ КАМЧАТСКОГО КРАЯ</w:t>
            </w:r>
          </w:p>
          <w:p w:rsidR="00B32D5E" w:rsidRPr="00F72001" w:rsidRDefault="00B32D5E" w:rsidP="00167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2D5E" w:rsidRPr="00F72001" w:rsidRDefault="00B32D5E" w:rsidP="00450A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720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ПРИКАЗ № </w:t>
            </w:r>
          </w:p>
        </w:tc>
      </w:tr>
    </w:tbl>
    <w:p w:rsidR="00B32D5E" w:rsidRPr="00F72001" w:rsidRDefault="00B32D5E" w:rsidP="00B32D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2D5E" w:rsidRPr="00F72001" w:rsidRDefault="00B32D5E" w:rsidP="00054010">
      <w:pPr>
        <w:autoSpaceDE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72001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              </w:t>
      </w:r>
      <w:r w:rsidR="00AD2D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2001">
        <w:rPr>
          <w:rFonts w:ascii="Times New Roman" w:hAnsi="Times New Roman" w:cs="Times New Roman"/>
          <w:sz w:val="28"/>
          <w:szCs w:val="28"/>
        </w:rPr>
        <w:t xml:space="preserve">   «</w:t>
      </w:r>
      <w:r w:rsidR="00450AAA">
        <w:rPr>
          <w:rFonts w:ascii="Times New Roman" w:hAnsi="Times New Roman" w:cs="Times New Roman"/>
          <w:sz w:val="28"/>
          <w:szCs w:val="28"/>
        </w:rPr>
        <w:t xml:space="preserve">   </w:t>
      </w:r>
      <w:r w:rsidRPr="00F72001">
        <w:rPr>
          <w:rFonts w:ascii="Times New Roman" w:hAnsi="Times New Roman" w:cs="Times New Roman"/>
          <w:sz w:val="28"/>
          <w:szCs w:val="28"/>
        </w:rPr>
        <w:t xml:space="preserve">» </w:t>
      </w:r>
      <w:r w:rsidR="00450AAA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F72001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B32D5E" w:rsidRPr="00F72001" w:rsidRDefault="00B32D5E" w:rsidP="00B32D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784"/>
      </w:tblGrid>
      <w:tr w:rsidR="00B32D5E" w:rsidRPr="00417354" w:rsidTr="00167578">
        <w:tc>
          <w:tcPr>
            <w:tcW w:w="4644" w:type="dxa"/>
            <w:shd w:val="clear" w:color="auto" w:fill="auto"/>
          </w:tcPr>
          <w:p w:rsidR="00B32D5E" w:rsidRPr="00417354" w:rsidRDefault="00B32D5E" w:rsidP="00054010">
            <w:pPr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</w:rPr>
              <w:t xml:space="preserve">внесении изменений в </w:t>
            </w:r>
            <w:r w:rsidR="00450AAA">
              <w:rPr>
                <w:rFonts w:ascii="Times New Roman" w:hAnsi="Times New Roman" w:cs="Times New Roman"/>
                <w:sz w:val="28"/>
              </w:rPr>
              <w:t xml:space="preserve">приложения 1, 4 к </w:t>
            </w:r>
            <w:r>
              <w:rPr>
                <w:rFonts w:ascii="Times New Roman" w:hAnsi="Times New Roman" w:cs="Times New Roman"/>
                <w:sz w:val="28"/>
              </w:rPr>
              <w:t>приказ</w:t>
            </w:r>
            <w:r w:rsidR="00450AAA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 xml:space="preserve"> Агентства по занятости населения и миграционной политике Камчатского края от 19.02.2014 № 29 «Об утверждении порядков по реализации мероприятий государственной программы Камчатского края «Содействие занятости населения Камчатского края» </w:t>
            </w:r>
          </w:p>
          <w:p w:rsidR="00B32D5E" w:rsidRPr="00417354" w:rsidRDefault="00B32D5E" w:rsidP="0016757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2D5E" w:rsidRPr="00417354" w:rsidRDefault="00B32D5E" w:rsidP="00167578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shd w:val="clear" w:color="auto" w:fill="auto"/>
          </w:tcPr>
          <w:p w:rsidR="00B32D5E" w:rsidRPr="00417354" w:rsidRDefault="00B32D5E" w:rsidP="0016757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</w:tbl>
    <w:p w:rsidR="00B32D5E" w:rsidRPr="00450AAA" w:rsidRDefault="00B32D5E" w:rsidP="005B2A97">
      <w:pPr>
        <w:pStyle w:val="ConsPlusTitle"/>
        <w:widowControl/>
        <w:spacing w:line="276" w:lineRule="auto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7354">
        <w:rPr>
          <w:rFonts w:ascii="Times New Roman" w:hAnsi="Times New Roman" w:cs="Times New Roman"/>
          <w:b w:val="0"/>
          <w:sz w:val="28"/>
          <w:szCs w:val="28"/>
        </w:rPr>
        <w:t>В</w:t>
      </w:r>
      <w:r w:rsidR="00450AAA">
        <w:rPr>
          <w:rFonts w:ascii="Times New Roman" w:hAnsi="Times New Roman" w:cs="Times New Roman"/>
          <w:b w:val="0"/>
          <w:sz w:val="28"/>
          <w:szCs w:val="28"/>
        </w:rPr>
        <w:t xml:space="preserve"> целях уточнения отдельных положений </w:t>
      </w:r>
      <w:r w:rsidR="00450AAA" w:rsidRPr="00450AAA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450AAA">
        <w:rPr>
          <w:rFonts w:ascii="Times New Roman" w:hAnsi="Times New Roman" w:cs="Times New Roman"/>
          <w:b w:val="0"/>
          <w:sz w:val="28"/>
          <w:szCs w:val="28"/>
        </w:rPr>
        <w:t>а</w:t>
      </w:r>
      <w:r w:rsidR="00450AAA" w:rsidRPr="00450A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0AAA" w:rsidRPr="00450AAA">
        <w:rPr>
          <w:rFonts w:ascii="Times New Roman" w:hAnsi="Times New Roman" w:cs="Times New Roman"/>
          <w:b w:val="0"/>
          <w:sz w:val="28"/>
        </w:rPr>
        <w:t>Агентства по занятости населения и миграционной политике Камчатского края от 19.02.2014 № 29 «Об утверждении порядков по реализации мероприятий государственной программы Камчатского края «Содействие занятости населения Камчатского края»</w:t>
      </w:r>
      <w:r w:rsidR="00594ADA">
        <w:rPr>
          <w:rFonts w:ascii="Times New Roman" w:hAnsi="Times New Roman" w:cs="Times New Roman"/>
          <w:b w:val="0"/>
          <w:sz w:val="28"/>
        </w:rPr>
        <w:t>,</w:t>
      </w:r>
      <w:r w:rsidR="00594ADA" w:rsidRPr="00594ADA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удовлетворения экспертного заключения Управления Министерства юстиции Российской Федерации по Камчатскому краю от</w:t>
      </w:r>
      <w:r w:rsidR="00594ADA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01.04.2019 № 41/02/3/334</w:t>
      </w:r>
      <w:r w:rsidR="00594ADA">
        <w:rPr>
          <w:rFonts w:ascii="Times New Roman" w:hAnsi="Times New Roman" w:cs="Times New Roman"/>
          <w:b w:val="0"/>
          <w:sz w:val="28"/>
        </w:rPr>
        <w:t xml:space="preserve"> </w:t>
      </w:r>
      <w:r w:rsidR="00FD7B93">
        <w:rPr>
          <w:rFonts w:ascii="Times New Roman" w:hAnsi="Times New Roman" w:cs="Times New Roman"/>
          <w:b w:val="0"/>
          <w:sz w:val="28"/>
        </w:rPr>
        <w:t xml:space="preserve"> </w:t>
      </w:r>
      <w:r w:rsidR="00F87FE6">
        <w:rPr>
          <w:rFonts w:ascii="Times New Roman" w:hAnsi="Times New Roman" w:cs="Times New Roman"/>
          <w:b w:val="0"/>
          <w:sz w:val="28"/>
        </w:rPr>
        <w:t xml:space="preserve"> </w:t>
      </w:r>
    </w:p>
    <w:p w:rsidR="00B32D5E" w:rsidRPr="00417354" w:rsidRDefault="00B32D5E" w:rsidP="005B2A97">
      <w:pPr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417354">
        <w:rPr>
          <w:rFonts w:ascii="Times New Roman" w:hAnsi="Times New Roman" w:cs="Times New Roman"/>
          <w:sz w:val="28"/>
          <w:szCs w:val="28"/>
        </w:rPr>
        <w:tab/>
      </w:r>
    </w:p>
    <w:p w:rsidR="00B32D5E" w:rsidRPr="00417354" w:rsidRDefault="00B32D5E" w:rsidP="005B2A97">
      <w:pPr>
        <w:autoSpaceDE w:val="0"/>
        <w:spacing w:after="0" w:line="276" w:lineRule="auto"/>
        <w:ind w:firstLine="851"/>
        <w:jc w:val="both"/>
        <w:rPr>
          <w:rFonts w:ascii="Times New Roman" w:hAnsi="Times New Roman" w:cs="Times New Roman"/>
        </w:rPr>
      </w:pPr>
      <w:r w:rsidRPr="00417354">
        <w:rPr>
          <w:rFonts w:ascii="Times New Roman" w:hAnsi="Times New Roman" w:cs="Times New Roman"/>
          <w:sz w:val="28"/>
          <w:szCs w:val="28"/>
        </w:rPr>
        <w:t>ПРИКАЗЫВАЮ:</w:t>
      </w:r>
    </w:p>
    <w:p w:rsidR="00B32D5E" w:rsidRPr="00417354" w:rsidRDefault="00B32D5E" w:rsidP="005B2A97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5E" w:rsidRDefault="00B32D5E" w:rsidP="005B2A97">
      <w:pPr>
        <w:spacing w:after="0" w:line="276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7354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>
        <w:rPr>
          <w:rFonts w:ascii="Times New Roman" w:hAnsi="Times New Roman" w:cs="Times New Roman"/>
          <w:sz w:val="28"/>
        </w:rPr>
        <w:t>Агентства по занятости населения и миграционной политике Камчатского края от 19.02.2014 № 29 «Об утверждении порядков по реализации мероприятий государственной программы Камчатского края «Содействие занятости населения Камчатского края»</w:t>
      </w:r>
      <w:r w:rsidRPr="00120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50AAA" w:rsidRPr="00450AAA" w:rsidRDefault="00B32D5E" w:rsidP="005B2A9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AAA">
        <w:rPr>
          <w:rFonts w:ascii="Times New Roman" w:hAnsi="Times New Roman" w:cs="Times New Roman"/>
          <w:sz w:val="28"/>
          <w:szCs w:val="28"/>
        </w:rPr>
        <w:t>1)</w:t>
      </w:r>
      <w:r w:rsidR="00450AAA" w:rsidRPr="00450AAA">
        <w:rPr>
          <w:rFonts w:ascii="Times New Roman" w:hAnsi="Times New Roman" w:cs="Times New Roman"/>
          <w:sz w:val="28"/>
          <w:szCs w:val="28"/>
        </w:rPr>
        <w:t xml:space="preserve"> в приложении № 1 часть 3 изложить в следующей редакции:</w:t>
      </w:r>
    </w:p>
    <w:p w:rsidR="00450AAA" w:rsidRPr="00450AAA" w:rsidRDefault="00450AAA" w:rsidP="005B2A9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AAA">
        <w:rPr>
          <w:rFonts w:ascii="Times New Roman" w:hAnsi="Times New Roman" w:cs="Times New Roman"/>
          <w:sz w:val="28"/>
          <w:szCs w:val="28"/>
        </w:rPr>
        <w:t>«3. Стажировка молодых специалистов, обратившихся в КГКУ ЦЗН, организуется на срок до 6 месяцев на рабочих местах как по основному месту работы, так и по совместительству.</w:t>
      </w:r>
      <w:r w:rsidRPr="00450AA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3C80" w:rsidRDefault="00B32D5E" w:rsidP="005B2A9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107"/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417354">
        <w:rPr>
          <w:rFonts w:ascii="Times New Roman" w:hAnsi="Times New Roman" w:cs="Times New Roman"/>
          <w:bCs/>
          <w:sz w:val="28"/>
          <w:szCs w:val="28"/>
        </w:rPr>
        <w:t> </w:t>
      </w:r>
      <w:r w:rsidR="00450AAA" w:rsidRPr="00450AAA">
        <w:rPr>
          <w:rFonts w:ascii="Times New Roman" w:hAnsi="Times New Roman" w:cs="Times New Roman"/>
          <w:sz w:val="28"/>
          <w:szCs w:val="28"/>
        </w:rPr>
        <w:t>приложени</w:t>
      </w:r>
      <w:r w:rsidR="009D5F53">
        <w:rPr>
          <w:rFonts w:ascii="Times New Roman" w:hAnsi="Times New Roman" w:cs="Times New Roman"/>
          <w:sz w:val="28"/>
          <w:szCs w:val="28"/>
        </w:rPr>
        <w:t>е</w:t>
      </w:r>
      <w:r w:rsidR="00450AAA" w:rsidRPr="00450AAA">
        <w:rPr>
          <w:rFonts w:ascii="Times New Roman" w:hAnsi="Times New Roman" w:cs="Times New Roman"/>
          <w:sz w:val="28"/>
          <w:szCs w:val="28"/>
        </w:rPr>
        <w:t xml:space="preserve"> </w:t>
      </w:r>
      <w:r w:rsidR="008B3C80">
        <w:rPr>
          <w:rFonts w:ascii="Times New Roman" w:hAnsi="Times New Roman" w:cs="Times New Roman"/>
          <w:sz w:val="28"/>
          <w:szCs w:val="28"/>
        </w:rPr>
        <w:t>4</w:t>
      </w:r>
      <w:r w:rsidR="009D5F53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</w:t>
      </w:r>
      <w:r w:rsidR="00D6088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9D5F53">
        <w:rPr>
          <w:rFonts w:ascii="Times New Roman" w:hAnsi="Times New Roman" w:cs="Times New Roman"/>
          <w:sz w:val="28"/>
          <w:szCs w:val="28"/>
        </w:rPr>
        <w:t>.</w:t>
      </w:r>
    </w:p>
    <w:p w:rsidR="00B32D5E" w:rsidRPr="00417354" w:rsidRDefault="009D5F53" w:rsidP="005B2A9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32D5E">
        <w:rPr>
          <w:rFonts w:ascii="Times New Roman" w:hAnsi="Times New Roman" w:cs="Times New Roman"/>
          <w:sz w:val="28"/>
          <w:szCs w:val="28"/>
        </w:rPr>
        <w:t xml:space="preserve">. </w:t>
      </w:r>
      <w:r w:rsidR="00B32D5E" w:rsidRPr="00417354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5B2A97">
        <w:rPr>
          <w:rFonts w:ascii="Times New Roman" w:hAnsi="Times New Roman" w:cs="Times New Roman"/>
          <w:sz w:val="28"/>
          <w:szCs w:val="28"/>
        </w:rPr>
        <w:t xml:space="preserve"> </w:t>
      </w:r>
      <w:r w:rsidR="00B32D5E">
        <w:rPr>
          <w:rFonts w:ascii="Times New Roman" w:hAnsi="Times New Roman" w:cs="Times New Roman"/>
          <w:sz w:val="28"/>
          <w:szCs w:val="28"/>
        </w:rPr>
        <w:t xml:space="preserve">и </w:t>
      </w:r>
      <w:r w:rsidR="00B32D5E" w:rsidRPr="00417354">
        <w:rPr>
          <w:rFonts w:ascii="Times New Roman" w:hAnsi="Times New Roman" w:cs="Times New Roman"/>
          <w:sz w:val="28"/>
          <w:szCs w:val="28"/>
        </w:rPr>
        <w:t>распространя</w:t>
      </w:r>
      <w:r w:rsidR="00B32D5E">
        <w:rPr>
          <w:rFonts w:ascii="Times New Roman" w:hAnsi="Times New Roman" w:cs="Times New Roman"/>
          <w:sz w:val="28"/>
          <w:szCs w:val="28"/>
        </w:rPr>
        <w:t>е</w:t>
      </w:r>
      <w:r w:rsidR="00B32D5E" w:rsidRPr="00417354">
        <w:rPr>
          <w:rFonts w:ascii="Times New Roman" w:hAnsi="Times New Roman" w:cs="Times New Roman"/>
          <w:sz w:val="28"/>
          <w:szCs w:val="28"/>
        </w:rPr>
        <w:t>тся на правоотнош</w:t>
      </w:r>
      <w:r w:rsidR="00A92178">
        <w:rPr>
          <w:rFonts w:ascii="Times New Roman" w:hAnsi="Times New Roman" w:cs="Times New Roman"/>
          <w:sz w:val="28"/>
          <w:szCs w:val="28"/>
        </w:rPr>
        <w:t xml:space="preserve">ения, возникшие с 01 января </w:t>
      </w:r>
      <w:r w:rsidR="00B32D5E" w:rsidRPr="00417354">
        <w:rPr>
          <w:rFonts w:ascii="Times New Roman" w:hAnsi="Times New Roman" w:cs="Times New Roman"/>
          <w:sz w:val="28"/>
          <w:szCs w:val="28"/>
        </w:rPr>
        <w:t>2019</w:t>
      </w:r>
      <w:r w:rsidR="00A9217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2D5E" w:rsidRPr="00417354">
        <w:rPr>
          <w:rFonts w:ascii="Times New Roman" w:hAnsi="Times New Roman" w:cs="Times New Roman"/>
          <w:sz w:val="28"/>
          <w:szCs w:val="28"/>
        </w:rPr>
        <w:t>.</w:t>
      </w:r>
    </w:p>
    <w:p w:rsidR="00B32D5E" w:rsidRDefault="00B32D5E" w:rsidP="005B2A97">
      <w:pPr>
        <w:pStyle w:val="a4"/>
        <w:spacing w:after="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B32D5E" w:rsidRPr="00F72001" w:rsidRDefault="00B32D5E" w:rsidP="00B32D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01">
        <w:rPr>
          <w:rFonts w:ascii="Times New Roman" w:hAnsi="Times New Roman" w:cs="Times New Roman"/>
          <w:sz w:val="28"/>
          <w:szCs w:val="28"/>
        </w:rPr>
        <w:t xml:space="preserve">Руководитель Агентства                                                           </w:t>
      </w:r>
      <w:r w:rsidR="00082E1B">
        <w:rPr>
          <w:rFonts w:ascii="Times New Roman" w:hAnsi="Times New Roman" w:cs="Times New Roman"/>
          <w:sz w:val="28"/>
          <w:szCs w:val="28"/>
        </w:rPr>
        <w:t xml:space="preserve">    </w:t>
      </w:r>
      <w:r w:rsidRPr="00F72001">
        <w:rPr>
          <w:rFonts w:ascii="Times New Roman" w:hAnsi="Times New Roman" w:cs="Times New Roman"/>
          <w:sz w:val="28"/>
          <w:szCs w:val="28"/>
        </w:rPr>
        <w:t xml:space="preserve">             Н.Б. Ниценко</w:t>
      </w:r>
      <w:bookmarkEnd w:id="0"/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2A97" w:rsidRDefault="005B2A97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D5F53" w:rsidRDefault="009D5F53" w:rsidP="009D5F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74DCC">
        <w:rPr>
          <w:rFonts w:ascii="Times New Roman" w:hAnsi="Times New Roman" w:cs="Times New Roman"/>
          <w:sz w:val="24"/>
          <w:szCs w:val="24"/>
        </w:rPr>
        <w:lastRenderedPageBreak/>
        <w:t>Приложение к приказу Агентства по занятости населения и миграционной политике Камчатского края</w:t>
      </w:r>
    </w:p>
    <w:p w:rsidR="009D5F53" w:rsidRDefault="009D5F53" w:rsidP="009D5F5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25E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.04.2019</w:t>
      </w:r>
      <w:r w:rsidRPr="008325E7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9D5F53" w:rsidRDefault="009D5F53" w:rsidP="009D5F5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D5F53" w:rsidRPr="0048131A" w:rsidRDefault="009D5F53" w:rsidP="009D5F5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8131A">
        <w:rPr>
          <w:rFonts w:ascii="Times New Roman" w:hAnsi="Times New Roman" w:cs="Times New Roman"/>
          <w:sz w:val="24"/>
          <w:szCs w:val="24"/>
        </w:rPr>
        <w:t>«Приложение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81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8131A">
        <w:rPr>
          <w:rFonts w:ascii="Times New Roman" w:hAnsi="Times New Roman" w:cs="Times New Roman"/>
          <w:sz w:val="24"/>
          <w:szCs w:val="24"/>
        </w:rPr>
        <w:t xml:space="preserve">к приказу Агентства по занятости населения и </w:t>
      </w:r>
      <w:r w:rsidRPr="0048131A">
        <w:rPr>
          <w:rFonts w:ascii="Times New Roman" w:hAnsi="Times New Roman" w:cs="Times New Roman"/>
          <w:bCs/>
          <w:sz w:val="24"/>
          <w:szCs w:val="24"/>
        </w:rPr>
        <w:t>миграционной политике</w:t>
      </w:r>
      <w:r w:rsidRPr="0048131A">
        <w:rPr>
          <w:rFonts w:ascii="Times New Roman" w:hAnsi="Times New Roman" w:cs="Times New Roman"/>
          <w:sz w:val="24"/>
          <w:szCs w:val="24"/>
        </w:rPr>
        <w:t xml:space="preserve"> Камчатского края </w:t>
      </w:r>
      <w:r w:rsidRPr="0048131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48131A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8131A">
        <w:rPr>
          <w:rFonts w:ascii="Times New Roman" w:hAnsi="Times New Roman" w:cs="Times New Roman"/>
          <w:bCs/>
          <w:sz w:val="24"/>
          <w:szCs w:val="24"/>
        </w:rPr>
        <w:t>.2014 №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9D5F53" w:rsidRPr="007C6622" w:rsidRDefault="009D5F53" w:rsidP="009D5F53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F53" w:rsidRPr="00B8581D" w:rsidRDefault="009D5F53" w:rsidP="009D5F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B8581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D5F53" w:rsidRPr="000139A2" w:rsidRDefault="009D5F53" w:rsidP="009D5F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расходования</w:t>
      </w:r>
      <w:r w:rsidRPr="00B8581D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B85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на организацию </w:t>
      </w:r>
      <w:r w:rsidRPr="00B8581D">
        <w:rPr>
          <w:rFonts w:ascii="Times New Roman" w:eastAsia="Calibri" w:hAnsi="Times New Roman" w:cs="Times New Roman"/>
          <w:sz w:val="28"/>
          <w:szCs w:val="28"/>
        </w:rPr>
        <w:t>профессионального обучения и дополнительного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eastAsia="Calibri" w:hAnsi="Times New Roman" w:cs="Times New Roman"/>
          <w:sz w:val="28"/>
          <w:szCs w:val="28"/>
        </w:rPr>
        <w:t>профессионального образования граждан предпенсионного возраста</w:t>
      </w:r>
    </w:p>
    <w:p w:rsidR="009D5F53" w:rsidRPr="000139A2" w:rsidRDefault="009D5F53" w:rsidP="009D5F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</w:rPr>
      </w:pPr>
    </w:p>
    <w:p w:rsidR="009D5F53" w:rsidRPr="00194EC9" w:rsidRDefault="009D5F53" w:rsidP="009D5F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правила расходования </w:t>
      </w:r>
      <w:r w:rsidRPr="00B8581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B85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B8581D">
        <w:rPr>
          <w:rFonts w:ascii="Times New Roman" w:hAnsi="Times New Roman" w:cs="Times New Roman"/>
          <w:sz w:val="28"/>
          <w:szCs w:val="28"/>
        </w:rPr>
        <w:t>о</w:t>
      </w:r>
      <w:r w:rsidRPr="00B8581D">
        <w:rPr>
          <w:rFonts w:ascii="Times New Roman" w:eastAsia="Calibri" w:hAnsi="Times New Roman" w:cs="Times New Roman"/>
          <w:sz w:val="28"/>
          <w:szCs w:val="28"/>
        </w:rPr>
        <w:t>рганизаци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обучения и дополнительного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eastAsia="Calibri" w:hAnsi="Times New Roman" w:cs="Times New Roman"/>
          <w:sz w:val="28"/>
          <w:szCs w:val="28"/>
        </w:rPr>
        <w:t>профессионального образования граждан предпенсионного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>, ищущих работу и обратившихся в органы государственной службы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рядок).</w:t>
      </w:r>
    </w:p>
    <w:p w:rsidR="009D5F53" w:rsidRDefault="009D5F53" w:rsidP="009D5F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01BA">
        <w:rPr>
          <w:rFonts w:eastAsia="Times New Roman"/>
          <w:sz w:val="28"/>
          <w:szCs w:val="28"/>
          <w:lang w:eastAsia="ru-RU"/>
        </w:rPr>
        <w:t xml:space="preserve">2. Порядок разработан для реализации подпрограммы 9 «Организация профессионального обучения и дополнительного профессионального </w:t>
      </w:r>
      <w:r w:rsidRPr="008A4B78">
        <w:rPr>
          <w:rFonts w:eastAsia="Times New Roman"/>
          <w:sz w:val="28"/>
          <w:szCs w:val="28"/>
          <w:lang w:eastAsia="ru-RU"/>
        </w:rPr>
        <w:t>об</w:t>
      </w:r>
      <w:r>
        <w:rPr>
          <w:rFonts w:eastAsia="Times New Roman"/>
          <w:sz w:val="28"/>
          <w:szCs w:val="28"/>
          <w:lang w:eastAsia="ru-RU"/>
        </w:rPr>
        <w:t>разования</w:t>
      </w:r>
      <w:r w:rsidRPr="00CC01BA">
        <w:rPr>
          <w:rFonts w:eastAsia="Times New Roman"/>
          <w:sz w:val="28"/>
          <w:szCs w:val="28"/>
          <w:lang w:eastAsia="ru-RU"/>
        </w:rPr>
        <w:t xml:space="preserve"> граждан предпенсионного возраста» </w:t>
      </w:r>
      <w:r w:rsidRPr="00CC01BA">
        <w:rPr>
          <w:sz w:val="28"/>
          <w:szCs w:val="28"/>
        </w:rPr>
        <w:t>государственной программы Камчатского края «Содействие занятости населения Камчатского края»</w:t>
      </w:r>
      <w:r w:rsidRPr="00CC01BA">
        <w:rPr>
          <w:rFonts w:eastAsia="Times New Roman"/>
          <w:sz w:val="28"/>
          <w:szCs w:val="28"/>
          <w:lang w:eastAsia="ru-RU"/>
        </w:rPr>
        <w:t xml:space="preserve">, утвержденной </w:t>
      </w:r>
      <w:hyperlink r:id="rId9" w:history="1">
        <w:r>
          <w:rPr>
            <w:rFonts w:eastAsia="Times New Roman"/>
            <w:sz w:val="28"/>
            <w:szCs w:val="28"/>
            <w:lang w:eastAsia="ru-RU"/>
          </w:rPr>
          <w:t>п</w:t>
        </w:r>
        <w:r w:rsidRPr="00CC01BA">
          <w:rPr>
            <w:rFonts w:eastAsia="Times New Roman"/>
            <w:sz w:val="28"/>
            <w:szCs w:val="28"/>
            <w:lang w:eastAsia="ru-RU"/>
          </w:rPr>
          <w:t>остановлением Правительства Камчатского края от 11.11.2013 №</w:t>
        </w:r>
      </w:hyperlink>
      <w:r w:rsidRPr="00CC01BA">
        <w:rPr>
          <w:rFonts w:eastAsia="Times New Roman"/>
          <w:sz w:val="28"/>
          <w:szCs w:val="28"/>
          <w:lang w:eastAsia="ru-RU"/>
        </w:rPr>
        <w:t xml:space="preserve"> 490-П (далее – государственная Программа)</w:t>
      </w:r>
      <w:r>
        <w:rPr>
          <w:rFonts w:eastAsia="Times New Roman"/>
          <w:sz w:val="28"/>
          <w:szCs w:val="28"/>
          <w:lang w:eastAsia="ru-RU"/>
        </w:rPr>
        <w:t>,</w:t>
      </w:r>
      <w:r w:rsidRPr="00CC01BA">
        <w:rPr>
          <w:rFonts w:eastAsia="Times New Roman"/>
          <w:sz w:val="28"/>
          <w:szCs w:val="28"/>
          <w:lang w:eastAsia="ru-RU"/>
        </w:rPr>
        <w:t xml:space="preserve"> с целью приобретения или развития </w:t>
      </w:r>
      <w:r w:rsidRPr="00CC01BA">
        <w:rPr>
          <w:sz w:val="28"/>
          <w:szCs w:val="28"/>
        </w:rPr>
        <w:t xml:space="preserve">имеющихся знаний, компетенций и навыков, обеспечивающих конкурентоспособность и профессиональную мобильность на рынке труда </w:t>
      </w:r>
      <w:r>
        <w:rPr>
          <w:rFonts w:eastAsia="Times New Roman"/>
          <w:sz w:val="28"/>
          <w:szCs w:val="28"/>
          <w:lang w:eastAsia="ru-RU"/>
        </w:rPr>
        <w:t>граждан</w:t>
      </w:r>
      <w:r w:rsidRPr="00CC01BA">
        <w:rPr>
          <w:sz w:val="28"/>
          <w:szCs w:val="28"/>
        </w:rPr>
        <w:t xml:space="preserve"> предпенсионного возраста.</w:t>
      </w:r>
    </w:p>
    <w:p w:rsidR="009D5F53" w:rsidRDefault="009D5F53" w:rsidP="009D5F53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Для целей настоящего Порядка под </w:t>
      </w:r>
      <w:r>
        <w:rPr>
          <w:rFonts w:eastAsia="Times New Roman"/>
          <w:sz w:val="28"/>
          <w:szCs w:val="28"/>
          <w:lang w:eastAsia="ru-RU"/>
        </w:rPr>
        <w:t>гражданами</w:t>
      </w:r>
      <w:r>
        <w:rPr>
          <w:sz w:val="28"/>
          <w:szCs w:val="28"/>
        </w:rPr>
        <w:t xml:space="preserve"> предпенсионного возраста понимаются </w:t>
      </w:r>
      <w:r w:rsidRPr="00417354">
        <w:rPr>
          <w:sz w:val="28"/>
          <w:szCs w:val="28"/>
        </w:rPr>
        <w:t xml:space="preserve">граждане </w:t>
      </w:r>
      <w:r w:rsidRPr="00417354">
        <w:rPr>
          <w:rFonts w:eastAsia="Arial Unicode MS"/>
          <w:sz w:val="28"/>
          <w:szCs w:val="28"/>
        </w:rPr>
        <w:t>возраст</w:t>
      </w:r>
      <w:r>
        <w:rPr>
          <w:rFonts w:eastAsia="Arial Unicode MS"/>
          <w:sz w:val="28"/>
          <w:szCs w:val="28"/>
        </w:rPr>
        <w:t>ной</w:t>
      </w:r>
      <w:r w:rsidRPr="00417354">
        <w:rPr>
          <w:rFonts w:eastAsia="Arial Unicode MS"/>
          <w:sz w:val="28"/>
          <w:szCs w:val="28"/>
        </w:rPr>
        <w:t xml:space="preserve"> </w:t>
      </w:r>
      <w:r w:rsidRPr="00417354">
        <w:rPr>
          <w:sz w:val="28"/>
          <w:szCs w:val="28"/>
        </w:rPr>
        <w:t xml:space="preserve">категории </w:t>
      </w:r>
      <w:r w:rsidRPr="00417354">
        <w:rPr>
          <w:rFonts w:eastAsia="Arial Unicode MS"/>
          <w:sz w:val="28"/>
          <w:szCs w:val="28"/>
        </w:rPr>
        <w:t>за 5 лет до наступления возраста, дающего право на страховую пенсию по старости, в том числе назначаемую досрочно</w:t>
      </w:r>
      <w:r>
        <w:rPr>
          <w:rFonts w:eastAsia="Arial Unicode MS"/>
          <w:sz w:val="28"/>
          <w:szCs w:val="28"/>
        </w:rPr>
        <w:t xml:space="preserve"> </w:t>
      </w:r>
      <w:r w:rsidRPr="00417354">
        <w:rPr>
          <w:rFonts w:eastAsia="Arial Unicode MS"/>
          <w:sz w:val="28"/>
          <w:szCs w:val="28"/>
        </w:rPr>
        <w:t xml:space="preserve">(далее </w:t>
      </w:r>
      <w:r w:rsidRPr="00417354">
        <w:rPr>
          <w:sz w:val="28"/>
          <w:szCs w:val="28"/>
        </w:rPr>
        <w:t xml:space="preserve">– </w:t>
      </w:r>
      <w:r w:rsidRPr="00417354">
        <w:rPr>
          <w:rFonts w:eastAsia="Times New Roman"/>
          <w:sz w:val="28"/>
          <w:szCs w:val="28"/>
          <w:lang w:eastAsia="ru-RU"/>
        </w:rPr>
        <w:t>граждане предпенсионного возраста</w:t>
      </w:r>
      <w:r w:rsidRPr="00417354">
        <w:rPr>
          <w:rFonts w:eastAsia="Arial Unicode MS"/>
          <w:sz w:val="28"/>
          <w:szCs w:val="28"/>
        </w:rPr>
        <w:t>)</w:t>
      </w:r>
      <w:r>
        <w:rPr>
          <w:rFonts w:eastAsia="Arial Unicode MS"/>
          <w:sz w:val="28"/>
          <w:szCs w:val="28"/>
        </w:rPr>
        <w:t>.</w:t>
      </w:r>
      <w:r w:rsidRPr="00417354">
        <w:rPr>
          <w:rFonts w:eastAsia="Arial Unicode MS"/>
          <w:sz w:val="28"/>
          <w:szCs w:val="28"/>
        </w:rPr>
        <w:t xml:space="preserve"> </w:t>
      </w:r>
    </w:p>
    <w:p w:rsidR="009D5F53" w:rsidRDefault="009D5F53" w:rsidP="009D5F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01BA">
        <w:rPr>
          <w:sz w:val="28"/>
          <w:szCs w:val="28"/>
        </w:rPr>
        <w:t xml:space="preserve">Агентство по занятости населения и </w:t>
      </w:r>
      <w:r w:rsidRPr="00CC01BA">
        <w:rPr>
          <w:bCs/>
          <w:sz w:val="28"/>
          <w:szCs w:val="28"/>
        </w:rPr>
        <w:t>миграционной политике</w:t>
      </w:r>
      <w:r w:rsidRPr="00CC01BA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(далее – Агентство) является администратором доходов иных межбюджетных трансфертов по коду дохода 829 2 02 45294 02 0000 150.</w:t>
      </w:r>
      <w:r w:rsidRPr="00CC01BA">
        <w:rPr>
          <w:sz w:val="28"/>
          <w:szCs w:val="28"/>
        </w:rPr>
        <w:t xml:space="preserve">             </w:t>
      </w:r>
    </w:p>
    <w:p w:rsidR="009D5F53" w:rsidRDefault="009D5F53" w:rsidP="009D5F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Источником финансового обеспечения организации профессионального обучения и дополнительного профессионального образования </w:t>
      </w:r>
      <w:r>
        <w:rPr>
          <w:rFonts w:eastAsia="Times New Roman"/>
          <w:sz w:val="28"/>
          <w:szCs w:val="28"/>
          <w:lang w:eastAsia="ru-RU"/>
        </w:rPr>
        <w:t>граждан</w:t>
      </w:r>
      <w:r>
        <w:rPr>
          <w:sz w:val="28"/>
          <w:szCs w:val="28"/>
        </w:rPr>
        <w:t xml:space="preserve"> предпенсионного возраста являются средства краевого бюджета и иной межбюджетный трансферт, предоставленный Камчатскому краю из федерального бюджета на условиях софинансирования. </w:t>
      </w:r>
    </w:p>
    <w:p w:rsidR="009D5F53" w:rsidRPr="00CC01BA" w:rsidRDefault="009D5F53" w:rsidP="009D5F53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Предоставление иного межбюджетного трансферта осуществляется 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</w:t>
      </w:r>
      <w:r>
        <w:rPr>
          <w:rFonts w:eastAsia="Times New Roman"/>
          <w:sz w:val="28"/>
          <w:szCs w:val="28"/>
          <w:lang w:eastAsia="ru-RU"/>
        </w:rPr>
        <w:t>лиц</w:t>
      </w:r>
      <w:r>
        <w:rPr>
          <w:sz w:val="28"/>
          <w:szCs w:val="28"/>
        </w:rPr>
        <w:t xml:space="preserve"> предпенсионного возраста в рамках федерального проекта «Старшее поколение» национального проекта «Демография», утвержденными постановлением Правительства Российской Федерации от 15.04.2014 № 298 «Об утверждении государственной программы Российской Федерации </w:t>
      </w:r>
      <w:r w:rsidRPr="00CC01BA">
        <w:rPr>
          <w:sz w:val="28"/>
          <w:szCs w:val="28"/>
        </w:rPr>
        <w:t>«Содействие занятости населения</w:t>
      </w:r>
      <w:r>
        <w:rPr>
          <w:sz w:val="28"/>
          <w:szCs w:val="28"/>
        </w:rPr>
        <w:t>».</w:t>
      </w:r>
    </w:p>
    <w:p w:rsidR="009D5F53" w:rsidRDefault="009D5F53" w:rsidP="009D5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расходов на реализацию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по </w:t>
      </w:r>
      <w:r w:rsidRPr="00B8581D">
        <w:rPr>
          <w:rFonts w:ascii="Times New Roman" w:eastAsia="Calibri" w:hAnsi="Times New Roman" w:cs="Times New Roman"/>
          <w:sz w:val="28"/>
          <w:szCs w:val="28"/>
        </w:rPr>
        <w:t>профессионально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 обучени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 и дополнительно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 </w:t>
      </w:r>
      <w:r w:rsidRPr="00B8581D">
        <w:rPr>
          <w:rFonts w:ascii="Times New Roman" w:eastAsia="Calibri" w:hAnsi="Times New Roman" w:cs="Times New Roman"/>
          <w:sz w:val="28"/>
          <w:szCs w:val="28"/>
        </w:rPr>
        <w:t>профессионально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 граждан предпенсионного возраста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Агентством в соответствии со сводной бюджетной росписью краевого бюджета, кассовым планом исполнения краевого бюджета в пределах бюджетных ассигнований, предусмотренных на указанные цели Агентству в краевом бюджете на текущий финансовый год, в том числе источником финансового обеспечения которых являются иные межбюджетные трансферты из федерального бюджета.</w:t>
      </w:r>
    </w:p>
    <w:p w:rsidR="009D5F53" w:rsidRDefault="009D5F53" w:rsidP="009D5F53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 </w:t>
      </w:r>
      <w:r w:rsidRPr="00417354">
        <w:rPr>
          <w:rFonts w:eastAsia="Times New Roman"/>
          <w:sz w:val="28"/>
          <w:szCs w:val="28"/>
          <w:lang w:eastAsia="ru-RU"/>
        </w:rPr>
        <w:t>Агентство предоставляет средства краевого бюджета, в том числе источником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17354">
        <w:rPr>
          <w:rFonts w:eastAsia="Times New Roman"/>
          <w:sz w:val="28"/>
          <w:szCs w:val="28"/>
          <w:lang w:eastAsia="ru-RU"/>
        </w:rPr>
        <w:t>финансового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17354">
        <w:rPr>
          <w:rFonts w:eastAsia="Times New Roman"/>
          <w:sz w:val="28"/>
          <w:szCs w:val="28"/>
          <w:lang w:eastAsia="ru-RU"/>
        </w:rPr>
        <w:t>обеспечения которого являю</w:t>
      </w:r>
      <w:r w:rsidRPr="001E3E56">
        <w:rPr>
          <w:rFonts w:eastAsia="Times New Roman"/>
          <w:sz w:val="28"/>
          <w:szCs w:val="28"/>
          <w:lang w:eastAsia="ru-RU"/>
        </w:rPr>
        <w:t xml:space="preserve">тся иные межбюджетные трансферты из федерального бюджета, </w:t>
      </w:r>
      <w:r w:rsidRPr="004A1F64">
        <w:rPr>
          <w:sz w:val="28"/>
          <w:szCs w:val="28"/>
        </w:rPr>
        <w:t>краевы</w:t>
      </w:r>
      <w:r>
        <w:rPr>
          <w:sz w:val="28"/>
          <w:szCs w:val="28"/>
        </w:rPr>
        <w:t>м</w:t>
      </w:r>
      <w:r w:rsidRPr="004A1F64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4A1F64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м</w:t>
      </w:r>
      <w:r w:rsidRPr="004A1F6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</w:t>
      </w:r>
      <w:r w:rsidRPr="004A1F64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ам</w:t>
      </w:r>
      <w:r w:rsidRPr="004A1F64">
        <w:rPr>
          <w:sz w:val="28"/>
          <w:szCs w:val="28"/>
        </w:rPr>
        <w:t xml:space="preserve"> занятости населения Камчатского края (далее – центры занятости населения)</w:t>
      </w:r>
      <w:r>
        <w:rPr>
          <w:sz w:val="28"/>
          <w:szCs w:val="28"/>
        </w:rPr>
        <w:t xml:space="preserve"> </w:t>
      </w:r>
      <w:r w:rsidRPr="00417354">
        <w:rPr>
          <w:rFonts w:eastAsia="Times New Roman"/>
          <w:sz w:val="28"/>
          <w:szCs w:val="28"/>
          <w:lang w:eastAsia="ru-RU"/>
        </w:rPr>
        <w:t>в целях</w:t>
      </w:r>
      <w:r w:rsidRPr="001E3E56">
        <w:rPr>
          <w:rFonts w:eastAsia="Times New Roman"/>
          <w:sz w:val="28"/>
          <w:szCs w:val="28"/>
          <w:lang w:eastAsia="ru-RU"/>
        </w:rPr>
        <w:t xml:space="preserve"> организации профессионально</w:t>
      </w:r>
      <w:r>
        <w:rPr>
          <w:rFonts w:eastAsia="Times New Roman"/>
          <w:sz w:val="28"/>
          <w:szCs w:val="28"/>
          <w:lang w:eastAsia="ru-RU"/>
        </w:rPr>
        <w:t>го</w:t>
      </w:r>
      <w:r w:rsidRPr="001E3E56">
        <w:rPr>
          <w:rFonts w:eastAsia="Times New Roman"/>
          <w:sz w:val="28"/>
          <w:szCs w:val="28"/>
          <w:lang w:eastAsia="ru-RU"/>
        </w:rPr>
        <w:t xml:space="preserve"> обучени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1E3E56">
        <w:rPr>
          <w:rFonts w:eastAsia="Times New Roman"/>
          <w:sz w:val="28"/>
          <w:szCs w:val="28"/>
          <w:lang w:eastAsia="ru-RU"/>
        </w:rPr>
        <w:t xml:space="preserve"> </w:t>
      </w:r>
      <w:r w:rsidRPr="00B8581D">
        <w:rPr>
          <w:rFonts w:eastAsia="Calibri"/>
          <w:sz w:val="28"/>
          <w:szCs w:val="28"/>
        </w:rPr>
        <w:t>и дополнительно</w:t>
      </w:r>
      <w:r>
        <w:rPr>
          <w:rFonts w:eastAsia="Calibri"/>
          <w:sz w:val="28"/>
          <w:szCs w:val="28"/>
        </w:rPr>
        <w:t xml:space="preserve">го </w:t>
      </w:r>
      <w:r w:rsidRPr="00B8581D">
        <w:rPr>
          <w:rFonts w:eastAsia="Calibri"/>
          <w:sz w:val="28"/>
          <w:szCs w:val="28"/>
        </w:rPr>
        <w:t>профессионально</w:t>
      </w:r>
      <w:r>
        <w:rPr>
          <w:rFonts w:eastAsia="Calibri"/>
          <w:sz w:val="28"/>
          <w:szCs w:val="28"/>
        </w:rPr>
        <w:t>го</w:t>
      </w:r>
      <w:r w:rsidRPr="00B8581D">
        <w:rPr>
          <w:rFonts w:eastAsia="Calibri"/>
          <w:sz w:val="28"/>
          <w:szCs w:val="28"/>
        </w:rPr>
        <w:t xml:space="preserve"> образовани</w:t>
      </w:r>
      <w:r>
        <w:rPr>
          <w:rFonts w:eastAsia="Calibri"/>
          <w:sz w:val="28"/>
          <w:szCs w:val="28"/>
        </w:rPr>
        <w:t>я</w:t>
      </w:r>
      <w:r w:rsidRPr="00B8581D">
        <w:rPr>
          <w:rFonts w:eastAsia="Calibri"/>
          <w:sz w:val="28"/>
          <w:szCs w:val="28"/>
        </w:rPr>
        <w:t xml:space="preserve"> </w:t>
      </w:r>
      <w:r w:rsidRPr="001E3E56">
        <w:rPr>
          <w:rFonts w:eastAsia="Times New Roman"/>
          <w:sz w:val="28"/>
          <w:szCs w:val="28"/>
          <w:lang w:eastAsia="ru-RU"/>
        </w:rPr>
        <w:t>граждан предпенсионного возраста</w:t>
      </w:r>
      <w:r>
        <w:rPr>
          <w:rFonts w:eastAsia="Times New Roman"/>
          <w:sz w:val="28"/>
          <w:szCs w:val="28"/>
          <w:lang w:eastAsia="ru-RU"/>
        </w:rPr>
        <w:t xml:space="preserve"> (далее - </w:t>
      </w:r>
      <w:r w:rsidRPr="001E3E56">
        <w:rPr>
          <w:rFonts w:eastAsia="Times New Roman"/>
          <w:sz w:val="28"/>
          <w:szCs w:val="28"/>
          <w:lang w:eastAsia="ru-RU"/>
        </w:rPr>
        <w:t>профессионально</w:t>
      </w:r>
      <w:r>
        <w:rPr>
          <w:rFonts w:eastAsia="Times New Roman"/>
          <w:sz w:val="28"/>
          <w:szCs w:val="28"/>
          <w:lang w:eastAsia="ru-RU"/>
        </w:rPr>
        <w:t>е</w:t>
      </w:r>
      <w:r w:rsidRPr="001E3E56">
        <w:rPr>
          <w:rFonts w:eastAsia="Times New Roman"/>
          <w:sz w:val="28"/>
          <w:szCs w:val="28"/>
          <w:lang w:eastAsia="ru-RU"/>
        </w:rPr>
        <w:t xml:space="preserve"> обучени</w:t>
      </w:r>
      <w:r>
        <w:rPr>
          <w:rFonts w:eastAsia="Times New Roman"/>
          <w:sz w:val="28"/>
          <w:szCs w:val="28"/>
          <w:lang w:eastAsia="ru-RU"/>
        </w:rPr>
        <w:t>е)</w:t>
      </w:r>
      <w:r w:rsidRPr="001E3E56">
        <w:rPr>
          <w:rFonts w:eastAsia="Times New Roman"/>
          <w:sz w:val="28"/>
          <w:szCs w:val="28"/>
          <w:lang w:eastAsia="ru-RU"/>
        </w:rPr>
        <w:t>.</w:t>
      </w:r>
    </w:p>
    <w:p w:rsidR="009D5F53" w:rsidRPr="00D7323C" w:rsidRDefault="009D5F53" w:rsidP="009D5F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7323C">
        <w:rPr>
          <w:sz w:val="28"/>
          <w:szCs w:val="28"/>
        </w:rPr>
        <w:lastRenderedPageBreak/>
        <w:t xml:space="preserve">8. Расходы бюджетных средств на профессиональное обучение и дополнительное профессиональное образование </w:t>
      </w:r>
      <w:r>
        <w:rPr>
          <w:rFonts w:eastAsia="Times New Roman"/>
          <w:sz w:val="28"/>
          <w:szCs w:val="28"/>
          <w:lang w:eastAsia="ru-RU"/>
        </w:rPr>
        <w:t>граждан</w:t>
      </w:r>
      <w:r w:rsidRPr="00D7323C">
        <w:rPr>
          <w:sz w:val="28"/>
          <w:szCs w:val="28"/>
        </w:rPr>
        <w:t xml:space="preserve"> предпенсионного возраста включают: </w:t>
      </w:r>
    </w:p>
    <w:p w:rsidR="009D5F53" w:rsidRPr="00D7323C" w:rsidRDefault="009D5F53" w:rsidP="009D5F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323C">
        <w:rPr>
          <w:sz w:val="28"/>
          <w:szCs w:val="28"/>
        </w:rPr>
        <w:t xml:space="preserve">) стоимость курса профессионального обучения или дополнительного профессионального образования; </w:t>
      </w:r>
    </w:p>
    <w:p w:rsidR="009D5F53" w:rsidRPr="00D7323C" w:rsidRDefault="009D5F53" w:rsidP="009D5F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323C">
        <w:rPr>
          <w:rFonts w:ascii="Times New Roman" w:hAnsi="Times New Roman" w:cs="Times New Roman"/>
          <w:sz w:val="28"/>
          <w:szCs w:val="28"/>
        </w:rPr>
        <w:t>) выплату стипендии в период обучения.</w:t>
      </w:r>
    </w:p>
    <w:p w:rsidR="009D5F53" w:rsidRDefault="009D5F53" w:rsidP="009D5F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94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Средняя с</w:t>
      </w:r>
      <w:r w:rsidRPr="00194EC9">
        <w:rPr>
          <w:rFonts w:ascii="Times New Roman" w:hAnsi="Times New Roman" w:cs="Times New Roman"/>
          <w:sz w:val="28"/>
          <w:szCs w:val="28"/>
        </w:rPr>
        <w:t>тоимость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из расчета на</w:t>
      </w:r>
      <w:r w:rsidRPr="00194EC9">
        <w:rPr>
          <w:rFonts w:ascii="Times New Roman" w:hAnsi="Times New Roman" w:cs="Times New Roman"/>
          <w:sz w:val="28"/>
          <w:szCs w:val="28"/>
        </w:rPr>
        <w:t xml:space="preserve"> одного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194EC9">
        <w:rPr>
          <w:rFonts w:ascii="Times New Roman" w:hAnsi="Times New Roman" w:cs="Times New Roman"/>
          <w:sz w:val="28"/>
          <w:szCs w:val="28"/>
        </w:rPr>
        <w:t xml:space="preserve"> за курс обучения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34607,41 </w:t>
      </w:r>
      <w:r w:rsidRPr="00194EC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 Максимальная с</w:t>
      </w:r>
      <w:r w:rsidRPr="00194EC9">
        <w:rPr>
          <w:rFonts w:ascii="Times New Roman" w:hAnsi="Times New Roman" w:cs="Times New Roman"/>
          <w:sz w:val="28"/>
          <w:szCs w:val="28"/>
        </w:rPr>
        <w:t>тоимость обучения одного человека за курс обучения</w:t>
      </w:r>
      <w:r>
        <w:rPr>
          <w:rFonts w:ascii="Times New Roman" w:hAnsi="Times New Roman" w:cs="Times New Roman"/>
          <w:sz w:val="28"/>
          <w:szCs w:val="28"/>
        </w:rPr>
        <w:t xml:space="preserve"> (не более 3 месяцев) составляет</w:t>
      </w:r>
      <w:r w:rsidRPr="00194EC9">
        <w:rPr>
          <w:rFonts w:ascii="Times New Roman" w:hAnsi="Times New Roman" w:cs="Times New Roman"/>
          <w:sz w:val="28"/>
          <w:szCs w:val="28"/>
        </w:rPr>
        <w:t xml:space="preserve"> 68500,0 рублей.</w:t>
      </w:r>
    </w:p>
    <w:p w:rsidR="009D5F53" w:rsidRDefault="009D5F53" w:rsidP="009D5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обучения определяется конкретной программой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период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предпенсионного возраста в рамках реализации мероприятия государственной Программы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превышать 3 месяцев.</w:t>
      </w:r>
    </w:p>
    <w:p w:rsidR="009D5F53" w:rsidRPr="00417354" w:rsidRDefault="009D5F53" w:rsidP="009D5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417354">
        <w:rPr>
          <w:rFonts w:ascii="Times New Roman" w:hAnsi="Times New Roman" w:cs="Times New Roman"/>
          <w:sz w:val="28"/>
          <w:szCs w:val="28"/>
        </w:rPr>
        <w:t>О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профессионального обучения граждан </w:t>
      </w:r>
      <w:r w:rsidRPr="00417354">
        <w:rPr>
          <w:rFonts w:ascii="Times New Roman" w:hAnsi="Times New Roman" w:cs="Times New Roman"/>
          <w:sz w:val="28"/>
          <w:szCs w:val="28"/>
        </w:rPr>
        <w:t xml:space="preserve">предпенсионного возраста осуществляется центром занятости населения при личном обращении в 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гражданина </w:t>
      </w:r>
      <w:r w:rsidRPr="00417354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7354">
        <w:rPr>
          <w:rFonts w:ascii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 в целях поиска подходящей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1DA">
        <w:rPr>
          <w:rFonts w:ascii="Times New Roman" w:hAnsi="Times New Roman" w:cs="Times New Roman"/>
          <w:sz w:val="28"/>
          <w:szCs w:val="28"/>
        </w:rPr>
        <w:t>с заявлением</w:t>
      </w:r>
      <w:r w:rsidRPr="00417354">
        <w:rPr>
          <w:rFonts w:ascii="Times New Roman" w:hAnsi="Times New Roman" w:cs="Times New Roman"/>
          <w:sz w:val="28"/>
          <w:szCs w:val="28"/>
        </w:rPr>
        <w:t xml:space="preserve"> 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на профессиональное обучение</w:t>
      </w:r>
      <w:r w:rsidRPr="00417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417354">
        <w:rPr>
          <w:rFonts w:ascii="Times New Roman" w:hAnsi="Times New Roman" w:cs="Times New Roman"/>
          <w:sz w:val="28"/>
          <w:szCs w:val="28"/>
        </w:rPr>
        <w:t>предъявлении им следующих документов:</w:t>
      </w:r>
    </w:p>
    <w:p w:rsidR="009D5F53" w:rsidRPr="00417354" w:rsidRDefault="009D5F53" w:rsidP="009D5F5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17354">
        <w:rPr>
          <w:rFonts w:ascii="Times New Roman" w:hAnsi="Times New Roman" w:cs="Times New Roman"/>
          <w:sz w:val="28"/>
          <w:szCs w:val="28"/>
        </w:rPr>
        <w:t xml:space="preserve">) 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документа, его заменяющего</w:t>
      </w:r>
      <w:r w:rsidRPr="00417354">
        <w:rPr>
          <w:rFonts w:ascii="Times New Roman" w:hAnsi="Times New Roman" w:cs="Times New Roman"/>
          <w:sz w:val="28"/>
          <w:szCs w:val="28"/>
        </w:rPr>
        <w:t>;</w:t>
      </w:r>
    </w:p>
    <w:p w:rsidR="009D5F53" w:rsidRPr="00417354" w:rsidRDefault="009D5F53" w:rsidP="009D5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трудовой книжки или копии трудовой книжки, заверенной в установленном действующим законодательством порядке;</w:t>
      </w:r>
    </w:p>
    <w:p w:rsidR="009D5F53" w:rsidRPr="00D7323C" w:rsidRDefault="009D5F53" w:rsidP="009D5F5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4EC9">
        <w:rPr>
          <w:rFonts w:ascii="Times New Roman" w:hAnsi="Times New Roman" w:cs="Times New Roman"/>
          <w:sz w:val="28"/>
          <w:szCs w:val="28"/>
        </w:rPr>
        <w:t xml:space="preserve">) </w:t>
      </w:r>
      <w:r w:rsidRPr="008D5F78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</w:t>
      </w:r>
      <w:r>
        <w:rPr>
          <w:rFonts w:ascii="Times New Roman" w:hAnsi="Times New Roman" w:cs="Times New Roman"/>
          <w:sz w:val="28"/>
          <w:szCs w:val="28"/>
        </w:rPr>
        <w:t>сионного страхования, содержащего</w:t>
      </w:r>
      <w:r w:rsidRPr="008D5F78">
        <w:rPr>
          <w:rFonts w:ascii="Times New Roman" w:hAnsi="Times New Roman" w:cs="Times New Roman"/>
          <w:sz w:val="28"/>
          <w:szCs w:val="28"/>
        </w:rPr>
        <w:t xml:space="preserve"> номер индивидуального лицевого счета (далее - СНИЛС)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</w:t>
      </w:r>
      <w:r w:rsidRPr="00DF5087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ажданином предпенсионного возраста</w:t>
      </w:r>
      <w:r w:rsidRPr="00750C8C">
        <w:rPr>
          <w:rFonts w:ascii="Times New Roman" w:hAnsi="Times New Roman" w:cs="Times New Roman"/>
          <w:sz w:val="28"/>
          <w:szCs w:val="28"/>
        </w:rPr>
        <w:t xml:space="preserve"> </w:t>
      </w:r>
      <w:r w:rsidRPr="00287500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087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DF5087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</w:t>
      </w:r>
      <w:r w:rsidRPr="008D5F78">
        <w:rPr>
          <w:rFonts w:ascii="Times New Roman" w:hAnsi="Times New Roman" w:cs="Times New Roman"/>
          <w:sz w:val="28"/>
          <w:szCs w:val="28"/>
        </w:rPr>
        <w:t>;</w:t>
      </w:r>
    </w:p>
    <w:p w:rsidR="009D5F53" w:rsidRDefault="009D5F53" w:rsidP="009D5F5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94EC9">
        <w:rPr>
          <w:rFonts w:ascii="Times New Roman" w:hAnsi="Times New Roman" w:cs="Times New Roman"/>
          <w:sz w:val="28"/>
          <w:szCs w:val="28"/>
        </w:rPr>
        <w:t>документа об образовании и (или)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и приложения к нему (при наличии).</w:t>
      </w:r>
    </w:p>
    <w:p w:rsidR="009D5F53" w:rsidRDefault="009D5F53" w:rsidP="009D5F5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812845">
        <w:rPr>
          <w:rFonts w:ascii="Times New Roman" w:hAnsi="Times New Roman" w:cs="Times New Roman"/>
          <w:sz w:val="28"/>
          <w:szCs w:val="28"/>
        </w:rPr>
        <w:t xml:space="preserve">. </w:t>
      </w:r>
      <w:r w:rsidRPr="0081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профессионального обучения с учетом индивидуальных особенностей, гражданин </w:t>
      </w:r>
      <w:r w:rsidRPr="00812845">
        <w:rPr>
          <w:rFonts w:ascii="Times New Roman" w:hAnsi="Times New Roman" w:cs="Times New Roman"/>
          <w:sz w:val="28"/>
          <w:szCs w:val="28"/>
        </w:rPr>
        <w:t>предпенсионного возраста, которому установлена инвалидность, вправе предъявить индивидуальную программу реабилитации или абилитации инвалида, выданную в установленном порядке и содержащую заключение о рекомендуемом характере и условиях труда.</w:t>
      </w:r>
    </w:p>
    <w:p w:rsidR="009D5F53" w:rsidRDefault="009D5F53" w:rsidP="009D5F5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06ABB">
        <w:rPr>
          <w:rFonts w:ascii="Times New Roman" w:hAnsi="Times New Roman" w:cs="Times New Roman"/>
          <w:sz w:val="28"/>
          <w:szCs w:val="28"/>
        </w:rPr>
        <w:t>. Центр</w:t>
      </w:r>
      <w:r w:rsidRPr="00DF5087">
        <w:rPr>
          <w:rFonts w:ascii="Times New Roman" w:hAnsi="Times New Roman" w:cs="Times New Roman"/>
          <w:sz w:val="28"/>
          <w:szCs w:val="28"/>
        </w:rPr>
        <w:t xml:space="preserve"> занятости населения, </w:t>
      </w:r>
      <w:r>
        <w:rPr>
          <w:rFonts w:ascii="Times New Roman" w:hAnsi="Times New Roman" w:cs="Times New Roman"/>
          <w:sz w:val="28"/>
          <w:szCs w:val="28"/>
        </w:rPr>
        <w:t>с целью уточнения принадлежности</w:t>
      </w:r>
      <w:r w:rsidRPr="00DF5087">
        <w:rPr>
          <w:rFonts w:ascii="Times New Roman" w:hAnsi="Times New Roman" w:cs="Times New Roman"/>
          <w:sz w:val="28"/>
          <w:szCs w:val="28"/>
        </w:rPr>
        <w:t xml:space="preserve"> </w:t>
      </w:r>
      <w:r w:rsidRPr="00DF50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категории граждан </w:t>
      </w:r>
      <w:r w:rsidRPr="00DF5087">
        <w:rPr>
          <w:rFonts w:ascii="Times New Roman" w:hAnsi="Times New Roman" w:cs="Times New Roman"/>
          <w:sz w:val="28"/>
          <w:szCs w:val="28"/>
        </w:rPr>
        <w:t>предпенсионного возраста, запрашивает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087">
        <w:rPr>
          <w:rFonts w:ascii="Times New Roman" w:hAnsi="Times New Roman" w:cs="Times New Roman"/>
          <w:sz w:val="28"/>
          <w:szCs w:val="28"/>
        </w:rPr>
        <w:t>справку (сведения) из органа Пенсионного фонда Российской Федерации, подтверждающую принадлежность гражданина, обратившегося в целях организации профессионального обучения, к категории гр</w:t>
      </w:r>
      <w:r>
        <w:rPr>
          <w:rFonts w:ascii="Times New Roman" w:hAnsi="Times New Roman" w:cs="Times New Roman"/>
          <w:sz w:val="28"/>
          <w:szCs w:val="28"/>
        </w:rPr>
        <w:t>аждан предпенсионного возраста.</w:t>
      </w:r>
    </w:p>
    <w:p w:rsidR="009D5F53" w:rsidRDefault="009D5F53" w:rsidP="009D5F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населения организу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профессиональное обучение граждан предпенсионного возраста </w:t>
      </w:r>
      <w:r w:rsidRPr="00473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4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предпенсионного возраста на профессиональное обучение </w:t>
      </w:r>
      <w:r w:rsidRPr="00316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подбора центром занятости населения для указанной категории граждан образовательной организации и программы обучения</w:t>
      </w:r>
      <w:r w:rsidRPr="00473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53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D5F53" w:rsidRPr="00A75337" w:rsidRDefault="009D5F53" w:rsidP="009D5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337">
        <w:rPr>
          <w:rFonts w:ascii="Times New Roman" w:hAnsi="Times New Roman" w:cs="Times New Roman"/>
          <w:sz w:val="28"/>
          <w:szCs w:val="28"/>
        </w:rPr>
        <w:t>Обучение лиц предпенсионного возраста должно быть завершено до наступления возраста, дающего право на страховую пенсию по старости, в том числе назначаемую досрочно.</w:t>
      </w:r>
    </w:p>
    <w:p w:rsidR="009D5F53" w:rsidRDefault="009D5F53" w:rsidP="009D5F5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66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7323C">
        <w:rPr>
          <w:rFonts w:ascii="Times New Roman" w:hAnsi="Times New Roman" w:cs="Times New Roman"/>
          <w:sz w:val="28"/>
          <w:szCs w:val="28"/>
        </w:rPr>
        <w:t xml:space="preserve">ентр занятости населения заключает 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7323C">
        <w:rPr>
          <w:rFonts w:ascii="Times New Roman" w:hAnsi="Times New Roman" w:cs="Times New Roman"/>
          <w:sz w:val="28"/>
          <w:szCs w:val="28"/>
        </w:rPr>
        <w:t>ражданин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7323C">
        <w:rPr>
          <w:rFonts w:ascii="Times New Roman" w:hAnsi="Times New Roman" w:cs="Times New Roman"/>
          <w:sz w:val="28"/>
          <w:szCs w:val="28"/>
        </w:rPr>
        <w:t xml:space="preserve"> из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D7323C"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23C">
        <w:rPr>
          <w:rFonts w:ascii="Times New Roman" w:hAnsi="Times New Roman" w:cs="Times New Roman"/>
          <w:sz w:val="28"/>
          <w:szCs w:val="28"/>
        </w:rPr>
        <w:t xml:space="preserve"> </w:t>
      </w:r>
      <w:r w:rsidRPr="00417354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 в целях поиска подходящей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323C">
        <w:rPr>
          <w:rFonts w:ascii="Times New Roman" w:hAnsi="Times New Roman" w:cs="Times New Roman"/>
          <w:sz w:val="28"/>
          <w:szCs w:val="28"/>
        </w:rPr>
        <w:t xml:space="preserve"> договор об организации профессионального обучения и </w:t>
      </w:r>
      <w:r>
        <w:rPr>
          <w:rFonts w:ascii="Times New Roman" w:hAnsi="Times New Roman" w:cs="Times New Roman"/>
          <w:sz w:val="28"/>
          <w:szCs w:val="28"/>
        </w:rPr>
        <w:t>выдает</w:t>
      </w:r>
      <w:r w:rsidRPr="00D7323C">
        <w:rPr>
          <w:rFonts w:ascii="Times New Roman" w:hAnsi="Times New Roman" w:cs="Times New Roman"/>
          <w:sz w:val="28"/>
          <w:szCs w:val="28"/>
        </w:rPr>
        <w:t xml:space="preserve"> направление в образовательную организацию.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7323C">
        <w:rPr>
          <w:rFonts w:ascii="Times New Roman" w:hAnsi="Times New Roman" w:cs="Times New Roman"/>
          <w:sz w:val="28"/>
          <w:szCs w:val="28"/>
        </w:rPr>
        <w:t>Программы повторное обучение лиц предпенсионного возраста не допускается.</w:t>
      </w:r>
    </w:p>
    <w:p w:rsidR="009D5F53" w:rsidRDefault="009D5F53" w:rsidP="009D5F5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337">
        <w:rPr>
          <w:rFonts w:ascii="Times New Roman" w:hAnsi="Times New Roman" w:cs="Times New Roman"/>
          <w:sz w:val="28"/>
          <w:szCs w:val="28"/>
        </w:rPr>
        <w:t xml:space="preserve">16. </w:t>
      </w:r>
      <w:r w:rsidRPr="00D7323C">
        <w:rPr>
          <w:rFonts w:ascii="Times New Roman" w:hAnsi="Times New Roman" w:cs="Times New Roman"/>
          <w:sz w:val="28"/>
          <w:szCs w:val="28"/>
        </w:rPr>
        <w:t>Граждан</w:t>
      </w:r>
      <w:r w:rsidRPr="00AB6066">
        <w:rPr>
          <w:rFonts w:ascii="Times New Roman" w:hAnsi="Times New Roman" w:cs="Times New Roman"/>
          <w:sz w:val="28"/>
          <w:szCs w:val="28"/>
        </w:rPr>
        <w:t>ам 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066">
        <w:rPr>
          <w:rFonts w:ascii="Times New Roman" w:hAnsi="Times New Roman" w:cs="Times New Roman"/>
          <w:sz w:val="28"/>
          <w:szCs w:val="28"/>
        </w:rPr>
        <w:t xml:space="preserve"> из числа незанятых граждан, в период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AB6066">
        <w:rPr>
          <w:rFonts w:ascii="Times New Roman" w:hAnsi="Times New Roman" w:cs="Times New Roman"/>
          <w:sz w:val="28"/>
          <w:szCs w:val="28"/>
        </w:rPr>
        <w:t>обучения ежемесячно выплачивается стипендия за дни фактического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2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величины минимального размера оплаты труда, </w:t>
      </w:r>
      <w:r w:rsidRPr="00194EC9">
        <w:rPr>
          <w:rFonts w:ascii="Times New Roman" w:hAnsi="Times New Roman" w:cs="Times New Roman"/>
          <w:bCs/>
          <w:sz w:val="28"/>
          <w:szCs w:val="28"/>
        </w:rPr>
        <w:t>установле</w:t>
      </w:r>
      <w:r>
        <w:rPr>
          <w:rFonts w:ascii="Times New Roman" w:hAnsi="Times New Roman" w:cs="Times New Roman"/>
          <w:bCs/>
          <w:sz w:val="28"/>
          <w:szCs w:val="28"/>
        </w:rPr>
        <w:t>нного Федеральным законом от 19.06.</w:t>
      </w:r>
      <w:r w:rsidRPr="00194EC9">
        <w:rPr>
          <w:rFonts w:ascii="Times New Roman" w:hAnsi="Times New Roman" w:cs="Times New Roman"/>
          <w:bCs/>
          <w:sz w:val="28"/>
          <w:szCs w:val="28"/>
        </w:rPr>
        <w:t xml:space="preserve">2000 № 82-ФЗ «О </w:t>
      </w:r>
      <w:r w:rsidRPr="00194EC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минимальном размере оплаты труда», </w:t>
      </w:r>
      <w:r w:rsidRPr="00194EC9">
        <w:rPr>
          <w:rFonts w:ascii="Times New Roman" w:hAnsi="Times New Roman" w:cs="Times New Roman"/>
          <w:sz w:val="28"/>
          <w:szCs w:val="28"/>
        </w:rPr>
        <w:t>увеличенного на районный коэффициент (1,6)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F53" w:rsidRPr="00AB6066" w:rsidRDefault="009D5F53" w:rsidP="009D5F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B6066">
        <w:rPr>
          <w:sz w:val="28"/>
          <w:szCs w:val="28"/>
        </w:rPr>
        <w:t xml:space="preserve">Решение о выплате (отказе в выплате) стипендии принимается центром занятости населения. </w:t>
      </w:r>
    </w:p>
    <w:p w:rsidR="009D5F53" w:rsidRPr="00AB6066" w:rsidRDefault="009D5F53" w:rsidP="009D5F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B606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B60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6066">
        <w:rPr>
          <w:sz w:val="28"/>
          <w:szCs w:val="28"/>
        </w:rPr>
        <w:t xml:space="preserve">Документами, необходимыми для принятия решения о выплате стипендии </w:t>
      </w:r>
      <w:r>
        <w:rPr>
          <w:sz w:val="28"/>
          <w:szCs w:val="28"/>
        </w:rPr>
        <w:t>г</w:t>
      </w:r>
      <w:r w:rsidRPr="00D7323C">
        <w:rPr>
          <w:sz w:val="28"/>
          <w:szCs w:val="28"/>
        </w:rPr>
        <w:t>раждан</w:t>
      </w:r>
      <w:r w:rsidRPr="00AB6066">
        <w:rPr>
          <w:sz w:val="28"/>
          <w:szCs w:val="28"/>
        </w:rPr>
        <w:t>ам предпенсионного возраста из числа незанятых граждан</w:t>
      </w:r>
      <w:r>
        <w:rPr>
          <w:sz w:val="28"/>
          <w:szCs w:val="28"/>
        </w:rPr>
        <w:t xml:space="preserve"> </w:t>
      </w:r>
      <w:r w:rsidRPr="00AB6066">
        <w:rPr>
          <w:sz w:val="28"/>
          <w:szCs w:val="28"/>
        </w:rPr>
        <w:t xml:space="preserve">в период профессионального обучения, являются: </w:t>
      </w:r>
    </w:p>
    <w:p w:rsidR="009D5F53" w:rsidRDefault="009D5F53" w:rsidP="009D5F5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109F9">
        <w:rPr>
          <w:rFonts w:ascii="Times New Roman" w:hAnsi="Times New Roman" w:cs="Times New Roman"/>
          <w:sz w:val="28"/>
          <w:szCs w:val="28"/>
        </w:rPr>
        <w:t>) заверенная в установленном порядке копия приказа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A109F9">
        <w:rPr>
          <w:rFonts w:ascii="Times New Roman" w:hAnsi="Times New Roman" w:cs="Times New Roman"/>
          <w:sz w:val="28"/>
          <w:szCs w:val="28"/>
        </w:rPr>
        <w:t xml:space="preserve"> о зачислении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A109F9">
        <w:rPr>
          <w:rFonts w:ascii="Times New Roman" w:hAnsi="Times New Roman" w:cs="Times New Roman"/>
          <w:sz w:val="28"/>
          <w:szCs w:val="28"/>
        </w:rPr>
        <w:t>предпенсионного возраста на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9F9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(или выписка из</w:t>
      </w:r>
      <w:r w:rsidRPr="00A109F9">
        <w:rPr>
          <w:rFonts w:ascii="Times New Roman" w:hAnsi="Times New Roman" w:cs="Times New Roman"/>
          <w:sz w:val="28"/>
          <w:szCs w:val="28"/>
        </w:rPr>
        <w:t xml:space="preserve"> приказа);</w:t>
      </w:r>
    </w:p>
    <w:p w:rsidR="009D5F53" w:rsidRPr="00A109F9" w:rsidRDefault="009D5F53" w:rsidP="009D5F5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A109F9">
        <w:rPr>
          <w:rFonts w:ascii="Times New Roman" w:hAnsi="Times New Roman" w:cs="Times New Roman"/>
          <w:sz w:val="28"/>
          <w:szCs w:val="28"/>
        </w:rPr>
        <w:t>) справка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A109F9">
        <w:rPr>
          <w:rFonts w:ascii="Times New Roman" w:hAnsi="Times New Roman" w:cs="Times New Roman"/>
          <w:sz w:val="28"/>
          <w:szCs w:val="28"/>
        </w:rPr>
        <w:t xml:space="preserve"> о посещении занятий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A109F9">
        <w:rPr>
          <w:rFonts w:ascii="Times New Roman" w:hAnsi="Times New Roman" w:cs="Times New Roman"/>
          <w:sz w:val="28"/>
          <w:szCs w:val="28"/>
        </w:rPr>
        <w:t>предпенсионного возраста, проход</w:t>
      </w:r>
      <w:r>
        <w:rPr>
          <w:rFonts w:ascii="Times New Roman" w:hAnsi="Times New Roman" w:cs="Times New Roman"/>
          <w:sz w:val="28"/>
          <w:szCs w:val="28"/>
        </w:rPr>
        <w:t>ящим профессиональное обучение</w:t>
      </w:r>
      <w:r w:rsidRPr="00A109F9">
        <w:rPr>
          <w:rFonts w:ascii="Times New Roman" w:hAnsi="Times New Roman" w:cs="Times New Roman"/>
          <w:sz w:val="28"/>
          <w:szCs w:val="28"/>
        </w:rPr>
        <w:t>;</w:t>
      </w:r>
    </w:p>
    <w:p w:rsidR="009D5F53" w:rsidRPr="00867556" w:rsidRDefault="009D5F53" w:rsidP="009D5F5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A109F9">
        <w:rPr>
          <w:rFonts w:ascii="Times New Roman" w:hAnsi="Times New Roman" w:cs="Times New Roman"/>
          <w:sz w:val="28"/>
          <w:szCs w:val="28"/>
        </w:rPr>
        <w:t>) справка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A109F9">
        <w:rPr>
          <w:rFonts w:ascii="Times New Roman" w:hAnsi="Times New Roman" w:cs="Times New Roman"/>
          <w:sz w:val="28"/>
          <w:szCs w:val="28"/>
        </w:rPr>
        <w:t xml:space="preserve"> об успеваемости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A109F9">
        <w:rPr>
          <w:rFonts w:ascii="Times New Roman" w:hAnsi="Times New Roman" w:cs="Times New Roman"/>
          <w:sz w:val="28"/>
          <w:szCs w:val="28"/>
        </w:rPr>
        <w:t>предпенсионного возраста, проходящего пр</w:t>
      </w:r>
      <w:r>
        <w:rPr>
          <w:rFonts w:ascii="Times New Roman" w:hAnsi="Times New Roman" w:cs="Times New Roman"/>
          <w:sz w:val="28"/>
          <w:szCs w:val="28"/>
        </w:rPr>
        <w:t>офессиональное обучение.</w:t>
      </w:r>
    </w:p>
    <w:p w:rsidR="009D5F53" w:rsidRDefault="009D5F53" w:rsidP="009D5F5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5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 w:cs="Times New Roman"/>
          <w:sz w:val="28"/>
          <w:szCs w:val="28"/>
        </w:rPr>
        <w:t>пунктах 1</w:t>
      </w:r>
      <w:r w:rsidRPr="005D5D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67556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7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675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867556">
        <w:rPr>
          <w:rFonts w:ascii="Times New Roman" w:hAnsi="Times New Roman" w:cs="Times New Roman"/>
          <w:sz w:val="28"/>
          <w:szCs w:val="28"/>
        </w:rPr>
        <w:t xml:space="preserve">, </w:t>
      </w:r>
      <w:r w:rsidRPr="005D5D12">
        <w:rPr>
          <w:rFonts w:ascii="Times New Roman" w:hAnsi="Times New Roman" w:cs="Times New Roman"/>
          <w:sz w:val="28"/>
          <w:szCs w:val="28"/>
        </w:rPr>
        <w:t>являются документами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5D5D12">
        <w:rPr>
          <w:rFonts w:ascii="Times New Roman" w:hAnsi="Times New Roman" w:cs="Times New Roman"/>
          <w:sz w:val="28"/>
          <w:szCs w:val="28"/>
        </w:rPr>
        <w:t>, осуществляюще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5D12">
        <w:rPr>
          <w:rFonts w:ascii="Times New Roman" w:hAnsi="Times New Roman" w:cs="Times New Roman"/>
          <w:sz w:val="28"/>
          <w:szCs w:val="28"/>
        </w:rPr>
        <w:t xml:space="preserve"> профессиональное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5D5D12">
        <w:rPr>
          <w:rFonts w:ascii="Times New Roman" w:hAnsi="Times New Roman" w:cs="Times New Roman"/>
          <w:sz w:val="28"/>
          <w:szCs w:val="28"/>
        </w:rPr>
        <w:t xml:space="preserve">предпенсионного возраста, и предоставляются </w:t>
      </w:r>
      <w:r w:rsidRPr="00842B08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D5D12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организацией</w:t>
      </w:r>
      <w:r w:rsidRPr="005D5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5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5D5D12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Pr="00842B08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государственным контрактом (договором) на оказание образовательной услуги</w:t>
      </w:r>
      <w:r w:rsidRPr="005D5D12">
        <w:rPr>
          <w:rFonts w:ascii="Times New Roman" w:hAnsi="Times New Roman" w:cs="Times New Roman"/>
          <w:sz w:val="28"/>
          <w:szCs w:val="28"/>
        </w:rPr>
        <w:t>.</w:t>
      </w:r>
    </w:p>
    <w:p w:rsidR="009D5F53" w:rsidRPr="00EC18B0" w:rsidRDefault="009D5F53" w:rsidP="009D5F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6F6B88">
        <w:rPr>
          <w:rFonts w:ascii="Times New Roman" w:hAnsi="Times New Roman" w:cs="Times New Roman"/>
          <w:sz w:val="28"/>
          <w:szCs w:val="28"/>
        </w:rPr>
        <w:t> </w:t>
      </w:r>
      <w:r w:rsidRPr="0000589C">
        <w:rPr>
          <w:rFonts w:ascii="Times New Roman" w:hAnsi="Times New Roman" w:cs="Times New Roman"/>
          <w:sz w:val="28"/>
          <w:szCs w:val="28"/>
        </w:rPr>
        <w:t xml:space="preserve">Выплата стипендии производится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00589C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89C">
        <w:rPr>
          <w:rFonts w:ascii="Times New Roman" w:hAnsi="Times New Roman" w:cs="Times New Roman"/>
          <w:sz w:val="28"/>
          <w:szCs w:val="28"/>
        </w:rPr>
        <w:t xml:space="preserve">путем перечисления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00589C">
        <w:rPr>
          <w:rFonts w:ascii="Times New Roman" w:hAnsi="Times New Roman" w:cs="Times New Roman"/>
          <w:sz w:val="28"/>
          <w:szCs w:val="28"/>
        </w:rPr>
        <w:t>на лицевой</w:t>
      </w:r>
      <w:r>
        <w:rPr>
          <w:rFonts w:ascii="Times New Roman" w:hAnsi="Times New Roman" w:cs="Times New Roman"/>
          <w:sz w:val="28"/>
          <w:szCs w:val="28"/>
        </w:rPr>
        <w:t xml:space="preserve"> (банковский)</w:t>
      </w:r>
      <w:r w:rsidRPr="0000589C">
        <w:rPr>
          <w:rFonts w:ascii="Times New Roman" w:hAnsi="Times New Roman" w:cs="Times New Roman"/>
          <w:sz w:val="28"/>
          <w:szCs w:val="28"/>
        </w:rPr>
        <w:t xml:space="preserve"> счет,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89C">
        <w:rPr>
          <w:rFonts w:ascii="Times New Roman" w:hAnsi="Times New Roman" w:cs="Times New Roman"/>
          <w:sz w:val="28"/>
          <w:szCs w:val="28"/>
        </w:rPr>
        <w:t>открытый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0589C">
        <w:rPr>
          <w:rFonts w:ascii="Times New Roman" w:hAnsi="Times New Roman" w:cs="Times New Roman"/>
          <w:sz w:val="28"/>
          <w:szCs w:val="28"/>
        </w:rPr>
        <w:t xml:space="preserve"> кредитной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4EC9">
        <w:rPr>
          <w:rFonts w:ascii="Times New Roman" w:hAnsi="Times New Roman" w:cs="Times New Roman"/>
          <w:sz w:val="28"/>
          <w:szCs w:val="28"/>
        </w:rPr>
        <w:t>указанный в заявлении о назначении стипендии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00589C">
        <w:rPr>
          <w:rFonts w:ascii="Times New Roman" w:hAnsi="Times New Roman" w:cs="Times New Roman"/>
          <w:sz w:val="28"/>
          <w:szCs w:val="28"/>
        </w:rPr>
        <w:t xml:space="preserve">течение десяти рабочих дней со дня предоставления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005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417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73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дка</w:t>
      </w:r>
      <w:r w:rsidR="00D56842">
        <w:rPr>
          <w:rFonts w:ascii="Times New Roman" w:hAnsi="Times New Roman" w:cs="Times New Roman"/>
          <w:sz w:val="28"/>
          <w:szCs w:val="28"/>
        </w:rPr>
        <w:t>.</w:t>
      </w:r>
    </w:p>
    <w:p w:rsidR="009D5F53" w:rsidRPr="00EC18B0" w:rsidRDefault="00D56842" w:rsidP="009D5F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D5F53" w:rsidRPr="00EC18B0">
        <w:rPr>
          <w:rFonts w:ascii="Times New Roman" w:hAnsi="Times New Roman" w:cs="Times New Roman"/>
          <w:sz w:val="28"/>
          <w:szCs w:val="28"/>
        </w:rPr>
        <w:t>. Основанием для принятия решения об отказе в выплате стипендии гражданину предпенсионного возраста, проходящему профессиональное обучение, является </w:t>
      </w:r>
      <w:r w:rsidR="009D5F53" w:rsidRPr="00EC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непредоставление документов, предусмотренных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D5F53" w:rsidRPr="00EC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F53" w:rsidRPr="00EC18B0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F53" w:rsidRDefault="00D56842" w:rsidP="009D5F53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9D5F53">
        <w:rPr>
          <w:rFonts w:ascii="Times New Roman" w:hAnsi="Times New Roman" w:cs="Times New Roman"/>
          <w:sz w:val="28"/>
          <w:szCs w:val="28"/>
        </w:rPr>
        <w:t>. Основанием для принятия решения о прекращении выплаты стипендии</w:t>
      </w:r>
      <w:r w:rsidR="009D5F53" w:rsidRPr="001C4E3B">
        <w:rPr>
          <w:rFonts w:ascii="Times New Roman" w:hAnsi="Times New Roman" w:cs="Times New Roman"/>
          <w:sz w:val="28"/>
          <w:szCs w:val="28"/>
        </w:rPr>
        <w:t xml:space="preserve"> </w:t>
      </w:r>
      <w:r w:rsidR="009D5F53">
        <w:rPr>
          <w:rFonts w:ascii="Times New Roman" w:hAnsi="Times New Roman" w:cs="Times New Roman"/>
          <w:sz w:val="28"/>
          <w:szCs w:val="28"/>
        </w:rPr>
        <w:t>гражданину предпенсионного возраста, проходящему профессиональное обучение</w:t>
      </w:r>
      <w:r w:rsidR="009D5F53" w:rsidRPr="005D5D12">
        <w:rPr>
          <w:rFonts w:ascii="Times New Roman" w:hAnsi="Times New Roman" w:cs="Times New Roman"/>
          <w:sz w:val="28"/>
          <w:szCs w:val="28"/>
        </w:rPr>
        <w:t>, явля</w:t>
      </w:r>
      <w:r w:rsidR="009D5F53">
        <w:rPr>
          <w:rFonts w:ascii="Times New Roman" w:hAnsi="Times New Roman" w:cs="Times New Roman"/>
          <w:sz w:val="28"/>
          <w:szCs w:val="28"/>
        </w:rPr>
        <w:t>е</w:t>
      </w:r>
      <w:r w:rsidR="009D5F53" w:rsidRPr="005D5D12">
        <w:rPr>
          <w:rFonts w:ascii="Times New Roman" w:hAnsi="Times New Roman" w:cs="Times New Roman"/>
          <w:sz w:val="28"/>
          <w:szCs w:val="28"/>
        </w:rPr>
        <w:t>тся</w:t>
      </w:r>
      <w:r w:rsidR="009D5F53">
        <w:rPr>
          <w:rFonts w:ascii="Times New Roman" w:hAnsi="Times New Roman" w:cs="Times New Roman"/>
          <w:sz w:val="28"/>
          <w:szCs w:val="28"/>
        </w:rPr>
        <w:t>:</w:t>
      </w:r>
    </w:p>
    <w:p w:rsidR="009D5F53" w:rsidRDefault="009D5F53" w:rsidP="009D5F53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D5D12">
        <w:rPr>
          <w:rFonts w:ascii="Times New Roman" w:hAnsi="Times New Roman" w:cs="Times New Roman"/>
          <w:sz w:val="28"/>
          <w:szCs w:val="28"/>
        </w:rPr>
        <w:t> </w:t>
      </w:r>
      <w:r w:rsidRPr="009C0D0C">
        <w:rPr>
          <w:rFonts w:ascii="Times New Roman" w:hAnsi="Times New Roman" w:cs="Times New Roman"/>
          <w:sz w:val="28"/>
          <w:szCs w:val="28"/>
        </w:rPr>
        <w:t>истечение периода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F53" w:rsidRDefault="009D5F53" w:rsidP="009D5F53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D5D12">
        <w:rPr>
          <w:rFonts w:ascii="Times New Roman" w:hAnsi="Times New Roman" w:cs="Times New Roman"/>
          <w:sz w:val="28"/>
          <w:szCs w:val="28"/>
        </w:rPr>
        <w:t>прекращение</w:t>
      </w:r>
      <w:r w:rsidRPr="002D136A">
        <w:rPr>
          <w:rFonts w:ascii="Times New Roman" w:hAnsi="Times New Roman" w:cs="Times New Roman"/>
          <w:sz w:val="28"/>
          <w:szCs w:val="28"/>
        </w:rPr>
        <w:t xml:space="preserve"> </w:t>
      </w:r>
      <w:r w:rsidRPr="005D5D12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2D136A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без уважительной причины;</w:t>
      </w:r>
    </w:p>
    <w:p w:rsidR="009D5F53" w:rsidRDefault="009D5F53" w:rsidP="009D5F53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нерегулярное посещение занятий;</w:t>
      </w:r>
    </w:p>
    <w:p w:rsidR="009D5F53" w:rsidRPr="001C4E3B" w:rsidRDefault="009D5F53" w:rsidP="009D5F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C4E3B">
        <w:rPr>
          <w:rFonts w:ascii="Times New Roman" w:hAnsi="Times New Roman" w:cs="Times New Roman"/>
          <w:sz w:val="28"/>
          <w:szCs w:val="28"/>
        </w:rPr>
        <w:t>смерт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C4E3B">
        <w:rPr>
          <w:rFonts w:ascii="Times New Roman" w:hAnsi="Times New Roman" w:cs="Times New Roman"/>
          <w:sz w:val="28"/>
          <w:szCs w:val="28"/>
        </w:rPr>
        <w:t xml:space="preserve"> в период прохождения профессионального обучения.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4E3B">
        <w:rPr>
          <w:rFonts w:ascii="Times New Roman" w:hAnsi="Times New Roman" w:cs="Times New Roman"/>
          <w:sz w:val="28"/>
          <w:szCs w:val="28"/>
        </w:rPr>
        <w:t xml:space="preserve">ыплата причитающейся гражданину </w:t>
      </w:r>
      <w:r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 w:rsidRPr="001C4E3B">
        <w:rPr>
          <w:rFonts w:ascii="Times New Roman" w:hAnsi="Times New Roman" w:cs="Times New Roman"/>
          <w:sz w:val="28"/>
          <w:szCs w:val="28"/>
        </w:rPr>
        <w:t xml:space="preserve"> суммы стипендии, недополученной в связи с его смертью, осуществляется в соответствии с гражданским </w:t>
      </w:r>
      <w:hyperlink r:id="rId10" w:history="1">
        <w:r w:rsidRPr="001C4E3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C4E3B">
        <w:rPr>
          <w:rFonts w:ascii="Times New Roman" w:hAnsi="Times New Roman" w:cs="Times New Roman"/>
          <w:sz w:val="28"/>
          <w:szCs w:val="28"/>
        </w:rPr>
        <w:t>.</w:t>
      </w:r>
    </w:p>
    <w:p w:rsidR="009D5F53" w:rsidRPr="00277506" w:rsidRDefault="00D56842" w:rsidP="009D5F53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D5F53">
        <w:rPr>
          <w:rFonts w:ascii="Times New Roman" w:hAnsi="Times New Roman" w:cs="Times New Roman"/>
          <w:sz w:val="28"/>
          <w:szCs w:val="28"/>
        </w:rPr>
        <w:t xml:space="preserve">. </w:t>
      </w:r>
      <w:r w:rsidR="009D5F53" w:rsidRPr="00842B08">
        <w:rPr>
          <w:rFonts w:ascii="Times New Roman" w:hAnsi="Times New Roman" w:cs="Times New Roman"/>
          <w:sz w:val="28"/>
          <w:szCs w:val="28"/>
        </w:rPr>
        <w:t>Решение об отказе в выплате стипендии</w:t>
      </w:r>
      <w:r w:rsidR="009D5F53">
        <w:rPr>
          <w:rFonts w:ascii="Times New Roman" w:hAnsi="Times New Roman" w:cs="Times New Roman"/>
          <w:sz w:val="28"/>
          <w:szCs w:val="28"/>
        </w:rPr>
        <w:t xml:space="preserve"> или прекращении выплаты стипендии </w:t>
      </w:r>
      <w:r w:rsidR="009D5F53" w:rsidRPr="001C4E3B">
        <w:rPr>
          <w:rFonts w:ascii="Times New Roman" w:hAnsi="Times New Roman" w:cs="Times New Roman"/>
          <w:sz w:val="28"/>
          <w:szCs w:val="28"/>
        </w:rPr>
        <w:t>гражданин</w:t>
      </w:r>
      <w:r w:rsidR="009D5F53">
        <w:rPr>
          <w:rFonts w:ascii="Times New Roman" w:hAnsi="Times New Roman" w:cs="Times New Roman"/>
          <w:sz w:val="28"/>
          <w:szCs w:val="28"/>
        </w:rPr>
        <w:t>у</w:t>
      </w:r>
      <w:r w:rsidR="009D5F53" w:rsidRPr="001C4E3B">
        <w:rPr>
          <w:rFonts w:ascii="Times New Roman" w:hAnsi="Times New Roman" w:cs="Times New Roman"/>
          <w:sz w:val="28"/>
          <w:szCs w:val="28"/>
        </w:rPr>
        <w:t xml:space="preserve"> </w:t>
      </w:r>
      <w:r w:rsidR="009D5F53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 w:rsidR="009D5F53" w:rsidRPr="001C4E3B">
        <w:rPr>
          <w:rFonts w:ascii="Times New Roman" w:hAnsi="Times New Roman" w:cs="Times New Roman"/>
          <w:sz w:val="28"/>
          <w:szCs w:val="28"/>
        </w:rPr>
        <w:t xml:space="preserve"> </w:t>
      </w:r>
      <w:r w:rsidR="009D5F53" w:rsidRPr="00842B08">
        <w:rPr>
          <w:rFonts w:ascii="Times New Roman" w:hAnsi="Times New Roman" w:cs="Times New Roman"/>
          <w:sz w:val="28"/>
          <w:szCs w:val="28"/>
        </w:rPr>
        <w:t>принимается</w:t>
      </w:r>
      <w:r w:rsidR="009D5F53" w:rsidRPr="00E61C73">
        <w:rPr>
          <w:rFonts w:ascii="Times New Roman" w:hAnsi="Times New Roman" w:cs="Times New Roman"/>
          <w:sz w:val="28"/>
          <w:szCs w:val="28"/>
        </w:rPr>
        <w:t xml:space="preserve"> </w:t>
      </w:r>
      <w:r w:rsidR="009D5F53" w:rsidRPr="00274A7E">
        <w:rPr>
          <w:rFonts w:ascii="Times New Roman" w:hAnsi="Times New Roman" w:cs="Times New Roman"/>
          <w:sz w:val="28"/>
          <w:szCs w:val="28"/>
        </w:rPr>
        <w:t>центр</w:t>
      </w:r>
      <w:r w:rsidR="009D5F53">
        <w:rPr>
          <w:rFonts w:ascii="Times New Roman" w:hAnsi="Times New Roman" w:cs="Times New Roman"/>
          <w:sz w:val="28"/>
          <w:szCs w:val="28"/>
        </w:rPr>
        <w:t>ом</w:t>
      </w:r>
      <w:r w:rsidR="009D5F53" w:rsidRPr="00274A7E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 w:rsidR="009D5F53" w:rsidRPr="00842B0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установления оснований, указанных в </w:t>
      </w:r>
      <w:r w:rsidR="009D5F53">
        <w:rPr>
          <w:rFonts w:ascii="Times New Roman" w:hAnsi="Times New Roman" w:cs="Times New Roman"/>
          <w:sz w:val="28"/>
          <w:szCs w:val="28"/>
        </w:rPr>
        <w:t xml:space="preserve">частях </w:t>
      </w:r>
      <w:r>
        <w:rPr>
          <w:rFonts w:ascii="Times New Roman" w:hAnsi="Times New Roman" w:cs="Times New Roman"/>
          <w:sz w:val="28"/>
          <w:szCs w:val="28"/>
        </w:rPr>
        <w:t>19-20</w:t>
      </w:r>
      <w:r w:rsidR="009D5F53" w:rsidRPr="00417354">
        <w:rPr>
          <w:rFonts w:ascii="Times New Roman" w:hAnsi="Times New Roman" w:cs="Times New Roman"/>
          <w:sz w:val="28"/>
          <w:szCs w:val="28"/>
        </w:rPr>
        <w:t xml:space="preserve"> По</w:t>
      </w:r>
      <w:r w:rsidR="009D5F53">
        <w:rPr>
          <w:rFonts w:ascii="Times New Roman" w:hAnsi="Times New Roman" w:cs="Times New Roman"/>
          <w:sz w:val="28"/>
          <w:szCs w:val="28"/>
        </w:rPr>
        <w:t>р</w:t>
      </w:r>
      <w:r w:rsidR="009D5F53" w:rsidRPr="00417354">
        <w:rPr>
          <w:rFonts w:ascii="Times New Roman" w:hAnsi="Times New Roman" w:cs="Times New Roman"/>
          <w:sz w:val="28"/>
          <w:szCs w:val="28"/>
        </w:rPr>
        <w:t>я</w:t>
      </w:r>
      <w:r w:rsidR="009D5F53">
        <w:rPr>
          <w:rFonts w:ascii="Times New Roman" w:hAnsi="Times New Roman" w:cs="Times New Roman"/>
          <w:sz w:val="28"/>
          <w:szCs w:val="28"/>
        </w:rPr>
        <w:t>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F53" w:rsidRPr="00277506" w:rsidRDefault="00D56842" w:rsidP="009D5F5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D5F53" w:rsidRPr="00277506">
        <w:rPr>
          <w:rFonts w:ascii="Times New Roman" w:hAnsi="Times New Roman" w:cs="Times New Roman"/>
          <w:sz w:val="28"/>
          <w:szCs w:val="28"/>
        </w:rPr>
        <w:t xml:space="preserve">. Уведомление о решении, принятом в соответствии с частями </w:t>
      </w:r>
      <w:r>
        <w:rPr>
          <w:rFonts w:ascii="Times New Roman" w:hAnsi="Times New Roman" w:cs="Times New Roman"/>
          <w:sz w:val="28"/>
          <w:szCs w:val="28"/>
        </w:rPr>
        <w:t>19-20</w:t>
      </w:r>
      <w:r w:rsidR="009D5F53" w:rsidRPr="00277506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5F53" w:rsidRPr="00277506">
        <w:rPr>
          <w:rFonts w:ascii="Times New Roman" w:hAnsi="Times New Roman" w:cs="Times New Roman"/>
          <w:sz w:val="28"/>
          <w:szCs w:val="28"/>
        </w:rPr>
        <w:t xml:space="preserve"> направляется гражданину предпенсионного возраста, направленному центром занятости населения на профессиональное обучение, в течение 3 рабочих дней со дня его принятия, способом, указанным в заявлении о направлении на профессиональное обучение</w:t>
      </w:r>
      <w:r w:rsidR="009D5F53">
        <w:rPr>
          <w:rFonts w:ascii="Times New Roman" w:hAnsi="Times New Roman" w:cs="Times New Roman"/>
          <w:sz w:val="28"/>
          <w:szCs w:val="28"/>
        </w:rPr>
        <w:t>,</w:t>
      </w:r>
      <w:r w:rsidR="009D5F53" w:rsidRPr="00277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установленной Агентством</w:t>
      </w:r>
      <w:r w:rsidR="009D5F53" w:rsidRPr="00277506">
        <w:rPr>
          <w:rFonts w:ascii="Times New Roman" w:hAnsi="Times New Roman" w:cs="Times New Roman"/>
          <w:sz w:val="28"/>
          <w:szCs w:val="28"/>
        </w:rPr>
        <w:t>.</w:t>
      </w:r>
    </w:p>
    <w:p w:rsidR="009D5F53" w:rsidRDefault="00D56842" w:rsidP="00706D4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D5F53" w:rsidRPr="00277506">
        <w:rPr>
          <w:sz w:val="28"/>
          <w:szCs w:val="28"/>
        </w:rPr>
        <w:t>. Назначение</w:t>
      </w:r>
      <w:r w:rsidR="00686C4E">
        <w:rPr>
          <w:sz w:val="28"/>
          <w:szCs w:val="28"/>
        </w:rPr>
        <w:t xml:space="preserve"> и в</w:t>
      </w:r>
      <w:bookmarkStart w:id="4" w:name="_GoBack"/>
      <w:bookmarkEnd w:id="4"/>
      <w:r w:rsidR="00686C4E">
        <w:rPr>
          <w:sz w:val="28"/>
          <w:szCs w:val="28"/>
        </w:rPr>
        <w:t>ыплата</w:t>
      </w:r>
      <w:r w:rsidR="009D5F53" w:rsidRPr="00277506">
        <w:rPr>
          <w:sz w:val="28"/>
          <w:szCs w:val="28"/>
        </w:rPr>
        <w:t xml:space="preserve"> стипендии осуществляется ежемесячно на основании документов, указанных в части </w:t>
      </w:r>
      <w:r>
        <w:rPr>
          <w:sz w:val="28"/>
          <w:szCs w:val="28"/>
        </w:rPr>
        <w:t xml:space="preserve">17 </w:t>
      </w:r>
      <w:r w:rsidR="009D5F53" w:rsidRPr="00277506">
        <w:rPr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:rsidR="00706D4A" w:rsidRPr="00C62085" w:rsidRDefault="00D56842" w:rsidP="00706D4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E6">
        <w:rPr>
          <w:rFonts w:ascii="Times New Roman" w:hAnsi="Times New Roman" w:cs="Times New Roman"/>
          <w:sz w:val="28"/>
          <w:szCs w:val="28"/>
        </w:rPr>
        <w:t>24</w:t>
      </w:r>
      <w:r w:rsidR="009D5F53" w:rsidRPr="00F87FE6">
        <w:rPr>
          <w:rFonts w:ascii="Times New Roman" w:hAnsi="Times New Roman" w:cs="Times New Roman"/>
          <w:sz w:val="28"/>
          <w:szCs w:val="28"/>
        </w:rPr>
        <w:t xml:space="preserve">. </w:t>
      </w:r>
      <w:r w:rsidR="00706D4A" w:rsidRPr="00F87FE6">
        <w:rPr>
          <w:rFonts w:ascii="Times New Roman" w:hAnsi="Times New Roman" w:cs="Times New Roman"/>
          <w:sz w:val="28"/>
          <w:szCs w:val="28"/>
        </w:rPr>
        <w:t>Гражданин</w:t>
      </w:r>
      <w:r w:rsidR="00706D4A" w:rsidRPr="00417354"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 w:rsidR="00706D4A" w:rsidRPr="00C6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</w:t>
      </w:r>
      <w:r w:rsidR="00706D4A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 центру занятости населения</w:t>
      </w:r>
      <w:r w:rsidR="00706D4A" w:rsidRPr="004567CF">
        <w:rPr>
          <w:rFonts w:ascii="Times New Roman" w:hAnsi="Times New Roman" w:cs="Times New Roman"/>
          <w:sz w:val="28"/>
          <w:szCs w:val="28"/>
        </w:rPr>
        <w:t xml:space="preserve"> </w:t>
      </w:r>
      <w:r w:rsidR="0070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перечисленные образовательной организации за оказанную гражданину </w:t>
      </w:r>
      <w:r w:rsidR="00706D4A" w:rsidRPr="00417354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 w:rsidR="0070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услугу, а также средства, перечисленные гражданину в виде стипендии</w:t>
      </w:r>
      <w:r w:rsidR="00B1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D4A">
        <w:rPr>
          <w:rFonts w:ascii="Times New Roman" w:hAnsi="Times New Roman" w:cs="Times New Roman"/>
          <w:sz w:val="28"/>
          <w:szCs w:val="28"/>
        </w:rPr>
        <w:t>в случае</w:t>
      </w:r>
      <w:r w:rsidR="00706D4A" w:rsidRPr="00C62085">
        <w:rPr>
          <w:rFonts w:ascii="Times New Roman" w:hAnsi="Times New Roman" w:cs="Times New Roman"/>
          <w:sz w:val="28"/>
          <w:szCs w:val="28"/>
        </w:rPr>
        <w:t>:</w:t>
      </w:r>
    </w:p>
    <w:p w:rsidR="00706D4A" w:rsidRDefault="00706D4A" w:rsidP="00706D4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17354">
        <w:rPr>
          <w:rFonts w:ascii="Times New Roman" w:hAnsi="Times New Roman" w:cs="Times New Roman"/>
          <w:sz w:val="28"/>
          <w:szCs w:val="28"/>
        </w:rPr>
        <w:t xml:space="preserve">) 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условий, установленных договором об организации </w:t>
      </w:r>
      <w:r w:rsidRPr="00D6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706D4A" w:rsidRDefault="00706D4A" w:rsidP="00706D4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прекращения</w:t>
      </w:r>
      <w:r w:rsidRPr="00C62085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62085"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обучения без уважительных причин;</w:t>
      </w:r>
    </w:p>
    <w:p w:rsidR="00706D4A" w:rsidRPr="00194EC9" w:rsidRDefault="00706D4A" w:rsidP="00706D4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назначения гражданину в период </w:t>
      </w:r>
      <w:r w:rsidRPr="00417354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страховой пенсии</w:t>
      </w:r>
      <w:r w:rsidRPr="00194EC9">
        <w:rPr>
          <w:rFonts w:ascii="Times New Roman" w:hAnsi="Times New Roman" w:cs="Times New Roman"/>
          <w:sz w:val="28"/>
          <w:szCs w:val="28"/>
        </w:rPr>
        <w:t>.</w:t>
      </w:r>
    </w:p>
    <w:p w:rsidR="00A9772C" w:rsidRPr="00C62085" w:rsidRDefault="00A9772C" w:rsidP="00A9772C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A9772C">
        <w:rPr>
          <w:rFonts w:ascii="Times New Roman" w:hAnsi="Times New Roman" w:cs="Times New Roman"/>
          <w:sz w:val="28"/>
          <w:szCs w:val="28"/>
        </w:rPr>
        <w:t xml:space="preserve"> </w:t>
      </w:r>
      <w:r w:rsidRPr="007947B8">
        <w:rPr>
          <w:rFonts w:ascii="Times New Roman" w:hAnsi="Times New Roman" w:cs="Times New Roman"/>
          <w:sz w:val="28"/>
          <w:szCs w:val="28"/>
        </w:rPr>
        <w:t xml:space="preserve">В случае установления основания, </w:t>
      </w:r>
      <w:r w:rsidR="00B1446B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79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B1446B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962408">
        <w:rPr>
          <w:rFonts w:ascii="Times New Roman" w:hAnsi="Times New Roman" w:cs="Times New Roman"/>
          <w:sz w:val="28"/>
          <w:szCs w:val="28"/>
        </w:rPr>
        <w:t xml:space="preserve"> </w:t>
      </w:r>
      <w:r w:rsidRPr="004173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73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дка</w:t>
      </w:r>
      <w:r w:rsidRPr="007947B8">
        <w:rPr>
          <w:rFonts w:ascii="Times New Roman" w:hAnsi="Times New Roman" w:cs="Times New Roman"/>
          <w:sz w:val="28"/>
          <w:szCs w:val="28"/>
        </w:rPr>
        <w:t>, центр занятости населения в течение трех рабочих дней со дня установления указанного основания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47B8">
        <w:rPr>
          <w:rFonts w:ascii="Times New Roman" w:hAnsi="Times New Roman" w:cs="Times New Roman"/>
          <w:sz w:val="28"/>
          <w:szCs w:val="28"/>
        </w:rPr>
        <w:t xml:space="preserve"> направляет в адрес образовательной организации предложение о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47B8">
        <w:rPr>
          <w:rFonts w:ascii="Times New Roman" w:hAnsi="Times New Roman" w:cs="Times New Roman"/>
          <w:sz w:val="28"/>
          <w:szCs w:val="28"/>
        </w:rPr>
        <w:t>ставлении акта сверки расчетов за оказанную образовательную услугу для принятия решения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947B8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47B8">
        <w:rPr>
          <w:rFonts w:ascii="Times New Roman" w:hAnsi="Times New Roman" w:cs="Times New Roman"/>
          <w:sz w:val="28"/>
          <w:szCs w:val="28"/>
        </w:rPr>
        <w:t xml:space="preserve"> фактически понесенных образовательной организацией расходов</w:t>
      </w:r>
      <w:r>
        <w:rPr>
          <w:rFonts w:ascii="Times New Roman" w:hAnsi="Times New Roman" w:cs="Times New Roman"/>
          <w:sz w:val="28"/>
          <w:szCs w:val="28"/>
        </w:rPr>
        <w:t xml:space="preserve"> и, после получения указанного документа, производит оплату образовательной услуги</w:t>
      </w:r>
      <w:r w:rsidRPr="007947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течение 7 рабочих дней с даты осуществления оплаты за образовательную услугу, </w:t>
      </w:r>
      <w:r w:rsidRPr="007947B8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предпенсионного возраста требование о возврате средств, перечисленны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за оказанную гражданину </w:t>
      </w:r>
      <w:r w:rsidRPr="00417354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услугу, а также средств, перечисленны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 в виде стипендии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1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его профессиональное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72C" w:rsidRDefault="00A9772C" w:rsidP="009D5F53">
      <w:pPr>
        <w:pStyle w:val="af2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F87FE6">
        <w:rPr>
          <w:rFonts w:ascii="Times New Roman" w:hAnsi="Times New Roman" w:cs="Times New Roman"/>
          <w:sz w:val="28"/>
          <w:szCs w:val="28"/>
        </w:rPr>
        <w:t>Гражданин</w:t>
      </w:r>
      <w:r w:rsidRPr="00417354"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 w:rsidRPr="00C6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 центру занятости населения</w:t>
      </w:r>
      <w:r w:rsidRPr="00456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24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446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24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24, 25 Порядка</w:t>
      </w:r>
      <w:r w:rsidR="00B14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24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30</w:t>
      </w:r>
      <w:r w:rsidR="00B1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получения требования центра занятости населения о возврате средств</w:t>
      </w:r>
      <w:r w:rsidR="00B14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затраченны</w:t>
      </w:r>
      <w:r w:rsidR="00B1446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1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его профессиональное обучение</w:t>
      </w:r>
      <w:r w:rsidR="00B14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F53" w:rsidRDefault="00F87FE6" w:rsidP="009D5F53">
      <w:pPr>
        <w:pStyle w:val="af2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E6">
        <w:rPr>
          <w:rFonts w:ascii="Times New Roman" w:hAnsi="Times New Roman" w:cs="Times New Roman"/>
          <w:sz w:val="28"/>
          <w:szCs w:val="28"/>
        </w:rPr>
        <w:t>2</w:t>
      </w:r>
      <w:r w:rsidR="00A9772C">
        <w:rPr>
          <w:rFonts w:ascii="Times New Roman" w:hAnsi="Times New Roman" w:cs="Times New Roman"/>
          <w:sz w:val="28"/>
          <w:szCs w:val="28"/>
        </w:rPr>
        <w:t>6</w:t>
      </w:r>
      <w:r w:rsidR="009D5F53" w:rsidRPr="00F87FE6">
        <w:rPr>
          <w:rFonts w:ascii="Times New Roman" w:hAnsi="Times New Roman" w:cs="Times New Roman"/>
          <w:sz w:val="28"/>
          <w:szCs w:val="28"/>
        </w:rPr>
        <w:t>. Контроль за целевым использованием субсидии осуществляется в соответствии с законодательством Российской Федерации и законодательством Камчатского края.</w:t>
      </w:r>
      <w:r w:rsidR="009D5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53" w:rsidRDefault="009D5F53" w:rsidP="009D5F5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774CD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5" w:rsidRPr="00C67676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285" w:rsidRDefault="00EC1285" w:rsidP="00D355D5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sectPr w:rsidR="00EC1285" w:rsidSect="00A921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AD" w:rsidRDefault="000E5BAD" w:rsidP="003B40FE">
      <w:pPr>
        <w:spacing w:after="0" w:line="240" w:lineRule="auto"/>
      </w:pPr>
      <w:r>
        <w:separator/>
      </w:r>
    </w:p>
  </w:endnote>
  <w:endnote w:type="continuationSeparator" w:id="0">
    <w:p w:rsidR="000E5BAD" w:rsidRDefault="000E5BAD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AD" w:rsidRDefault="000E5BAD" w:rsidP="003B40FE">
      <w:pPr>
        <w:spacing w:after="0" w:line="240" w:lineRule="auto"/>
      </w:pPr>
      <w:r>
        <w:separator/>
      </w:r>
    </w:p>
  </w:footnote>
  <w:footnote w:type="continuationSeparator" w:id="0">
    <w:p w:rsidR="000E5BAD" w:rsidRDefault="000E5BAD" w:rsidP="003B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7861"/>
    <w:multiLevelType w:val="hybridMultilevel"/>
    <w:tmpl w:val="6090105C"/>
    <w:lvl w:ilvl="0" w:tplc="92BCC18A">
      <w:start w:val="1"/>
      <w:numFmt w:val="decimal"/>
      <w:lvlText w:val="%1."/>
      <w:lvlJc w:val="left"/>
      <w:pPr>
        <w:ind w:left="1841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C0BC6"/>
    <w:multiLevelType w:val="hybridMultilevel"/>
    <w:tmpl w:val="1034092A"/>
    <w:lvl w:ilvl="0" w:tplc="4EACB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0780"/>
    <w:multiLevelType w:val="hybridMultilevel"/>
    <w:tmpl w:val="1004D110"/>
    <w:lvl w:ilvl="0" w:tplc="B9BE431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94450D2"/>
    <w:multiLevelType w:val="multilevel"/>
    <w:tmpl w:val="A04C2B6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D617068"/>
    <w:multiLevelType w:val="hybridMultilevel"/>
    <w:tmpl w:val="2E20F44C"/>
    <w:lvl w:ilvl="0" w:tplc="10B42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FD1B84"/>
    <w:multiLevelType w:val="hybridMultilevel"/>
    <w:tmpl w:val="D59EADEA"/>
    <w:lvl w:ilvl="0" w:tplc="5F6A03AA">
      <w:start w:val="3"/>
      <w:numFmt w:val="decimal"/>
      <w:lvlText w:val="%1."/>
      <w:lvlJc w:val="left"/>
      <w:pPr>
        <w:ind w:left="14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22"/>
    <w:rsid w:val="00010392"/>
    <w:rsid w:val="0001061D"/>
    <w:rsid w:val="00010B7F"/>
    <w:rsid w:val="000139A2"/>
    <w:rsid w:val="000146DC"/>
    <w:rsid w:val="00014DA7"/>
    <w:rsid w:val="0001677E"/>
    <w:rsid w:val="0001689D"/>
    <w:rsid w:val="00023EED"/>
    <w:rsid w:val="00026E2D"/>
    <w:rsid w:val="0003235C"/>
    <w:rsid w:val="00034784"/>
    <w:rsid w:val="00035764"/>
    <w:rsid w:val="00035D6F"/>
    <w:rsid w:val="00044548"/>
    <w:rsid w:val="0005366B"/>
    <w:rsid w:val="000539D8"/>
    <w:rsid w:val="00054010"/>
    <w:rsid w:val="00054188"/>
    <w:rsid w:val="0005606B"/>
    <w:rsid w:val="00057A5A"/>
    <w:rsid w:val="00057AAA"/>
    <w:rsid w:val="00057BE4"/>
    <w:rsid w:val="00060BC9"/>
    <w:rsid w:val="0006748E"/>
    <w:rsid w:val="00070B54"/>
    <w:rsid w:val="000749B0"/>
    <w:rsid w:val="000810DC"/>
    <w:rsid w:val="00082E1B"/>
    <w:rsid w:val="00084861"/>
    <w:rsid w:val="00085E00"/>
    <w:rsid w:val="00086475"/>
    <w:rsid w:val="00090AC3"/>
    <w:rsid w:val="00090CB9"/>
    <w:rsid w:val="0009618F"/>
    <w:rsid w:val="00096778"/>
    <w:rsid w:val="00096D2E"/>
    <w:rsid w:val="0009721A"/>
    <w:rsid w:val="000A1561"/>
    <w:rsid w:val="000A209B"/>
    <w:rsid w:val="000A2AC9"/>
    <w:rsid w:val="000A6D26"/>
    <w:rsid w:val="000A7760"/>
    <w:rsid w:val="000B1289"/>
    <w:rsid w:val="000B24A6"/>
    <w:rsid w:val="000B3DA1"/>
    <w:rsid w:val="000B4A90"/>
    <w:rsid w:val="000B718E"/>
    <w:rsid w:val="000C0FFA"/>
    <w:rsid w:val="000C1258"/>
    <w:rsid w:val="000D446E"/>
    <w:rsid w:val="000D5CA1"/>
    <w:rsid w:val="000E1996"/>
    <w:rsid w:val="000E5BAD"/>
    <w:rsid w:val="00100C9F"/>
    <w:rsid w:val="0010198F"/>
    <w:rsid w:val="00102F92"/>
    <w:rsid w:val="001035B7"/>
    <w:rsid w:val="001060E0"/>
    <w:rsid w:val="00130691"/>
    <w:rsid w:val="0013307D"/>
    <w:rsid w:val="00135B6F"/>
    <w:rsid w:val="00137C1A"/>
    <w:rsid w:val="00140E73"/>
    <w:rsid w:val="001449CF"/>
    <w:rsid w:val="00146FF2"/>
    <w:rsid w:val="00147CA1"/>
    <w:rsid w:val="0015327A"/>
    <w:rsid w:val="00154F84"/>
    <w:rsid w:val="00155157"/>
    <w:rsid w:val="001573FC"/>
    <w:rsid w:val="00162989"/>
    <w:rsid w:val="00163B9E"/>
    <w:rsid w:val="001649DB"/>
    <w:rsid w:val="00166222"/>
    <w:rsid w:val="00170388"/>
    <w:rsid w:val="00170391"/>
    <w:rsid w:val="00170ECA"/>
    <w:rsid w:val="001756A6"/>
    <w:rsid w:val="00184220"/>
    <w:rsid w:val="001850FE"/>
    <w:rsid w:val="00190FAE"/>
    <w:rsid w:val="0019162D"/>
    <w:rsid w:val="00194C3A"/>
    <w:rsid w:val="00194EC9"/>
    <w:rsid w:val="001A0218"/>
    <w:rsid w:val="001A223D"/>
    <w:rsid w:val="001B0294"/>
    <w:rsid w:val="001B4734"/>
    <w:rsid w:val="001B5207"/>
    <w:rsid w:val="001B5980"/>
    <w:rsid w:val="001C4A41"/>
    <w:rsid w:val="001D0A9B"/>
    <w:rsid w:val="001D1001"/>
    <w:rsid w:val="001E0612"/>
    <w:rsid w:val="001E06E6"/>
    <w:rsid w:val="001E07EF"/>
    <w:rsid w:val="001E3E56"/>
    <w:rsid w:val="001E73D2"/>
    <w:rsid w:val="001F737E"/>
    <w:rsid w:val="00213D4A"/>
    <w:rsid w:val="002211DD"/>
    <w:rsid w:val="00227CBF"/>
    <w:rsid w:val="00230368"/>
    <w:rsid w:val="0023074B"/>
    <w:rsid w:val="002356B0"/>
    <w:rsid w:val="002369A0"/>
    <w:rsid w:val="002404C5"/>
    <w:rsid w:val="0024137B"/>
    <w:rsid w:val="00241D70"/>
    <w:rsid w:val="00242E32"/>
    <w:rsid w:val="00243417"/>
    <w:rsid w:val="002442F3"/>
    <w:rsid w:val="00244426"/>
    <w:rsid w:val="0024460F"/>
    <w:rsid w:val="0024593E"/>
    <w:rsid w:val="00254C7C"/>
    <w:rsid w:val="00255B13"/>
    <w:rsid w:val="002569BB"/>
    <w:rsid w:val="00262142"/>
    <w:rsid w:val="00263941"/>
    <w:rsid w:val="002713C2"/>
    <w:rsid w:val="00276071"/>
    <w:rsid w:val="0027648E"/>
    <w:rsid w:val="002830B6"/>
    <w:rsid w:val="00283EC9"/>
    <w:rsid w:val="00284B17"/>
    <w:rsid w:val="0029302A"/>
    <w:rsid w:val="002933CA"/>
    <w:rsid w:val="00294606"/>
    <w:rsid w:val="00294A68"/>
    <w:rsid w:val="002A0B58"/>
    <w:rsid w:val="002A6B32"/>
    <w:rsid w:val="002A7EE8"/>
    <w:rsid w:val="002B3C5B"/>
    <w:rsid w:val="002B5641"/>
    <w:rsid w:val="002B6095"/>
    <w:rsid w:val="002B615E"/>
    <w:rsid w:val="002B6206"/>
    <w:rsid w:val="002C06CF"/>
    <w:rsid w:val="002D2A73"/>
    <w:rsid w:val="002D3FC8"/>
    <w:rsid w:val="002D57F4"/>
    <w:rsid w:val="002E4B62"/>
    <w:rsid w:val="002E7859"/>
    <w:rsid w:val="002E7AA6"/>
    <w:rsid w:val="002E7B48"/>
    <w:rsid w:val="002F164A"/>
    <w:rsid w:val="002F2F94"/>
    <w:rsid w:val="002F4D65"/>
    <w:rsid w:val="002F6107"/>
    <w:rsid w:val="0030083E"/>
    <w:rsid w:val="00300BFE"/>
    <w:rsid w:val="00302CD4"/>
    <w:rsid w:val="00303BE2"/>
    <w:rsid w:val="003101BC"/>
    <w:rsid w:val="00315528"/>
    <w:rsid w:val="003161DA"/>
    <w:rsid w:val="003232ED"/>
    <w:rsid w:val="003262D4"/>
    <w:rsid w:val="00331D33"/>
    <w:rsid w:val="00333A95"/>
    <w:rsid w:val="00334004"/>
    <w:rsid w:val="00346A77"/>
    <w:rsid w:val="00351CB5"/>
    <w:rsid w:val="00353311"/>
    <w:rsid w:val="003571EF"/>
    <w:rsid w:val="00360C78"/>
    <w:rsid w:val="00362F57"/>
    <w:rsid w:val="00362F85"/>
    <w:rsid w:val="00376E98"/>
    <w:rsid w:val="0038137E"/>
    <w:rsid w:val="00381D04"/>
    <w:rsid w:val="00381FD5"/>
    <w:rsid w:val="00387853"/>
    <w:rsid w:val="00387C7B"/>
    <w:rsid w:val="0039285E"/>
    <w:rsid w:val="00393F06"/>
    <w:rsid w:val="00395333"/>
    <w:rsid w:val="003A1239"/>
    <w:rsid w:val="003A3FE4"/>
    <w:rsid w:val="003A683D"/>
    <w:rsid w:val="003B04D7"/>
    <w:rsid w:val="003B301B"/>
    <w:rsid w:val="003B40FE"/>
    <w:rsid w:val="003C4987"/>
    <w:rsid w:val="003C6F81"/>
    <w:rsid w:val="003C72B9"/>
    <w:rsid w:val="003D2D35"/>
    <w:rsid w:val="003D5521"/>
    <w:rsid w:val="003D590B"/>
    <w:rsid w:val="003D5BA7"/>
    <w:rsid w:val="003E062D"/>
    <w:rsid w:val="003E1540"/>
    <w:rsid w:val="003F0F32"/>
    <w:rsid w:val="003F2524"/>
    <w:rsid w:val="00400763"/>
    <w:rsid w:val="00400CC0"/>
    <w:rsid w:val="00400FFC"/>
    <w:rsid w:val="00401041"/>
    <w:rsid w:val="00401343"/>
    <w:rsid w:val="00404F0D"/>
    <w:rsid w:val="0040551A"/>
    <w:rsid w:val="00406C7C"/>
    <w:rsid w:val="00411250"/>
    <w:rsid w:val="00412841"/>
    <w:rsid w:val="00413FEF"/>
    <w:rsid w:val="00415FEA"/>
    <w:rsid w:val="00416EA1"/>
    <w:rsid w:val="00424870"/>
    <w:rsid w:val="0042703C"/>
    <w:rsid w:val="00427707"/>
    <w:rsid w:val="0043622B"/>
    <w:rsid w:val="00436971"/>
    <w:rsid w:val="004469C8"/>
    <w:rsid w:val="00450AAA"/>
    <w:rsid w:val="00461B5D"/>
    <w:rsid w:val="00464168"/>
    <w:rsid w:val="00471866"/>
    <w:rsid w:val="00480C88"/>
    <w:rsid w:val="00486ED2"/>
    <w:rsid w:val="00491A40"/>
    <w:rsid w:val="00492BA9"/>
    <w:rsid w:val="00493739"/>
    <w:rsid w:val="00495DFA"/>
    <w:rsid w:val="004A2DF9"/>
    <w:rsid w:val="004A7CE9"/>
    <w:rsid w:val="004B00D3"/>
    <w:rsid w:val="004B05D6"/>
    <w:rsid w:val="004B0A4B"/>
    <w:rsid w:val="004B6439"/>
    <w:rsid w:val="004C1ED4"/>
    <w:rsid w:val="004C2D2A"/>
    <w:rsid w:val="004C55A0"/>
    <w:rsid w:val="004D0FFE"/>
    <w:rsid w:val="004D28BE"/>
    <w:rsid w:val="004E210D"/>
    <w:rsid w:val="004E545F"/>
    <w:rsid w:val="004E5759"/>
    <w:rsid w:val="004E78B3"/>
    <w:rsid w:val="004F2B6F"/>
    <w:rsid w:val="004F2D10"/>
    <w:rsid w:val="004F3AE1"/>
    <w:rsid w:val="004F7BDE"/>
    <w:rsid w:val="00502589"/>
    <w:rsid w:val="00507774"/>
    <w:rsid w:val="00510E1A"/>
    <w:rsid w:val="00512D21"/>
    <w:rsid w:val="00520024"/>
    <w:rsid w:val="005248F3"/>
    <w:rsid w:val="0052540B"/>
    <w:rsid w:val="005256A6"/>
    <w:rsid w:val="00526E51"/>
    <w:rsid w:val="0053746D"/>
    <w:rsid w:val="0054089A"/>
    <w:rsid w:val="0054093A"/>
    <w:rsid w:val="005427B2"/>
    <w:rsid w:val="00557FB3"/>
    <w:rsid w:val="00560964"/>
    <w:rsid w:val="0056463D"/>
    <w:rsid w:val="00565207"/>
    <w:rsid w:val="005675F6"/>
    <w:rsid w:val="00567AE0"/>
    <w:rsid w:val="005731F0"/>
    <w:rsid w:val="00587392"/>
    <w:rsid w:val="00594ADA"/>
    <w:rsid w:val="00594EE9"/>
    <w:rsid w:val="005A5F4A"/>
    <w:rsid w:val="005A6894"/>
    <w:rsid w:val="005B0EDB"/>
    <w:rsid w:val="005B1F42"/>
    <w:rsid w:val="005B2A97"/>
    <w:rsid w:val="005C33B2"/>
    <w:rsid w:val="005C484B"/>
    <w:rsid w:val="005C4F23"/>
    <w:rsid w:val="005C5622"/>
    <w:rsid w:val="005C6694"/>
    <w:rsid w:val="005D2302"/>
    <w:rsid w:val="005E146D"/>
    <w:rsid w:val="005E1BF1"/>
    <w:rsid w:val="005E1D4F"/>
    <w:rsid w:val="005E699D"/>
    <w:rsid w:val="005E75FD"/>
    <w:rsid w:val="005F04F5"/>
    <w:rsid w:val="005F11B4"/>
    <w:rsid w:val="005F3706"/>
    <w:rsid w:val="005F4674"/>
    <w:rsid w:val="005F4F7F"/>
    <w:rsid w:val="005F73BE"/>
    <w:rsid w:val="005F778E"/>
    <w:rsid w:val="005F7799"/>
    <w:rsid w:val="006061F1"/>
    <w:rsid w:val="00606B2F"/>
    <w:rsid w:val="00611A6B"/>
    <w:rsid w:val="0061226C"/>
    <w:rsid w:val="006157C4"/>
    <w:rsid w:val="006208E1"/>
    <w:rsid w:val="00622B17"/>
    <w:rsid w:val="0063198B"/>
    <w:rsid w:val="00631D9B"/>
    <w:rsid w:val="0063285A"/>
    <w:rsid w:val="00632D3A"/>
    <w:rsid w:val="00635293"/>
    <w:rsid w:val="0063621A"/>
    <w:rsid w:val="00636B47"/>
    <w:rsid w:val="00640284"/>
    <w:rsid w:val="00644F3D"/>
    <w:rsid w:val="00652344"/>
    <w:rsid w:val="00652F5C"/>
    <w:rsid w:val="006548E5"/>
    <w:rsid w:val="00663819"/>
    <w:rsid w:val="00666DA3"/>
    <w:rsid w:val="00667690"/>
    <w:rsid w:val="00672CF2"/>
    <w:rsid w:val="00680BA5"/>
    <w:rsid w:val="00681A1B"/>
    <w:rsid w:val="00681F8E"/>
    <w:rsid w:val="00686C4E"/>
    <w:rsid w:val="00687609"/>
    <w:rsid w:val="00691ABC"/>
    <w:rsid w:val="0069311A"/>
    <w:rsid w:val="00694A30"/>
    <w:rsid w:val="006A119E"/>
    <w:rsid w:val="006B6D50"/>
    <w:rsid w:val="006D50DE"/>
    <w:rsid w:val="006D7D63"/>
    <w:rsid w:val="006E58D8"/>
    <w:rsid w:val="006F26C6"/>
    <w:rsid w:val="006F75D0"/>
    <w:rsid w:val="00702F7F"/>
    <w:rsid w:val="00704307"/>
    <w:rsid w:val="00704C9F"/>
    <w:rsid w:val="00706D4A"/>
    <w:rsid w:val="0071175A"/>
    <w:rsid w:val="007166C3"/>
    <w:rsid w:val="00726CDF"/>
    <w:rsid w:val="0072724C"/>
    <w:rsid w:val="007274C2"/>
    <w:rsid w:val="00733D9F"/>
    <w:rsid w:val="00735C19"/>
    <w:rsid w:val="0074142F"/>
    <w:rsid w:val="00755BFF"/>
    <w:rsid w:val="00772FA5"/>
    <w:rsid w:val="00773A3D"/>
    <w:rsid w:val="00774CD8"/>
    <w:rsid w:val="00775834"/>
    <w:rsid w:val="007767E9"/>
    <w:rsid w:val="0078135D"/>
    <w:rsid w:val="00782B83"/>
    <w:rsid w:val="00784401"/>
    <w:rsid w:val="00785530"/>
    <w:rsid w:val="00785F97"/>
    <w:rsid w:val="007863BB"/>
    <w:rsid w:val="00786D1C"/>
    <w:rsid w:val="00796367"/>
    <w:rsid w:val="007A0913"/>
    <w:rsid w:val="007A0F3F"/>
    <w:rsid w:val="007A1455"/>
    <w:rsid w:val="007A3B5C"/>
    <w:rsid w:val="007A6FEE"/>
    <w:rsid w:val="007B2B16"/>
    <w:rsid w:val="007B55BE"/>
    <w:rsid w:val="007B6278"/>
    <w:rsid w:val="007B6A96"/>
    <w:rsid w:val="007C3FC4"/>
    <w:rsid w:val="007C456E"/>
    <w:rsid w:val="007C4966"/>
    <w:rsid w:val="007C63BA"/>
    <w:rsid w:val="007C6622"/>
    <w:rsid w:val="007D07B5"/>
    <w:rsid w:val="007D1B45"/>
    <w:rsid w:val="007E0A73"/>
    <w:rsid w:val="007E29BF"/>
    <w:rsid w:val="007E39EA"/>
    <w:rsid w:val="007E7818"/>
    <w:rsid w:val="007F1593"/>
    <w:rsid w:val="007F2834"/>
    <w:rsid w:val="007F3216"/>
    <w:rsid w:val="007F4263"/>
    <w:rsid w:val="007F4AC7"/>
    <w:rsid w:val="008014EF"/>
    <w:rsid w:val="00802784"/>
    <w:rsid w:val="008064EA"/>
    <w:rsid w:val="008149DB"/>
    <w:rsid w:val="00821B8C"/>
    <w:rsid w:val="008249EC"/>
    <w:rsid w:val="00825F80"/>
    <w:rsid w:val="008325E7"/>
    <w:rsid w:val="00833889"/>
    <w:rsid w:val="0084397A"/>
    <w:rsid w:val="00850344"/>
    <w:rsid w:val="008532AA"/>
    <w:rsid w:val="0085350F"/>
    <w:rsid w:val="0085604F"/>
    <w:rsid w:val="00860D6F"/>
    <w:rsid w:val="0086285D"/>
    <w:rsid w:val="00864457"/>
    <w:rsid w:val="00865F44"/>
    <w:rsid w:val="008715A7"/>
    <w:rsid w:val="00873A7F"/>
    <w:rsid w:val="00875790"/>
    <w:rsid w:val="0087598B"/>
    <w:rsid w:val="00882070"/>
    <w:rsid w:val="008828FB"/>
    <w:rsid w:val="00884A88"/>
    <w:rsid w:val="00891773"/>
    <w:rsid w:val="00893411"/>
    <w:rsid w:val="00894CFF"/>
    <w:rsid w:val="008A0881"/>
    <w:rsid w:val="008B1096"/>
    <w:rsid w:val="008B1975"/>
    <w:rsid w:val="008B3C80"/>
    <w:rsid w:val="008C21E8"/>
    <w:rsid w:val="008C4B91"/>
    <w:rsid w:val="008C795C"/>
    <w:rsid w:val="008D0A41"/>
    <w:rsid w:val="008D2C87"/>
    <w:rsid w:val="008D2CC8"/>
    <w:rsid w:val="008D3166"/>
    <w:rsid w:val="008D5865"/>
    <w:rsid w:val="008E1046"/>
    <w:rsid w:val="008E13A4"/>
    <w:rsid w:val="008E5154"/>
    <w:rsid w:val="008E535F"/>
    <w:rsid w:val="008F2D40"/>
    <w:rsid w:val="008F4B8D"/>
    <w:rsid w:val="0090386B"/>
    <w:rsid w:val="00904B32"/>
    <w:rsid w:val="00906F36"/>
    <w:rsid w:val="00907BC8"/>
    <w:rsid w:val="00907CD6"/>
    <w:rsid w:val="00910CF5"/>
    <w:rsid w:val="0091347A"/>
    <w:rsid w:val="009134B8"/>
    <w:rsid w:val="00914D6C"/>
    <w:rsid w:val="00917DE0"/>
    <w:rsid w:val="00920925"/>
    <w:rsid w:val="00923AB5"/>
    <w:rsid w:val="00925198"/>
    <w:rsid w:val="00927B7D"/>
    <w:rsid w:val="0093561A"/>
    <w:rsid w:val="00941658"/>
    <w:rsid w:val="009509F3"/>
    <w:rsid w:val="0095100F"/>
    <w:rsid w:val="00951379"/>
    <w:rsid w:val="009563A7"/>
    <w:rsid w:val="009568C5"/>
    <w:rsid w:val="009600B1"/>
    <w:rsid w:val="00961091"/>
    <w:rsid w:val="00962DE4"/>
    <w:rsid w:val="00963F91"/>
    <w:rsid w:val="00964999"/>
    <w:rsid w:val="00967BFB"/>
    <w:rsid w:val="00970491"/>
    <w:rsid w:val="0097084D"/>
    <w:rsid w:val="00972FF5"/>
    <w:rsid w:val="00981E38"/>
    <w:rsid w:val="0099068E"/>
    <w:rsid w:val="00991696"/>
    <w:rsid w:val="00997D70"/>
    <w:rsid w:val="009A1B20"/>
    <w:rsid w:val="009A237D"/>
    <w:rsid w:val="009A4A76"/>
    <w:rsid w:val="009B1AAA"/>
    <w:rsid w:val="009B3658"/>
    <w:rsid w:val="009B5BD8"/>
    <w:rsid w:val="009B6BF5"/>
    <w:rsid w:val="009B7B70"/>
    <w:rsid w:val="009C2BF4"/>
    <w:rsid w:val="009C4B2F"/>
    <w:rsid w:val="009C725C"/>
    <w:rsid w:val="009D15E8"/>
    <w:rsid w:val="009D218D"/>
    <w:rsid w:val="009D30A1"/>
    <w:rsid w:val="009D5F53"/>
    <w:rsid w:val="009D6B32"/>
    <w:rsid w:val="009D7D46"/>
    <w:rsid w:val="009E469D"/>
    <w:rsid w:val="009F248F"/>
    <w:rsid w:val="00A02D73"/>
    <w:rsid w:val="00A07102"/>
    <w:rsid w:val="00A07A6A"/>
    <w:rsid w:val="00A1167F"/>
    <w:rsid w:val="00A22939"/>
    <w:rsid w:val="00A23B79"/>
    <w:rsid w:val="00A24753"/>
    <w:rsid w:val="00A2657F"/>
    <w:rsid w:val="00A26D10"/>
    <w:rsid w:val="00A27B47"/>
    <w:rsid w:val="00A31575"/>
    <w:rsid w:val="00A34B8A"/>
    <w:rsid w:val="00A36BE9"/>
    <w:rsid w:val="00A3715E"/>
    <w:rsid w:val="00A41A2C"/>
    <w:rsid w:val="00A42595"/>
    <w:rsid w:val="00A4277E"/>
    <w:rsid w:val="00A43335"/>
    <w:rsid w:val="00A52347"/>
    <w:rsid w:val="00A579B7"/>
    <w:rsid w:val="00A637BB"/>
    <w:rsid w:val="00A65B5C"/>
    <w:rsid w:val="00A66DC6"/>
    <w:rsid w:val="00A710ED"/>
    <w:rsid w:val="00A716BB"/>
    <w:rsid w:val="00A72C85"/>
    <w:rsid w:val="00A75337"/>
    <w:rsid w:val="00A854AA"/>
    <w:rsid w:val="00A85AE0"/>
    <w:rsid w:val="00A8765B"/>
    <w:rsid w:val="00A92178"/>
    <w:rsid w:val="00A92891"/>
    <w:rsid w:val="00A93CCA"/>
    <w:rsid w:val="00A9772C"/>
    <w:rsid w:val="00AA09BC"/>
    <w:rsid w:val="00AA526D"/>
    <w:rsid w:val="00AA6A6D"/>
    <w:rsid w:val="00AB3263"/>
    <w:rsid w:val="00AB405B"/>
    <w:rsid w:val="00AB5DBA"/>
    <w:rsid w:val="00AB6066"/>
    <w:rsid w:val="00AB77B9"/>
    <w:rsid w:val="00AC126B"/>
    <w:rsid w:val="00AC2114"/>
    <w:rsid w:val="00AC39AC"/>
    <w:rsid w:val="00AC55E3"/>
    <w:rsid w:val="00AD2D3F"/>
    <w:rsid w:val="00AD73A9"/>
    <w:rsid w:val="00AE61C2"/>
    <w:rsid w:val="00AE679B"/>
    <w:rsid w:val="00AF33CA"/>
    <w:rsid w:val="00AF6560"/>
    <w:rsid w:val="00AF6A51"/>
    <w:rsid w:val="00AF7612"/>
    <w:rsid w:val="00B0042B"/>
    <w:rsid w:val="00B008A9"/>
    <w:rsid w:val="00B049CF"/>
    <w:rsid w:val="00B05D49"/>
    <w:rsid w:val="00B1446B"/>
    <w:rsid w:val="00B26D68"/>
    <w:rsid w:val="00B324A3"/>
    <w:rsid w:val="00B32D5E"/>
    <w:rsid w:val="00B40DF6"/>
    <w:rsid w:val="00B4161E"/>
    <w:rsid w:val="00B521A1"/>
    <w:rsid w:val="00B52513"/>
    <w:rsid w:val="00B5744D"/>
    <w:rsid w:val="00B575B4"/>
    <w:rsid w:val="00B70794"/>
    <w:rsid w:val="00B72A2E"/>
    <w:rsid w:val="00B73653"/>
    <w:rsid w:val="00B808FC"/>
    <w:rsid w:val="00B85259"/>
    <w:rsid w:val="00B8555A"/>
    <w:rsid w:val="00B8581D"/>
    <w:rsid w:val="00B865E0"/>
    <w:rsid w:val="00B93472"/>
    <w:rsid w:val="00B946AA"/>
    <w:rsid w:val="00BA06B0"/>
    <w:rsid w:val="00BA120B"/>
    <w:rsid w:val="00BA23F5"/>
    <w:rsid w:val="00BA3112"/>
    <w:rsid w:val="00BA559C"/>
    <w:rsid w:val="00BA6F8A"/>
    <w:rsid w:val="00BA7C9D"/>
    <w:rsid w:val="00BC53C4"/>
    <w:rsid w:val="00BC61CE"/>
    <w:rsid w:val="00BD099D"/>
    <w:rsid w:val="00BD14D5"/>
    <w:rsid w:val="00BD2AD7"/>
    <w:rsid w:val="00BD7D85"/>
    <w:rsid w:val="00BE018D"/>
    <w:rsid w:val="00BE04A5"/>
    <w:rsid w:val="00BE348A"/>
    <w:rsid w:val="00BF69FD"/>
    <w:rsid w:val="00C1344A"/>
    <w:rsid w:val="00C17783"/>
    <w:rsid w:val="00C21F51"/>
    <w:rsid w:val="00C375C2"/>
    <w:rsid w:val="00C43070"/>
    <w:rsid w:val="00C61B9F"/>
    <w:rsid w:val="00C62085"/>
    <w:rsid w:val="00C65535"/>
    <w:rsid w:val="00C67676"/>
    <w:rsid w:val="00C70ADC"/>
    <w:rsid w:val="00C76CF1"/>
    <w:rsid w:val="00C810A2"/>
    <w:rsid w:val="00C8516B"/>
    <w:rsid w:val="00C90CE4"/>
    <w:rsid w:val="00C92526"/>
    <w:rsid w:val="00C93596"/>
    <w:rsid w:val="00CA00E2"/>
    <w:rsid w:val="00CA0552"/>
    <w:rsid w:val="00CA0BE1"/>
    <w:rsid w:val="00CA5169"/>
    <w:rsid w:val="00CA58E1"/>
    <w:rsid w:val="00CA60C2"/>
    <w:rsid w:val="00CA6A04"/>
    <w:rsid w:val="00CA77C9"/>
    <w:rsid w:val="00CB37DF"/>
    <w:rsid w:val="00CB64B1"/>
    <w:rsid w:val="00CC01BA"/>
    <w:rsid w:val="00CC1338"/>
    <w:rsid w:val="00CD0CEF"/>
    <w:rsid w:val="00CD12F6"/>
    <w:rsid w:val="00CD5281"/>
    <w:rsid w:val="00CD57F6"/>
    <w:rsid w:val="00CE15EC"/>
    <w:rsid w:val="00CE2B3C"/>
    <w:rsid w:val="00CE3DBD"/>
    <w:rsid w:val="00CF6CDB"/>
    <w:rsid w:val="00CF76DF"/>
    <w:rsid w:val="00D011C5"/>
    <w:rsid w:val="00D01BDE"/>
    <w:rsid w:val="00D049E5"/>
    <w:rsid w:val="00D062F6"/>
    <w:rsid w:val="00D137F1"/>
    <w:rsid w:val="00D156A4"/>
    <w:rsid w:val="00D16E7E"/>
    <w:rsid w:val="00D16F74"/>
    <w:rsid w:val="00D17504"/>
    <w:rsid w:val="00D21108"/>
    <w:rsid w:val="00D23767"/>
    <w:rsid w:val="00D25691"/>
    <w:rsid w:val="00D26160"/>
    <w:rsid w:val="00D318E2"/>
    <w:rsid w:val="00D32623"/>
    <w:rsid w:val="00D34222"/>
    <w:rsid w:val="00D355D5"/>
    <w:rsid w:val="00D35D74"/>
    <w:rsid w:val="00D45A75"/>
    <w:rsid w:val="00D46B12"/>
    <w:rsid w:val="00D56842"/>
    <w:rsid w:val="00D57F1F"/>
    <w:rsid w:val="00D60883"/>
    <w:rsid w:val="00D6283E"/>
    <w:rsid w:val="00D65C86"/>
    <w:rsid w:val="00D669C4"/>
    <w:rsid w:val="00D67979"/>
    <w:rsid w:val="00D704C9"/>
    <w:rsid w:val="00D7323C"/>
    <w:rsid w:val="00D81809"/>
    <w:rsid w:val="00D839C6"/>
    <w:rsid w:val="00D85257"/>
    <w:rsid w:val="00D870E6"/>
    <w:rsid w:val="00D87912"/>
    <w:rsid w:val="00D90217"/>
    <w:rsid w:val="00D94CB8"/>
    <w:rsid w:val="00DA0353"/>
    <w:rsid w:val="00DA2481"/>
    <w:rsid w:val="00DA2BD4"/>
    <w:rsid w:val="00DA6C72"/>
    <w:rsid w:val="00DB0204"/>
    <w:rsid w:val="00DB5EF3"/>
    <w:rsid w:val="00DB61EB"/>
    <w:rsid w:val="00DB6BE9"/>
    <w:rsid w:val="00DC235F"/>
    <w:rsid w:val="00DC7872"/>
    <w:rsid w:val="00DD196E"/>
    <w:rsid w:val="00DD3B21"/>
    <w:rsid w:val="00DD4569"/>
    <w:rsid w:val="00DD560F"/>
    <w:rsid w:val="00DE061C"/>
    <w:rsid w:val="00DE1ED7"/>
    <w:rsid w:val="00DE33D3"/>
    <w:rsid w:val="00DE39C2"/>
    <w:rsid w:val="00DE4DC9"/>
    <w:rsid w:val="00DE520D"/>
    <w:rsid w:val="00DE5A6F"/>
    <w:rsid w:val="00DF3C88"/>
    <w:rsid w:val="00DF5087"/>
    <w:rsid w:val="00DF7194"/>
    <w:rsid w:val="00E000DC"/>
    <w:rsid w:val="00E00F86"/>
    <w:rsid w:val="00E02FC6"/>
    <w:rsid w:val="00E0352B"/>
    <w:rsid w:val="00E04DFB"/>
    <w:rsid w:val="00E13E0A"/>
    <w:rsid w:val="00E27525"/>
    <w:rsid w:val="00E34156"/>
    <w:rsid w:val="00E37255"/>
    <w:rsid w:val="00E417B0"/>
    <w:rsid w:val="00E41F46"/>
    <w:rsid w:val="00E43F0C"/>
    <w:rsid w:val="00E45321"/>
    <w:rsid w:val="00E46F12"/>
    <w:rsid w:val="00E474FB"/>
    <w:rsid w:val="00E513C3"/>
    <w:rsid w:val="00E55282"/>
    <w:rsid w:val="00E56D3D"/>
    <w:rsid w:val="00E6592B"/>
    <w:rsid w:val="00E674C0"/>
    <w:rsid w:val="00E71DCC"/>
    <w:rsid w:val="00E72F35"/>
    <w:rsid w:val="00E739E8"/>
    <w:rsid w:val="00E773AC"/>
    <w:rsid w:val="00E81063"/>
    <w:rsid w:val="00E84AB6"/>
    <w:rsid w:val="00E854A9"/>
    <w:rsid w:val="00E85D59"/>
    <w:rsid w:val="00E862E5"/>
    <w:rsid w:val="00E8667B"/>
    <w:rsid w:val="00E944EC"/>
    <w:rsid w:val="00EA248C"/>
    <w:rsid w:val="00EA3ABA"/>
    <w:rsid w:val="00EA7F13"/>
    <w:rsid w:val="00EB41C4"/>
    <w:rsid w:val="00EC1285"/>
    <w:rsid w:val="00EC25DD"/>
    <w:rsid w:val="00EC3B17"/>
    <w:rsid w:val="00ED0DFC"/>
    <w:rsid w:val="00ED1B1A"/>
    <w:rsid w:val="00ED7AA0"/>
    <w:rsid w:val="00EE0552"/>
    <w:rsid w:val="00EE266E"/>
    <w:rsid w:val="00EE517F"/>
    <w:rsid w:val="00EE754F"/>
    <w:rsid w:val="00EF0003"/>
    <w:rsid w:val="00EF11E3"/>
    <w:rsid w:val="00EF1A4A"/>
    <w:rsid w:val="00EF21AC"/>
    <w:rsid w:val="00EF5516"/>
    <w:rsid w:val="00F04F32"/>
    <w:rsid w:val="00F057C9"/>
    <w:rsid w:val="00F06129"/>
    <w:rsid w:val="00F11538"/>
    <w:rsid w:val="00F17655"/>
    <w:rsid w:val="00F21F80"/>
    <w:rsid w:val="00F2275E"/>
    <w:rsid w:val="00F33B21"/>
    <w:rsid w:val="00F34D8F"/>
    <w:rsid w:val="00F35704"/>
    <w:rsid w:val="00F47CB2"/>
    <w:rsid w:val="00F51961"/>
    <w:rsid w:val="00F54622"/>
    <w:rsid w:val="00F56BD2"/>
    <w:rsid w:val="00F613E6"/>
    <w:rsid w:val="00F61ECF"/>
    <w:rsid w:val="00F6256D"/>
    <w:rsid w:val="00F760B8"/>
    <w:rsid w:val="00F7628A"/>
    <w:rsid w:val="00F76A31"/>
    <w:rsid w:val="00F7750E"/>
    <w:rsid w:val="00F85CA7"/>
    <w:rsid w:val="00F87FE6"/>
    <w:rsid w:val="00F90269"/>
    <w:rsid w:val="00F9228F"/>
    <w:rsid w:val="00F95E7C"/>
    <w:rsid w:val="00F965AE"/>
    <w:rsid w:val="00FA46D0"/>
    <w:rsid w:val="00FB476E"/>
    <w:rsid w:val="00FC3976"/>
    <w:rsid w:val="00FC3BD7"/>
    <w:rsid w:val="00FD0931"/>
    <w:rsid w:val="00FD7B93"/>
    <w:rsid w:val="00FE5CD4"/>
    <w:rsid w:val="00FE5E6D"/>
    <w:rsid w:val="00FF2E9D"/>
    <w:rsid w:val="00FF4223"/>
    <w:rsid w:val="00FF63D3"/>
    <w:rsid w:val="00FF6537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5B18-AE43-4CE1-851D-6B1CB5D8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5F"/>
  </w:style>
  <w:style w:type="paragraph" w:styleId="1">
    <w:name w:val="heading 1"/>
    <w:basedOn w:val="a"/>
    <w:link w:val="10"/>
    <w:uiPriority w:val="9"/>
    <w:qFormat/>
    <w:rsid w:val="00D3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4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34222"/>
    <w:rPr>
      <w:color w:val="0000FF"/>
      <w:u w:val="single"/>
    </w:rPr>
  </w:style>
  <w:style w:type="paragraph" w:customStyle="1" w:styleId="unformattext">
    <w:name w:val="unformattext"/>
    <w:basedOn w:val="a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338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D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BA559C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9D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40FE"/>
  </w:style>
  <w:style w:type="paragraph" w:styleId="aa">
    <w:name w:val="footer"/>
    <w:basedOn w:val="a"/>
    <w:link w:val="ab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40FE"/>
  </w:style>
  <w:style w:type="paragraph" w:styleId="ac">
    <w:name w:val="footnote text"/>
    <w:basedOn w:val="a"/>
    <w:link w:val="ad"/>
    <w:uiPriority w:val="99"/>
    <w:semiHidden/>
    <w:unhideWhenUsed/>
    <w:rsid w:val="009A1B2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A1B2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1B20"/>
    <w:rPr>
      <w:vertAlign w:val="superscript"/>
    </w:rPr>
  </w:style>
  <w:style w:type="table" w:customStyle="1" w:styleId="11">
    <w:name w:val="Сетка таблицы1"/>
    <w:basedOn w:val="a1"/>
    <w:next w:val="a7"/>
    <w:rsid w:val="00E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70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5254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7A145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A145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A1455"/>
    <w:rPr>
      <w:vertAlign w:val="superscript"/>
    </w:rPr>
  </w:style>
  <w:style w:type="paragraph" w:styleId="af2">
    <w:name w:val="No Spacing"/>
    <w:uiPriority w:val="1"/>
    <w:qFormat/>
    <w:rsid w:val="00CE2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27159222B74D6C19E8A0561EC6DFCB23125FF5415D64015EB73316E108103231DFA9376F0562D705487C6C5028A6C0A1673C39E5C7C4A2w8J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8551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4A60-3F84-4073-BF9D-52BE6A0E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10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Шестко Виктория Николаевна</dc:creator>
  <cp:keywords/>
  <dc:description/>
  <cp:lastModifiedBy>Маркина Елена Викторовна</cp:lastModifiedBy>
  <cp:revision>34</cp:revision>
  <cp:lastPrinted>2019-04-11T23:55:00Z</cp:lastPrinted>
  <dcterms:created xsi:type="dcterms:W3CDTF">2019-02-17T22:56:00Z</dcterms:created>
  <dcterms:modified xsi:type="dcterms:W3CDTF">2019-04-11T23:56:00Z</dcterms:modified>
</cp:coreProperties>
</file>