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ED" w:rsidRDefault="00A60FE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0FED" w:rsidRDefault="00A60FE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A60F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0FED" w:rsidRDefault="00A60FED">
            <w:pPr>
              <w:pStyle w:val="ConsPlusNormal"/>
            </w:pPr>
            <w:r>
              <w:t>13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0FED" w:rsidRDefault="00A60FED">
            <w:pPr>
              <w:pStyle w:val="ConsPlusNormal"/>
              <w:jc w:val="right"/>
            </w:pPr>
            <w:r>
              <w:t>N 460</w:t>
            </w:r>
          </w:p>
        </w:tc>
      </w:tr>
    </w:tbl>
    <w:p w:rsidR="00A60FED" w:rsidRDefault="00A60F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FED" w:rsidRDefault="00A60FED">
      <w:pPr>
        <w:pStyle w:val="ConsPlusNormal"/>
        <w:jc w:val="center"/>
      </w:pPr>
    </w:p>
    <w:p w:rsidR="00A60FED" w:rsidRDefault="00A60FED">
      <w:pPr>
        <w:pStyle w:val="ConsPlusTitle"/>
        <w:jc w:val="center"/>
      </w:pPr>
      <w:r>
        <w:t>УКАЗ</w:t>
      </w:r>
    </w:p>
    <w:p w:rsidR="00A60FED" w:rsidRDefault="00A60FED">
      <w:pPr>
        <w:pStyle w:val="ConsPlusTitle"/>
        <w:jc w:val="center"/>
      </w:pPr>
    </w:p>
    <w:p w:rsidR="00A60FED" w:rsidRDefault="00A60FED">
      <w:pPr>
        <w:pStyle w:val="ConsPlusTitle"/>
        <w:jc w:val="center"/>
      </w:pPr>
      <w:r>
        <w:t>ПРЕЗИДЕНТА РОССИЙСКОЙ ФЕДЕРАЦИИ</w:t>
      </w:r>
    </w:p>
    <w:p w:rsidR="00A60FED" w:rsidRDefault="00A60FED">
      <w:pPr>
        <w:pStyle w:val="ConsPlusTitle"/>
        <w:jc w:val="center"/>
      </w:pPr>
    </w:p>
    <w:p w:rsidR="00A60FED" w:rsidRDefault="00A60FED">
      <w:pPr>
        <w:pStyle w:val="ConsPlusTitle"/>
        <w:jc w:val="center"/>
      </w:pPr>
      <w:r>
        <w:t>О НАЦИОНАЛЬНОЙ СТРАТЕГИИ</w:t>
      </w:r>
    </w:p>
    <w:p w:rsidR="00A60FED" w:rsidRDefault="00A60FED">
      <w:pPr>
        <w:pStyle w:val="ConsPlusTitle"/>
        <w:jc w:val="center"/>
      </w:pPr>
      <w:r>
        <w:t>ПРОТИВОДЕЙСТВИЯ КОРРУПЦИИ И НАЦИОНАЛЬНОМ ПЛАНЕ</w:t>
      </w:r>
    </w:p>
    <w:p w:rsidR="00A60FED" w:rsidRDefault="00A60FED">
      <w:pPr>
        <w:pStyle w:val="ConsPlusTitle"/>
        <w:jc w:val="center"/>
      </w:pPr>
      <w:r>
        <w:t>ПРОТИВОДЕЙСТВИЯ КОРРУПЦИИ НА 2010 - 2011 ГОДЫ</w:t>
      </w:r>
    </w:p>
    <w:p w:rsidR="00A60FED" w:rsidRDefault="00A60FED">
      <w:pPr>
        <w:pStyle w:val="ConsPlusNormal"/>
        <w:jc w:val="center"/>
      </w:pPr>
      <w:r>
        <w:t>Список изменяющих документов</w:t>
      </w:r>
    </w:p>
    <w:p w:rsidR="00A60FED" w:rsidRDefault="00A60FED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A60FED" w:rsidRDefault="00A60FED">
      <w:pPr>
        <w:pStyle w:val="ConsPlusNormal"/>
        <w:jc w:val="center"/>
      </w:pPr>
    </w:p>
    <w:p w:rsidR="00A60FED" w:rsidRDefault="00A60FED">
      <w:pPr>
        <w:pStyle w:val="ConsPlusNormal"/>
        <w:ind w:firstLine="540"/>
        <w:jc w:val="both"/>
      </w:pPr>
      <w: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A60FED" w:rsidRDefault="00A60FED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47" w:history="1">
        <w:r>
          <w:rPr>
            <w:color w:val="0000FF"/>
          </w:rPr>
          <w:t>стратегию</w:t>
        </w:r>
      </w:hyperlink>
      <w:r>
        <w:t xml:space="preserve"> противодействия коррупции.</w:t>
      </w:r>
    </w:p>
    <w:p w:rsidR="00A60FED" w:rsidRDefault="00A60FED">
      <w:pPr>
        <w:pStyle w:val="ConsPlusNormal"/>
        <w:ind w:firstLine="540"/>
        <w:jc w:val="both"/>
      </w:pPr>
      <w:r>
        <w:t xml:space="preserve">2.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A60FED" w:rsidRDefault="00A60FED">
      <w:pPr>
        <w:pStyle w:val="ConsPlusNormal"/>
        <w:ind w:firstLine="540"/>
        <w:jc w:val="both"/>
      </w:pPr>
      <w: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</w:t>
      </w:r>
      <w:hyperlink w:anchor="P130" w:history="1">
        <w:r>
          <w:rPr>
            <w:color w:val="0000FF"/>
          </w:rPr>
          <w:t>плана</w:t>
        </w:r>
      </w:hyperlink>
      <w: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A60FED" w:rsidRDefault="00A60FED">
      <w:pPr>
        <w:pStyle w:val="ConsPlusNormal"/>
        <w:ind w:firstLine="540"/>
        <w:jc w:val="both"/>
      </w:pPr>
      <w:bookmarkStart w:id="0" w:name="P18"/>
      <w:bookmarkEnd w:id="0"/>
      <w:r>
        <w:t>4. Руководителям федеральных органов исполнительной власти, иных государственных органов: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принимать действенные меры по предотвращению и урегулированию конфликта интересов на государственной службе;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руководствуясь Национальной </w:t>
      </w:r>
      <w:hyperlink w:anchor="P47" w:history="1">
        <w:r>
          <w:rPr>
            <w:color w:val="0000FF"/>
          </w:rPr>
          <w:t>стратегией</w:t>
        </w:r>
      </w:hyperlink>
      <w:r>
        <w:t xml:space="preserve"> противодействия коррупции и Национальным </w:t>
      </w:r>
      <w:hyperlink w:anchor="P130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2010 - 2011 годы, внести до 1 июня 2010 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организовать контроль за выполнением мероприятий, предусмотренных планами;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A60FED" w:rsidRDefault="00A60FED">
      <w:pPr>
        <w:pStyle w:val="ConsPlusNormal"/>
        <w:ind w:firstLine="540"/>
        <w:jc w:val="both"/>
      </w:pPr>
      <w:r>
        <w:t>5. Рекомендовать: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Счетной палате Российской Федерации при представлении в соответствии со </w:t>
      </w:r>
      <w:hyperlink r:id="rId8" w:history="1">
        <w:r>
          <w:rPr>
            <w:color w:val="0000FF"/>
          </w:rPr>
          <w:t>статьей 2</w:t>
        </w:r>
      </w:hyperlink>
      <w:r>
        <w:t xml:space="preserve"> Федерального закона от 11 января 1995 г. N 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</w:t>
      </w:r>
      <w:r>
        <w:lastRenderedPageBreak/>
        <w:t>ней;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органам государственной власти субъектов Российской Федерации и органам местного самоуправления руководствоваться </w:t>
      </w:r>
      <w:hyperlink w:anchor="P18" w:history="1">
        <w:r>
          <w:rPr>
            <w:color w:val="0000FF"/>
          </w:rPr>
          <w:t>пунктом 4</w:t>
        </w:r>
      </w:hyperlink>
      <w: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A60FED" w:rsidRDefault="00A60FED">
      <w:pPr>
        <w:pStyle w:val="ConsPlusNormal"/>
        <w:ind w:firstLine="540"/>
        <w:jc w:val="both"/>
      </w:pPr>
      <w: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right"/>
      </w:pPr>
      <w:r>
        <w:t>Президент</w:t>
      </w:r>
    </w:p>
    <w:p w:rsidR="00A60FED" w:rsidRDefault="00A60FED">
      <w:pPr>
        <w:pStyle w:val="ConsPlusNormal"/>
        <w:jc w:val="right"/>
      </w:pPr>
      <w:r>
        <w:t>Российской Федерации</w:t>
      </w:r>
    </w:p>
    <w:p w:rsidR="00A60FED" w:rsidRDefault="00A60FED">
      <w:pPr>
        <w:pStyle w:val="ConsPlusNormal"/>
        <w:jc w:val="right"/>
      </w:pPr>
      <w:r>
        <w:t>Д.МЕДВЕДЕВ</w:t>
      </w:r>
    </w:p>
    <w:p w:rsidR="00A60FED" w:rsidRDefault="00A60FED">
      <w:pPr>
        <w:pStyle w:val="ConsPlusNormal"/>
      </w:pPr>
      <w:r>
        <w:t>Москва, Кремль</w:t>
      </w:r>
    </w:p>
    <w:p w:rsidR="00A60FED" w:rsidRDefault="00A60FED">
      <w:pPr>
        <w:pStyle w:val="ConsPlusNormal"/>
      </w:pPr>
      <w:r>
        <w:t>13 апреля 2010 года</w:t>
      </w:r>
    </w:p>
    <w:p w:rsidR="00A60FED" w:rsidRDefault="00A60FED">
      <w:pPr>
        <w:pStyle w:val="ConsPlusNormal"/>
      </w:pPr>
      <w:r>
        <w:t>N 460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right"/>
      </w:pPr>
      <w:r>
        <w:t>Утверждена</w:t>
      </w:r>
    </w:p>
    <w:p w:rsidR="00A60FED" w:rsidRDefault="00A60FED">
      <w:pPr>
        <w:pStyle w:val="ConsPlusNormal"/>
        <w:jc w:val="right"/>
      </w:pPr>
      <w:r>
        <w:t>Указом Президента</w:t>
      </w:r>
    </w:p>
    <w:p w:rsidR="00A60FED" w:rsidRDefault="00A60FED">
      <w:pPr>
        <w:pStyle w:val="ConsPlusNormal"/>
        <w:jc w:val="right"/>
      </w:pPr>
      <w:r>
        <w:t>Российской Федерации</w:t>
      </w:r>
    </w:p>
    <w:p w:rsidR="00A60FED" w:rsidRDefault="00A60FED">
      <w:pPr>
        <w:pStyle w:val="ConsPlusNormal"/>
        <w:jc w:val="right"/>
      </w:pPr>
      <w:proofErr w:type="gramStart"/>
      <w:r>
        <w:t>от</w:t>
      </w:r>
      <w:proofErr w:type="gramEnd"/>
      <w:r>
        <w:t xml:space="preserve"> 13 апреля 2010 г. N 460</w:t>
      </w:r>
    </w:p>
    <w:p w:rsidR="00A60FED" w:rsidRDefault="00A60FED">
      <w:pPr>
        <w:pStyle w:val="ConsPlusNormal"/>
        <w:jc w:val="center"/>
      </w:pPr>
    </w:p>
    <w:p w:rsidR="00A60FED" w:rsidRDefault="00A60FED">
      <w:pPr>
        <w:pStyle w:val="ConsPlusTitle"/>
        <w:jc w:val="center"/>
      </w:pPr>
      <w:bookmarkStart w:id="1" w:name="P47"/>
      <w:bookmarkEnd w:id="1"/>
      <w:r>
        <w:t>НАЦИОНАЛЬНАЯ СТРАТЕГИЯ ПРОТИВОДЕЙСТВИЯ КОРРУПЦИИ</w:t>
      </w:r>
    </w:p>
    <w:p w:rsidR="00A60FED" w:rsidRDefault="00A60FED">
      <w:pPr>
        <w:pStyle w:val="ConsPlusNormal"/>
        <w:jc w:val="center"/>
      </w:pPr>
    </w:p>
    <w:p w:rsidR="00A60FED" w:rsidRDefault="00A60FED">
      <w:pPr>
        <w:pStyle w:val="ConsPlusNormal"/>
        <w:jc w:val="center"/>
      </w:pPr>
      <w:r>
        <w:t>I. Общие положения</w:t>
      </w:r>
    </w:p>
    <w:p w:rsidR="00A60FED" w:rsidRDefault="00A60FED">
      <w:pPr>
        <w:pStyle w:val="ConsPlusNormal"/>
        <w:jc w:val="center"/>
      </w:pPr>
    </w:p>
    <w:p w:rsidR="00A60FED" w:rsidRDefault="00A60FED">
      <w:pPr>
        <w:pStyle w:val="ConsPlusNormal"/>
        <w:ind w:firstLine="540"/>
        <w:jc w:val="both"/>
      </w:pPr>
      <w:r>
        <w:t xml:space="preserve">1. Во исполнение Национального </w:t>
      </w:r>
      <w:hyperlink r:id="rId9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A60FED" w:rsidRDefault="00A60FED">
      <w:pPr>
        <w:pStyle w:val="ConsPlusNormal"/>
        <w:ind w:firstLine="540"/>
        <w:jc w:val="both"/>
      </w:pPr>
      <w: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A60FED" w:rsidRDefault="00A60FED">
      <w:pPr>
        <w:pStyle w:val="ConsPlusNormal"/>
        <w:ind w:firstLine="540"/>
        <w:jc w:val="both"/>
      </w:pPr>
      <w:r>
        <w:t xml:space="preserve">2. Анализ работы государственных и общественных институтов по исполнению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и Национального </w:t>
      </w:r>
      <w:hyperlink r:id="rId11" w:history="1">
        <w:r>
          <w:rPr>
            <w:color w:val="0000FF"/>
          </w:rPr>
          <w:t>плана</w:t>
        </w:r>
      </w:hyperlink>
      <w:r>
        <w:t xml:space="preserve">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</w:t>
      </w:r>
      <w:r>
        <w:lastRenderedPageBreak/>
        <w:t>физическими лицами.</w:t>
      </w:r>
    </w:p>
    <w:p w:rsidR="00A60FED" w:rsidRDefault="00A60FED">
      <w:pPr>
        <w:pStyle w:val="ConsPlusNormal"/>
        <w:ind w:firstLine="540"/>
        <w:jc w:val="both"/>
      </w:pPr>
      <w:r>
        <w:t>3. Национальная стратегия противодействия коррупции разработана: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исходя из анализа ситуации, связанной с различными проявлениями коррупции в Российской Федерации;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на основании общей оценки эффективности существующей системы мер по противодействию коррупции;</w:t>
      </w:r>
    </w:p>
    <w:p w:rsidR="00A60FED" w:rsidRDefault="00A60FED">
      <w:pPr>
        <w:pStyle w:val="ConsPlusNormal"/>
        <w:ind w:firstLine="540"/>
        <w:jc w:val="both"/>
      </w:pPr>
      <w:r>
        <w:t xml:space="preserve">в) с учетом мер по предупреждению коррупции и по борьбе с ней, предусмотренных </w:t>
      </w:r>
      <w:hyperlink r:id="rId12" w:history="1">
        <w:r>
          <w:rPr>
            <w:color w:val="0000FF"/>
          </w:rPr>
          <w:t>Конвенцией</w:t>
        </w:r>
      </w:hyperlink>
      <w:r>
        <w:t xml:space="preserve"> Организации Объединенных Наций против коррупции, </w:t>
      </w:r>
      <w:hyperlink r:id="rId13" w:history="1">
        <w:r>
          <w:rPr>
            <w:color w:val="0000FF"/>
          </w:rPr>
          <w:t>Конвенцией</w:t>
        </w:r>
      </w:hyperlink>
      <w: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A60FED" w:rsidRDefault="00A60FED">
      <w:pPr>
        <w:pStyle w:val="ConsPlusNormal"/>
        <w:ind w:firstLine="540"/>
        <w:jc w:val="both"/>
      </w:pPr>
      <w:r>
        <w:t xml:space="preserve">4. Меры по реализации Национальной стратегии противодействия коррупции, отражаемые в правовых актах Российской Федерации, в национальном </w:t>
      </w:r>
      <w:hyperlink r:id="rId14" w:history="1">
        <w:r>
          <w:rPr>
            <w:color w:val="0000FF"/>
          </w:rPr>
          <w:t>плане</w:t>
        </w:r>
      </w:hyperlink>
      <w:r>
        <w:t xml:space="preserve">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</w:t>
      </w:r>
      <w:hyperlink r:id="rId15" w:history="1">
        <w:r>
          <w:rPr>
            <w:color w:val="0000FF"/>
          </w:rPr>
          <w:t>декларации</w:t>
        </w:r>
      </w:hyperlink>
      <w:r>
        <w:t xml:space="preserve"> прав человека и в Международном пакте об экономических, социальных и культурных правах.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center"/>
      </w:pPr>
      <w:r>
        <w:t>II. Цель и задачи</w:t>
      </w:r>
    </w:p>
    <w:p w:rsidR="00A60FED" w:rsidRDefault="00A60FED">
      <w:pPr>
        <w:pStyle w:val="ConsPlusNormal"/>
        <w:jc w:val="center"/>
      </w:pPr>
      <w:r>
        <w:t>Национальной стратегии противодействия коррупции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  <w: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A60FED" w:rsidRDefault="00A60FED">
      <w:pPr>
        <w:pStyle w:val="ConsPlusNormal"/>
        <w:ind w:firstLine="540"/>
        <w:jc w:val="both"/>
      </w:pPr>
      <w: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формирование соответствующих потребностям времени законодательных и организационных основ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center"/>
      </w:pPr>
      <w:r>
        <w:t>III. Основные принципы</w:t>
      </w:r>
    </w:p>
    <w:p w:rsidR="00A60FED" w:rsidRDefault="00A60FED">
      <w:pPr>
        <w:pStyle w:val="ConsPlusNormal"/>
        <w:jc w:val="center"/>
      </w:pPr>
      <w:r>
        <w:t>Национальной стратегии противодействия коррупции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  <w:r>
        <w:t>7. Основными принципами Национальной стратегии противодействия коррупции являются: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признание коррупции одной из системных угроз безопасности Российской Федерации;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стабильность основных элементов системы мер по противодействию коррупции, закрепленных в Федеральном </w:t>
      </w:r>
      <w:hyperlink r:id="rId1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center"/>
      </w:pPr>
      <w:r>
        <w:t>IV. Основные направления реализации</w:t>
      </w:r>
    </w:p>
    <w:p w:rsidR="00A60FED" w:rsidRDefault="00A60FED">
      <w:pPr>
        <w:pStyle w:val="ConsPlusNormal"/>
        <w:jc w:val="center"/>
      </w:pPr>
      <w:r>
        <w:lastRenderedPageBreak/>
        <w:t>Национальной стратегии противодействия коррупции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  <w:r>
        <w:t>8. Национальная стратегия противодействия коррупции реализуется по следующим основным направлениям: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обеспечение участия институтов гражданского общества в противодействии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A60FED" w:rsidRDefault="00A60FED">
      <w:pPr>
        <w:pStyle w:val="ConsPlusNormal"/>
        <w:ind w:firstLine="540"/>
        <w:jc w:val="both"/>
      </w:pPr>
      <w: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совершенствование системы учета государственного имущества и оценки эффективности его использования;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 xml:space="preserve">) устранение </w:t>
      </w:r>
      <w:proofErr w:type="spellStart"/>
      <w:r>
        <w:t>коррупциогенных</w:t>
      </w:r>
      <w:proofErr w:type="spellEnd"/>
      <w:r>
        <w:t xml:space="preserve"> факторов, препятствующих созданию благоприятных условий для привлечения инвестиций;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расширение системы правового просвещения населения;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модернизация гражданского законодательства;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дальнейшее развитие правовой основы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>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л</w:t>
      </w:r>
      <w:proofErr w:type="gramEnd"/>
      <w:r>
        <w:t>) 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м</w:t>
      </w:r>
      <w:proofErr w:type="gramEnd"/>
      <w:r>
        <w:t>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н</w:t>
      </w:r>
      <w:proofErr w:type="gramEnd"/>
      <w:r>
        <w:t>) совершенствование правоприменительной практики правоохранительных органов и судов по делам, связанным с коррупцией;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о</w:t>
      </w:r>
      <w:proofErr w:type="gramEnd"/>
      <w:r>
        <w:t>) повышение эффективности исполнения судебных решений;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п</w:t>
      </w:r>
      <w:proofErr w:type="gramEnd"/>
      <w:r>
        <w:t xml:space="preserve">) разработка организационных и правовых основ мониторинга </w:t>
      </w:r>
      <w:proofErr w:type="spellStart"/>
      <w:r>
        <w:t>правоприменения</w:t>
      </w:r>
      <w:proofErr w:type="spellEnd"/>
      <w: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р</w:t>
      </w:r>
      <w:proofErr w:type="gramEnd"/>
      <w:r>
        <w:t>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с</w:t>
      </w:r>
      <w:proofErr w:type="gramEnd"/>
      <w:r>
        <w:t>) повышение денежного содержания и пенсионного обеспечения государственных и муниципальных служащих;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т</w:t>
      </w:r>
      <w:proofErr w:type="gramEnd"/>
      <w:r>
        <w:t>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у</w:t>
      </w:r>
      <w:proofErr w:type="gramEnd"/>
      <w:r>
        <w:t xml:space="preserve">) повышение качества профессиональной подготовки специалистов в сфере организации </w:t>
      </w:r>
      <w:r>
        <w:lastRenderedPageBreak/>
        <w:t>противодействия и непосредственного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ф</w:t>
      </w:r>
      <w:proofErr w:type="gramEnd"/>
      <w:r>
        <w:t>) совершенствование системы финансового учета и отчетности в соответствии с требованиями международных стандартов;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х</w:t>
      </w:r>
      <w:proofErr w:type="gramEnd"/>
      <w:r>
        <w:t>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center"/>
      </w:pPr>
      <w:r>
        <w:t>V. Механизм реализации</w:t>
      </w:r>
    </w:p>
    <w:p w:rsidR="00A60FED" w:rsidRDefault="00A60FED">
      <w:pPr>
        <w:pStyle w:val="ConsPlusNormal"/>
        <w:jc w:val="center"/>
      </w:pPr>
      <w:r>
        <w:t>Национальной стратегии противодействия коррупции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  <w: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при формировании и исполнении бюджетов всех уровней;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путем решения кадровых вопросов;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путем оперативного приведения: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правовых</w:t>
      </w:r>
      <w:proofErr w:type="gramEnd"/>
      <w:r>
        <w:t xml:space="preserve">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правовых</w:t>
      </w:r>
      <w:proofErr w:type="gramEnd"/>
      <w:r>
        <w:t xml:space="preserve">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муниципальных</w:t>
      </w:r>
      <w:proofErr w:type="gramEnd"/>
      <w:r>
        <w:t xml:space="preserve">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 xml:space="preserve">) в ходе контроля за исполнением законодательства Российской Федерации и выполнением мероприятий, предусмотренных национальным </w:t>
      </w:r>
      <w:hyperlink r:id="rId17" w:history="1">
        <w:r>
          <w:rPr>
            <w:color w:val="0000FF"/>
          </w:rPr>
          <w:t>планом</w:t>
        </w:r>
      </w:hyperlink>
      <w:r>
        <w:t xml:space="preserve">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A60FED" w:rsidRDefault="00A60FED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jc w:val="right"/>
      </w:pPr>
      <w:r>
        <w:t>Утвержден</w:t>
      </w:r>
    </w:p>
    <w:p w:rsidR="00A60FED" w:rsidRDefault="00A60FED">
      <w:pPr>
        <w:pStyle w:val="ConsPlusNormal"/>
        <w:jc w:val="right"/>
      </w:pPr>
      <w:r>
        <w:t>Президентом</w:t>
      </w:r>
    </w:p>
    <w:p w:rsidR="00A60FED" w:rsidRDefault="00A60FED">
      <w:pPr>
        <w:pStyle w:val="ConsPlusNormal"/>
        <w:jc w:val="right"/>
      </w:pPr>
      <w:r>
        <w:t>Российской Федерации</w:t>
      </w:r>
    </w:p>
    <w:p w:rsidR="00A60FED" w:rsidRDefault="00A60FED">
      <w:pPr>
        <w:pStyle w:val="ConsPlusNormal"/>
        <w:jc w:val="right"/>
      </w:pPr>
      <w:r>
        <w:t>31 июля 2008 г. N Пр-1568</w:t>
      </w:r>
    </w:p>
    <w:p w:rsidR="00A60FED" w:rsidRDefault="00A60FED">
      <w:pPr>
        <w:pStyle w:val="ConsPlusNormal"/>
        <w:jc w:val="right"/>
      </w:pPr>
      <w:r>
        <w:t>(</w:t>
      </w:r>
      <w:proofErr w:type="gramStart"/>
      <w:r>
        <w:t>в</w:t>
      </w:r>
      <w:proofErr w:type="gramEnd"/>
      <w:r>
        <w:t xml:space="preserve"> редакции Указа Президента</w:t>
      </w:r>
    </w:p>
    <w:p w:rsidR="00A60FED" w:rsidRDefault="00A60FED">
      <w:pPr>
        <w:pStyle w:val="ConsPlusNormal"/>
        <w:jc w:val="right"/>
      </w:pPr>
      <w:r>
        <w:t>Российской Федерации</w:t>
      </w:r>
    </w:p>
    <w:p w:rsidR="00A60FED" w:rsidRDefault="00A60FED">
      <w:pPr>
        <w:pStyle w:val="ConsPlusNormal"/>
        <w:jc w:val="right"/>
      </w:pPr>
      <w:proofErr w:type="gramStart"/>
      <w:r>
        <w:t>от</w:t>
      </w:r>
      <w:proofErr w:type="gramEnd"/>
      <w:r>
        <w:t xml:space="preserve"> 13 апреля 2010 г. N 460)</w:t>
      </w:r>
    </w:p>
    <w:p w:rsidR="00A60FED" w:rsidRDefault="00A60FED">
      <w:pPr>
        <w:pStyle w:val="ConsPlusNormal"/>
        <w:jc w:val="right"/>
      </w:pPr>
    </w:p>
    <w:p w:rsidR="00A60FED" w:rsidRDefault="00A60FED">
      <w:pPr>
        <w:pStyle w:val="ConsPlusTitle"/>
        <w:jc w:val="center"/>
      </w:pPr>
      <w:bookmarkStart w:id="2" w:name="P130"/>
      <w:bookmarkEnd w:id="2"/>
      <w:r>
        <w:t>НАЦИОНАЛЬНЫЙ ПЛАН</w:t>
      </w:r>
    </w:p>
    <w:p w:rsidR="00A60FED" w:rsidRDefault="00A60FED">
      <w:pPr>
        <w:pStyle w:val="ConsPlusTitle"/>
        <w:jc w:val="center"/>
      </w:pPr>
      <w:r>
        <w:t>ПРОТИВОДЕЙСТВИЯ КОРРУПЦИИ НА 2010 - 2011 ГОДЫ</w:t>
      </w:r>
    </w:p>
    <w:p w:rsidR="00A60FED" w:rsidRDefault="00A60FED">
      <w:pPr>
        <w:pStyle w:val="ConsPlusNormal"/>
        <w:jc w:val="center"/>
      </w:pPr>
    </w:p>
    <w:p w:rsidR="00A60FED" w:rsidRDefault="00A60FED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ind w:firstLine="540"/>
        <w:jc w:val="both"/>
      </w:pPr>
    </w:p>
    <w:p w:rsidR="00A60FED" w:rsidRDefault="00A60F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A60FED" w:rsidRDefault="00C81813" w:rsidP="00A60FED">
      <w:bookmarkStart w:id="3" w:name="_GoBack"/>
      <w:bookmarkEnd w:id="3"/>
    </w:p>
    <w:sectPr w:rsidR="00C81813" w:rsidRPr="00A60FED" w:rsidSect="001A0CB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52F62"/>
    <w:rsid w:val="000901E1"/>
    <w:rsid w:val="000919D8"/>
    <w:rsid w:val="00094112"/>
    <w:rsid w:val="00104F2C"/>
    <w:rsid w:val="00282E94"/>
    <w:rsid w:val="003F38FB"/>
    <w:rsid w:val="00421705"/>
    <w:rsid w:val="00421DFB"/>
    <w:rsid w:val="004B1330"/>
    <w:rsid w:val="00552180"/>
    <w:rsid w:val="007704A5"/>
    <w:rsid w:val="009902FB"/>
    <w:rsid w:val="009C73A5"/>
    <w:rsid w:val="00A60FED"/>
    <w:rsid w:val="00A94B0D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C0C3267167C0B9B1480DC2CCD11E7425D4692C7F0C0D639C21A12A82986AD2378C5C59556C7707zDo3C" TargetMode="External"/><Relationship Id="rId13" Type="http://schemas.openxmlformats.org/officeDocument/2006/relationships/hyperlink" Target="consultantplus://offline/ref=7BC0C3267167C0B9B1480DC2CCD11E7425D5602C73090D639C21A12A82z9o8C" TargetMode="External"/><Relationship Id="rId18" Type="http://schemas.openxmlformats.org/officeDocument/2006/relationships/hyperlink" Target="consultantplus://offline/ref=7BC0C3267167C0B9B1480DC2CCD11E7425D3622F710D0D639C21A12A82986AD2378C5C59556C770DzDo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C0C3267167C0B9B1480DC2CCD11E7425D3622F710D0D639C21A12A82986AD2378C5C59556C770DzDo8C" TargetMode="External"/><Relationship Id="rId12" Type="http://schemas.openxmlformats.org/officeDocument/2006/relationships/hyperlink" Target="consultantplus://offline/ref=7BC0C3267167C0B9B1480DC2CCD11E7425D56028730D0D639C21A12A82z9o8C" TargetMode="External"/><Relationship Id="rId17" Type="http://schemas.openxmlformats.org/officeDocument/2006/relationships/hyperlink" Target="consultantplus://offline/ref=7BC0C3267167C0B9B1480DC2CCD11E7425DE672874050D639C21A12A82986AD2378C5C59556C7706zDo9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C0C3267167C0B9B1480DC2CCD11E7425DE6529710B0D639C21A12A82z9o8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C0C3267167C0B9B1480DC2CCD11E7425DE6529710B0D639C21A12A82986AD2378C5C59556C7706zDo8C" TargetMode="External"/><Relationship Id="rId11" Type="http://schemas.openxmlformats.org/officeDocument/2006/relationships/hyperlink" Target="consultantplus://offline/ref=7BC0C3267167C0B9B1480DC2CCD11E7425D7682A7F0C0D639C21A12A82z9o8C" TargetMode="External"/><Relationship Id="rId5" Type="http://schemas.openxmlformats.org/officeDocument/2006/relationships/hyperlink" Target="consultantplus://offline/ref=7BC0C3267167C0B9B1480DC2CCD11E7425D3622F710D0D639C21A12A82986AD2378C5C59556C770DzDo8C" TargetMode="External"/><Relationship Id="rId15" Type="http://schemas.openxmlformats.org/officeDocument/2006/relationships/hyperlink" Target="consultantplus://offline/ref=7BC0C3267167C0B9B1480DC2CCD11E7425D5612177080D639C21A12A82z9o8C" TargetMode="External"/><Relationship Id="rId10" Type="http://schemas.openxmlformats.org/officeDocument/2006/relationships/hyperlink" Target="consultantplus://offline/ref=7BC0C3267167C0B9B1480DC2CCD11E7425DE6529710B0D639C21A12A82z9o8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BC0C3267167C0B9B1480DC2CCD11E7425D7682A7F0C0D639C21A12A82986AD2378C5C59556C7601zDo6C" TargetMode="External"/><Relationship Id="rId14" Type="http://schemas.openxmlformats.org/officeDocument/2006/relationships/hyperlink" Target="consultantplus://offline/ref=7BC0C3267167C0B9B1480DC2CCD11E7425DE672874050D639C21A12A82986AD2378C5C59556C7706zDo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2016-05-11T02:41:00Z</dcterms:created>
  <dcterms:modified xsi:type="dcterms:W3CDTF">2016-05-11T02:41:00Z</dcterms:modified>
</cp:coreProperties>
</file>