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0" w:rsidRPr="00552900" w:rsidRDefault="00552900" w:rsidP="00552900">
      <w:pPr>
        <w:spacing w:line="360" w:lineRule="auto"/>
        <w:ind w:firstLine="708"/>
        <w:jc w:val="center"/>
        <w:rPr>
          <w:sz w:val="28"/>
          <w:szCs w:val="28"/>
        </w:rPr>
      </w:pPr>
      <w:r w:rsidRPr="00552900">
        <w:rPr>
          <w:sz w:val="28"/>
          <w:szCs w:val="28"/>
        </w:rPr>
        <w:t xml:space="preserve">Уважаемый Владимир Борисович, уважаемые коллеги! </w:t>
      </w:r>
    </w:p>
    <w:p w:rsidR="00DD45EC" w:rsidRPr="00A457FD" w:rsidRDefault="00DD45EC" w:rsidP="00DD45EC">
      <w:pPr>
        <w:spacing w:line="360" w:lineRule="auto"/>
        <w:ind w:firstLine="680"/>
        <w:jc w:val="both"/>
        <w:rPr>
          <w:sz w:val="28"/>
          <w:szCs w:val="28"/>
        </w:rPr>
      </w:pPr>
      <w:r w:rsidRPr="00A457FD">
        <w:rPr>
          <w:sz w:val="28"/>
          <w:szCs w:val="28"/>
        </w:rPr>
        <w:t xml:space="preserve">Мероприятия в области содействия занятости населения для несовершеннолетних граждан в возрасте от 14 до 18 лет  осуществляются в соответствии с </w:t>
      </w:r>
      <w:r w:rsidRPr="00A457FD">
        <w:rPr>
          <w:bCs/>
          <w:sz w:val="28"/>
          <w:szCs w:val="28"/>
        </w:rPr>
        <w:t>законодательством о занятости населения,</w:t>
      </w:r>
      <w:r w:rsidRPr="00A457FD">
        <w:rPr>
          <w:sz w:val="28"/>
          <w:szCs w:val="28"/>
        </w:rPr>
        <w:t xml:space="preserve">  и  реализуются в 2016 году в рамках государственной программы Камчатского края «Содействие занятости населения Камчатского края на 2014 - 2018 годы».</w:t>
      </w:r>
    </w:p>
    <w:p w:rsidR="00DD45EC" w:rsidRPr="00A457FD" w:rsidRDefault="00DD45EC" w:rsidP="00DD45EC">
      <w:pPr>
        <w:spacing w:line="360" w:lineRule="auto"/>
        <w:ind w:firstLine="680"/>
        <w:jc w:val="both"/>
        <w:rPr>
          <w:sz w:val="28"/>
          <w:szCs w:val="28"/>
        </w:rPr>
      </w:pPr>
      <w:r w:rsidRPr="00A457FD">
        <w:rPr>
          <w:sz w:val="28"/>
          <w:szCs w:val="28"/>
        </w:rPr>
        <w:t>Основная доля трудоустройства подростков приходится на летний период каникул, однако, организация их временного трудоустройства осуществляется круглогодично в свободное от учёбы время.</w:t>
      </w:r>
    </w:p>
    <w:p w:rsidR="00DD45EC" w:rsidRPr="00A457FD" w:rsidRDefault="00DD45EC" w:rsidP="00DD45EC">
      <w:pPr>
        <w:spacing w:line="360" w:lineRule="auto"/>
        <w:ind w:firstLine="708"/>
        <w:jc w:val="both"/>
        <w:rPr>
          <w:sz w:val="28"/>
          <w:szCs w:val="28"/>
        </w:rPr>
      </w:pPr>
      <w:r w:rsidRPr="00A457FD">
        <w:rPr>
          <w:sz w:val="28"/>
          <w:szCs w:val="28"/>
        </w:rPr>
        <w:t xml:space="preserve">Подготовка к проведению летней кампании по трудоустройству подростков органами государственной службы занятости населения была организована с начала года. Так, с целью увеличения численности работодателей, желающих трудоустроить несовершеннолетних в свободное от учебы время, была проведена информационная кампания через средства массовой информации, а так же путем проведения рабочих встреч с предпринимателями и руководителями организаций всем форм собственности. </w:t>
      </w:r>
    </w:p>
    <w:p w:rsidR="00DD45EC" w:rsidRPr="00A457FD" w:rsidRDefault="00DD45EC" w:rsidP="00DD45E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В 2016 году запланировано трудоустро</w:t>
      </w:r>
      <w:r w:rsidR="00C035D4">
        <w:rPr>
          <w:rFonts w:eastAsia="TimesNewRomanPSMT"/>
          <w:sz w:val="28"/>
          <w:szCs w:val="28"/>
        </w:rPr>
        <w:t>ить</w:t>
      </w:r>
      <w:r w:rsidRPr="00A457FD">
        <w:rPr>
          <w:rFonts w:eastAsia="TimesNewRomanPSMT"/>
          <w:sz w:val="28"/>
          <w:szCs w:val="28"/>
        </w:rPr>
        <w:t xml:space="preserve"> 2260 подростков</w:t>
      </w:r>
      <w:r w:rsidR="00552900">
        <w:rPr>
          <w:rFonts w:eastAsia="TimesNewRomanPSMT"/>
          <w:sz w:val="28"/>
          <w:szCs w:val="28"/>
        </w:rPr>
        <w:t>, что превышает норматив доступности государственных услуг</w:t>
      </w:r>
      <w:r w:rsidR="00C035D4">
        <w:rPr>
          <w:rFonts w:eastAsia="TimesNewRomanPSMT"/>
          <w:sz w:val="28"/>
          <w:szCs w:val="28"/>
        </w:rPr>
        <w:t xml:space="preserve"> в части трудоустройства несовершеннолетних</w:t>
      </w:r>
      <w:r w:rsidR="00552900">
        <w:rPr>
          <w:rFonts w:eastAsia="TimesNewRomanPSMT"/>
          <w:sz w:val="28"/>
          <w:szCs w:val="28"/>
        </w:rPr>
        <w:t xml:space="preserve">, установленный приказом Минтруда России 415н от 27.04.2012 года в 2 раза </w:t>
      </w:r>
      <w:r w:rsidR="00552900" w:rsidRPr="00552900">
        <w:rPr>
          <w:rFonts w:eastAsia="TimesNewRomanPSMT"/>
          <w:i/>
        </w:rPr>
        <w:t>(всего 14-18 – 12135, 9,2% - 1116 человек)</w:t>
      </w:r>
      <w:r w:rsidRPr="00A457FD">
        <w:rPr>
          <w:rFonts w:eastAsia="TimesNewRomanPSMT"/>
          <w:sz w:val="28"/>
          <w:szCs w:val="28"/>
        </w:rPr>
        <w:t xml:space="preserve">. На эти цели (выплату материальной поддержки) органам государственной службы занятости населения Камчатского края из средств краевого бюджета выделено </w:t>
      </w:r>
      <w:r w:rsidR="00552900">
        <w:rPr>
          <w:rFonts w:eastAsia="TimesNewRomanPSMT"/>
          <w:sz w:val="28"/>
          <w:szCs w:val="28"/>
        </w:rPr>
        <w:t xml:space="preserve">5 </w:t>
      </w:r>
      <w:proofErr w:type="gramStart"/>
      <w:r w:rsidR="00552900">
        <w:rPr>
          <w:rFonts w:eastAsia="TimesNewRomanPSMT"/>
          <w:sz w:val="28"/>
          <w:szCs w:val="28"/>
        </w:rPr>
        <w:t>млн</w:t>
      </w:r>
      <w:proofErr w:type="gramEnd"/>
      <w:r w:rsidR="00552900">
        <w:rPr>
          <w:rFonts w:eastAsia="TimesNewRomanPSMT"/>
          <w:sz w:val="28"/>
          <w:szCs w:val="28"/>
        </w:rPr>
        <w:t xml:space="preserve"> 850 тысяч рублей</w:t>
      </w:r>
      <w:r w:rsidRPr="00A457FD">
        <w:rPr>
          <w:rFonts w:eastAsia="TimesNewRomanPSMT"/>
          <w:sz w:val="28"/>
          <w:szCs w:val="28"/>
        </w:rPr>
        <w:t>, в течение 8 месяцев израсходовано 4,6 млн. рублей.</w:t>
      </w:r>
    </w:p>
    <w:p w:rsidR="00DD45EC" w:rsidRPr="00A457FD" w:rsidRDefault="00DD45EC" w:rsidP="00DD45E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В  июне текущего года создано 1186 рабочих мест для трудоустройства несовершеннолетних граждан, в июле - 721, в августе – 448, за 15 дней сентября текущего года - 56 рабочих мест. Количество трудоустроенных подростков на 01.09.2016 года превысило плановый показатель на 14,1%.</w:t>
      </w:r>
    </w:p>
    <w:p w:rsidR="00DD45EC" w:rsidRPr="00A457FD" w:rsidRDefault="00DD45EC" w:rsidP="00DD45E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По состоянию на 01.09.2016 года в центры занятости населения обратилось за содействием во временном трудоустройстве 2724 несовершеннолетних гражданина, из них трудоустроено 2578 человек, что составляет 94,6% от числа обратившихся</w:t>
      </w:r>
      <w:r w:rsidR="00C035D4">
        <w:rPr>
          <w:rFonts w:eastAsia="TimesNewRomanPSMT"/>
          <w:sz w:val="28"/>
          <w:szCs w:val="28"/>
        </w:rPr>
        <w:t xml:space="preserve"> и превышает установленный </w:t>
      </w:r>
      <w:r w:rsidR="00C035D4">
        <w:rPr>
          <w:rFonts w:eastAsia="TimesNewRomanPSMT"/>
          <w:sz w:val="28"/>
          <w:szCs w:val="28"/>
        </w:rPr>
        <w:lastRenderedPageBreak/>
        <w:t>норматив в 2,3 раза</w:t>
      </w:r>
      <w:r w:rsidRPr="00A457FD">
        <w:rPr>
          <w:rFonts w:eastAsia="TimesNewRomanPSMT"/>
          <w:sz w:val="28"/>
          <w:szCs w:val="28"/>
        </w:rPr>
        <w:t xml:space="preserve">. 117 несовершеннолетних граждан сняты с учета службы занятости. </w:t>
      </w:r>
      <w:proofErr w:type="gramStart"/>
      <w:r w:rsidRPr="00A457FD">
        <w:rPr>
          <w:rFonts w:eastAsia="TimesNewRomanPSMT"/>
          <w:sz w:val="28"/>
          <w:szCs w:val="28"/>
        </w:rPr>
        <w:t xml:space="preserve">Это подростки, которые обратились в период январь-май текущего года с целью трудоустройства в летний период,  но на момент выдачи направления на работу (когда работодателем было создано рабочее место), отказались от </w:t>
      </w:r>
      <w:r w:rsidR="00A457FD" w:rsidRPr="00A457FD">
        <w:rPr>
          <w:rFonts w:eastAsia="TimesNewRomanPSMT"/>
          <w:sz w:val="28"/>
          <w:szCs w:val="28"/>
        </w:rPr>
        <w:t xml:space="preserve">предложенной </w:t>
      </w:r>
      <w:r w:rsidRPr="00A457FD">
        <w:rPr>
          <w:rFonts w:eastAsia="TimesNewRomanPSMT"/>
          <w:sz w:val="28"/>
          <w:szCs w:val="28"/>
        </w:rPr>
        <w:t xml:space="preserve">работы по </w:t>
      </w:r>
      <w:r w:rsidR="00552900">
        <w:rPr>
          <w:rFonts w:eastAsia="TimesNewRomanPSMT"/>
          <w:sz w:val="28"/>
          <w:szCs w:val="28"/>
        </w:rPr>
        <w:t>следующим</w:t>
      </w:r>
      <w:r w:rsidRPr="00A457FD">
        <w:rPr>
          <w:rFonts w:eastAsia="TimesNewRomanPSMT"/>
          <w:sz w:val="28"/>
          <w:szCs w:val="28"/>
        </w:rPr>
        <w:t xml:space="preserve"> причинам: выезд за пределы Камчатского края для проведения отпуска</w:t>
      </w:r>
      <w:r w:rsidR="00A457FD" w:rsidRPr="00A457FD">
        <w:rPr>
          <w:rFonts w:eastAsia="TimesNewRomanPSMT"/>
          <w:sz w:val="28"/>
          <w:szCs w:val="28"/>
        </w:rPr>
        <w:t xml:space="preserve"> совместно с родителями</w:t>
      </w:r>
      <w:r w:rsidRPr="00A457FD">
        <w:rPr>
          <w:rFonts w:eastAsia="TimesNewRomanPSMT"/>
          <w:sz w:val="28"/>
          <w:szCs w:val="28"/>
        </w:rPr>
        <w:t>, выезд в оздоровительный лагерь Камчатского края,</w:t>
      </w:r>
      <w:r w:rsidR="00A457FD" w:rsidRPr="00A457FD">
        <w:rPr>
          <w:rFonts w:eastAsia="TimesNewRomanPSMT"/>
          <w:sz w:val="28"/>
          <w:szCs w:val="28"/>
        </w:rPr>
        <w:t xml:space="preserve"> а также</w:t>
      </w:r>
      <w:r w:rsidR="00552900">
        <w:rPr>
          <w:rFonts w:eastAsia="TimesNewRomanPSMT"/>
          <w:sz w:val="28"/>
          <w:szCs w:val="28"/>
        </w:rPr>
        <w:t xml:space="preserve"> были и такие причины как</w:t>
      </w:r>
      <w:r w:rsidRPr="00A457FD">
        <w:rPr>
          <w:rFonts w:eastAsia="TimesNewRomanPSMT"/>
          <w:sz w:val="28"/>
          <w:szCs w:val="28"/>
        </w:rPr>
        <w:t xml:space="preserve"> низкая</w:t>
      </w:r>
      <w:proofErr w:type="gramEnd"/>
      <w:r w:rsidRPr="00A457FD">
        <w:rPr>
          <w:rFonts w:eastAsia="TimesNewRomanPSMT"/>
          <w:sz w:val="28"/>
          <w:szCs w:val="28"/>
        </w:rPr>
        <w:t xml:space="preserve"> заработная плата</w:t>
      </w:r>
      <w:r w:rsidR="00C035D4">
        <w:rPr>
          <w:rFonts w:eastAsia="TimesNewRomanPSMT"/>
          <w:sz w:val="28"/>
          <w:szCs w:val="28"/>
        </w:rPr>
        <w:t>, которая варьировалась в диапазоне от 9200 до 10300 рублей,</w:t>
      </w:r>
      <w:r w:rsidR="00A457FD" w:rsidRPr="00A457FD">
        <w:rPr>
          <w:rFonts w:eastAsia="TimesNewRomanPSMT"/>
          <w:sz w:val="28"/>
          <w:szCs w:val="28"/>
        </w:rPr>
        <w:t xml:space="preserve"> и</w:t>
      </w:r>
      <w:r w:rsidRPr="00A457FD">
        <w:rPr>
          <w:rFonts w:eastAsia="TimesNewRomanPSMT"/>
          <w:sz w:val="28"/>
          <w:szCs w:val="28"/>
        </w:rPr>
        <w:t xml:space="preserve"> нежелание осуществлять предложенные центрами занятости населения виды работ. Подростки возрастной группы 16-17 лет желали трудоустроиться на сезонные работы по переработке рыбы, на автомойки и другие виды работ, трудоустройство по которым для несовершеннолетних не допускается трудовым законодательством.</w:t>
      </w:r>
      <w:r w:rsidRPr="00A457FD">
        <w:rPr>
          <w:sz w:val="28"/>
          <w:szCs w:val="28"/>
        </w:rPr>
        <w:t xml:space="preserve"> </w:t>
      </w:r>
      <w:proofErr w:type="gramStart"/>
      <w:r w:rsidRPr="00A457FD">
        <w:rPr>
          <w:sz w:val="28"/>
          <w:szCs w:val="28"/>
        </w:rPr>
        <w:t>Согласно трудовому кодексу в</w:t>
      </w:r>
      <w:r w:rsidRPr="00A457FD">
        <w:rPr>
          <w:rFonts w:eastAsia="TimesNewRomanPSMT"/>
          <w:sz w:val="28"/>
          <w:szCs w:val="28"/>
        </w:rPr>
        <w:t xml:space="preserve"> целях защиты интересов несовершеннолетних работников запрещается принимать их на работы с вредными или опасными условиями труда, а также на работы, выполнение которых может причинить вред их здоровью и нравственному развитию (игорный бизнес, работа в ночных клубах и </w:t>
      </w:r>
      <w:r w:rsidRPr="00A457FD">
        <w:rPr>
          <w:rFonts w:eastAsia="TimesNewRomanPSMT"/>
          <w:b/>
          <w:sz w:val="28"/>
          <w:szCs w:val="28"/>
        </w:rPr>
        <w:t>барах</w:t>
      </w:r>
      <w:r w:rsidRPr="00A457FD">
        <w:rPr>
          <w:rFonts w:eastAsia="TimesNewRomanPSMT"/>
          <w:sz w:val="28"/>
          <w:szCs w:val="28"/>
        </w:rPr>
        <w:t>, производство, перевозка и торговля спиртными напитками, табачными изделиями, наркотическими и токсическими препаратами) (ст. 265 ТК РФ).</w:t>
      </w:r>
      <w:proofErr w:type="gramEnd"/>
      <w:r w:rsidRPr="00A457FD">
        <w:rPr>
          <w:rFonts w:eastAsia="TimesNewRomanPSMT"/>
          <w:sz w:val="28"/>
          <w:szCs w:val="28"/>
        </w:rPr>
        <w:t xml:space="preserve"> Кроме того, в соответствии со статьей 268 ТК РФ подростки не могут исполнять трудовые обязанности сверхурочно, посменно, работать ночью в выходные.</w:t>
      </w:r>
      <w:r w:rsidR="00A457FD" w:rsidRPr="00A457FD">
        <w:rPr>
          <w:rFonts w:eastAsia="TimesNewRomanPSMT"/>
          <w:sz w:val="28"/>
          <w:szCs w:val="28"/>
        </w:rPr>
        <w:t xml:space="preserve"> </w:t>
      </w:r>
    </w:p>
    <w:p w:rsidR="00DD45EC" w:rsidRPr="00A457FD" w:rsidRDefault="00DD45EC" w:rsidP="00DD45E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Остальные 29 подростков  (1,1% от числа обратившихся)  обратились в центры занятости населения в августе текущего года для трудоустройства в период сентябрь-октябрь 2016 года.</w:t>
      </w:r>
    </w:p>
    <w:p w:rsidR="00DD45EC" w:rsidRPr="00A457FD" w:rsidRDefault="00DD45EC" w:rsidP="00DD45EC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Подростки, находящиеся в социально-опасном положении, для которых получение дополнительного материального дохода жизненно необходимо,  состоят на особом контроле в органах государственной службы занятости населения и пользуются приоритетным правом на временное трудоустройство.</w:t>
      </w:r>
      <w:r w:rsidRPr="00A457FD">
        <w:rPr>
          <w:sz w:val="28"/>
          <w:szCs w:val="28"/>
        </w:rPr>
        <w:t xml:space="preserve"> Так, в период летних каникул Агентством по занятости населения и миграционной политике Камчатского края был усилен </w:t>
      </w:r>
      <w:proofErr w:type="gramStart"/>
      <w:r w:rsidRPr="00A457FD">
        <w:rPr>
          <w:sz w:val="28"/>
          <w:szCs w:val="28"/>
        </w:rPr>
        <w:t>контроль за</w:t>
      </w:r>
      <w:proofErr w:type="gramEnd"/>
      <w:r w:rsidRPr="00A457FD">
        <w:rPr>
          <w:sz w:val="28"/>
          <w:szCs w:val="28"/>
        </w:rPr>
        <w:t xml:space="preserve"> </w:t>
      </w:r>
      <w:r w:rsidRPr="00A457FD">
        <w:rPr>
          <w:sz w:val="28"/>
          <w:szCs w:val="28"/>
        </w:rPr>
        <w:lastRenderedPageBreak/>
        <w:t>трудоустройством данных категорий граждан. На еженедельной основе проводился мониторинг занятости подростков из числа обратившихся в краевые государственные казенные учреждения центры занятости населения в целях поиска работы.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3308"/>
      </w:tblGrid>
      <w:tr w:rsidR="00DD45EC" w:rsidRPr="00A457FD" w:rsidTr="001F32ED">
        <w:trPr>
          <w:trHeight w:val="1121"/>
        </w:trPr>
        <w:tc>
          <w:tcPr>
            <w:tcW w:w="4077" w:type="dxa"/>
            <w:vAlign w:val="center"/>
          </w:tcPr>
          <w:p w:rsidR="00DD45EC" w:rsidRPr="00A457FD" w:rsidRDefault="00DD45EC" w:rsidP="001F32ED">
            <w:pPr>
              <w:jc w:val="center"/>
              <w:rPr>
                <w:b/>
                <w:sz w:val="28"/>
                <w:szCs w:val="28"/>
              </w:rPr>
            </w:pPr>
            <w:r w:rsidRPr="00A457FD">
              <w:rPr>
                <w:b/>
                <w:sz w:val="28"/>
                <w:szCs w:val="28"/>
              </w:rPr>
              <w:t>Категория несовершеннолетних граждан*</w:t>
            </w:r>
          </w:p>
        </w:tc>
        <w:tc>
          <w:tcPr>
            <w:tcW w:w="2410" w:type="dxa"/>
            <w:vAlign w:val="center"/>
          </w:tcPr>
          <w:p w:rsidR="00DD45EC" w:rsidRPr="00A457FD" w:rsidRDefault="00DD45EC" w:rsidP="001F32ED">
            <w:pPr>
              <w:jc w:val="center"/>
              <w:rPr>
                <w:b/>
                <w:sz w:val="28"/>
                <w:szCs w:val="28"/>
              </w:rPr>
            </w:pPr>
            <w:r w:rsidRPr="00A457FD">
              <w:rPr>
                <w:b/>
                <w:sz w:val="28"/>
                <w:szCs w:val="28"/>
              </w:rPr>
              <w:t>Количество  трудоустроенных несовершеннолетних граждан в 2015 году</w:t>
            </w:r>
          </w:p>
        </w:tc>
        <w:tc>
          <w:tcPr>
            <w:tcW w:w="3308" w:type="dxa"/>
            <w:vAlign w:val="center"/>
          </w:tcPr>
          <w:p w:rsidR="00DD45EC" w:rsidRPr="00A457FD" w:rsidRDefault="00DD45EC" w:rsidP="001F32ED">
            <w:pPr>
              <w:jc w:val="center"/>
              <w:rPr>
                <w:b/>
                <w:sz w:val="28"/>
                <w:szCs w:val="28"/>
              </w:rPr>
            </w:pPr>
            <w:r w:rsidRPr="00A457FD">
              <w:rPr>
                <w:b/>
                <w:sz w:val="28"/>
                <w:szCs w:val="28"/>
              </w:rPr>
              <w:t>Количество  трудоустроенных несовершеннолетних граждан по состоянию на 01.09.2016 года</w:t>
            </w:r>
          </w:p>
        </w:tc>
      </w:tr>
      <w:tr w:rsidR="00DD45EC" w:rsidRPr="00A457FD" w:rsidTr="001F32ED">
        <w:trPr>
          <w:trHeight w:val="295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proofErr w:type="gramStart"/>
            <w:r w:rsidRPr="00A457FD">
              <w:rPr>
                <w:sz w:val="28"/>
                <w:szCs w:val="28"/>
              </w:rPr>
              <w:t>Состоящие</w:t>
            </w:r>
            <w:proofErr w:type="gramEnd"/>
            <w:r w:rsidRPr="00A457FD">
              <w:rPr>
                <w:sz w:val="28"/>
                <w:szCs w:val="28"/>
              </w:rPr>
              <w:t xml:space="preserve"> на учёте в КДН и ЗП</w:t>
            </w:r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71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51</w:t>
            </w:r>
          </w:p>
        </w:tc>
      </w:tr>
      <w:tr w:rsidR="00DD45EC" w:rsidRPr="00A457FD" w:rsidTr="001F32ED">
        <w:trPr>
          <w:trHeight w:val="324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proofErr w:type="gramStart"/>
            <w:r w:rsidRPr="00A457FD">
              <w:rPr>
                <w:sz w:val="28"/>
                <w:szCs w:val="28"/>
              </w:rPr>
              <w:t>Состоящие на учёте в ОВД</w:t>
            </w:r>
            <w:proofErr w:type="gramEnd"/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59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38</w:t>
            </w:r>
          </w:p>
        </w:tc>
      </w:tr>
      <w:tr w:rsidR="00DD45EC" w:rsidRPr="00A457FD" w:rsidTr="001F32ED">
        <w:trPr>
          <w:trHeight w:val="228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proofErr w:type="gramStart"/>
            <w:r w:rsidRPr="00A457FD">
              <w:rPr>
                <w:sz w:val="28"/>
                <w:szCs w:val="28"/>
              </w:rPr>
              <w:t>Состоящие</w:t>
            </w:r>
            <w:proofErr w:type="gramEnd"/>
            <w:r w:rsidRPr="00A457FD">
              <w:rPr>
                <w:sz w:val="28"/>
                <w:szCs w:val="28"/>
              </w:rPr>
              <w:t xml:space="preserve"> на </w:t>
            </w:r>
            <w:proofErr w:type="spellStart"/>
            <w:r w:rsidRPr="00A457FD">
              <w:rPr>
                <w:sz w:val="28"/>
                <w:szCs w:val="28"/>
              </w:rPr>
              <w:t>внутришкольном</w:t>
            </w:r>
            <w:proofErr w:type="spellEnd"/>
            <w:r w:rsidRPr="00A457FD">
              <w:rPr>
                <w:sz w:val="28"/>
                <w:szCs w:val="28"/>
              </w:rPr>
              <w:t xml:space="preserve"> учёте</w:t>
            </w:r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3</w:t>
            </w:r>
          </w:p>
        </w:tc>
      </w:tr>
      <w:tr w:rsidR="00DD45EC" w:rsidRPr="00A457FD" w:rsidTr="001F32ED">
        <w:trPr>
          <w:trHeight w:val="332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423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425</w:t>
            </w:r>
          </w:p>
        </w:tc>
      </w:tr>
      <w:tr w:rsidR="00DD45EC" w:rsidRPr="00A457FD" w:rsidTr="001F32ED">
        <w:trPr>
          <w:trHeight w:val="338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260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278</w:t>
            </w:r>
          </w:p>
        </w:tc>
      </w:tr>
      <w:tr w:rsidR="00DD45EC" w:rsidRPr="00A457FD" w:rsidTr="001F32ED">
        <w:trPr>
          <w:trHeight w:val="388"/>
        </w:trPr>
        <w:tc>
          <w:tcPr>
            <w:tcW w:w="4077" w:type="dxa"/>
          </w:tcPr>
          <w:p w:rsidR="00DD45EC" w:rsidRPr="00A457FD" w:rsidRDefault="00DD45EC" w:rsidP="001F32ED">
            <w:pPr>
              <w:jc w:val="both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2410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723</w:t>
            </w:r>
          </w:p>
        </w:tc>
        <w:tc>
          <w:tcPr>
            <w:tcW w:w="3308" w:type="dxa"/>
          </w:tcPr>
          <w:p w:rsidR="00DD45EC" w:rsidRPr="00A457FD" w:rsidRDefault="00DD45EC" w:rsidP="001F32ED">
            <w:pPr>
              <w:jc w:val="center"/>
              <w:rPr>
                <w:sz w:val="28"/>
                <w:szCs w:val="28"/>
              </w:rPr>
            </w:pPr>
            <w:r w:rsidRPr="00A457FD">
              <w:rPr>
                <w:sz w:val="28"/>
                <w:szCs w:val="28"/>
              </w:rPr>
              <w:t>576</w:t>
            </w:r>
          </w:p>
        </w:tc>
      </w:tr>
    </w:tbl>
    <w:p w:rsidR="00DD45EC" w:rsidRPr="00A457FD" w:rsidRDefault="00DD45EC" w:rsidP="00DD45E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D45EC" w:rsidRPr="00A457FD" w:rsidRDefault="00DD45EC" w:rsidP="00DD45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7FD">
        <w:rPr>
          <w:sz w:val="28"/>
          <w:szCs w:val="28"/>
        </w:rPr>
        <w:t>* несовершеннолетние граждане могут быть одновременно в нескольких категориях, например, состоять на учете в КДН и ЗП, а также в ОВД.</w:t>
      </w:r>
    </w:p>
    <w:p w:rsidR="00DD45EC" w:rsidRPr="00A457FD" w:rsidRDefault="00DD45EC" w:rsidP="00DD45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5EC" w:rsidRPr="00A457FD" w:rsidRDefault="00DD45EC" w:rsidP="00DD45EC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 xml:space="preserve">В основном подростки выполняют несложные, общественно-значимые работы: обслуживание культурно-массовых мероприятий, благоустройство пришкольных территорий, помощниками воспитателей и вожатых, выполняли мелкие подсобные работы, сельскохозяйственные работы и другие доступные виды трудовой деятельности. </w:t>
      </w:r>
    </w:p>
    <w:p w:rsidR="00DD45EC" w:rsidRPr="00A457FD" w:rsidRDefault="00DD45EC" w:rsidP="00DD45EC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A457FD">
        <w:rPr>
          <w:rFonts w:eastAsia="TimesNewRomanPSMT"/>
          <w:sz w:val="28"/>
          <w:szCs w:val="28"/>
        </w:rPr>
        <w:t>Для расширения возможностей трудоустройства несовершеннолетних граждан практикуется проведение ярмарок вакансий и учебных рабочих ме</w:t>
      </w:r>
      <w:proofErr w:type="gramStart"/>
      <w:r w:rsidRPr="00A457FD">
        <w:rPr>
          <w:rFonts w:eastAsia="TimesNewRomanPSMT"/>
          <w:sz w:val="28"/>
          <w:szCs w:val="28"/>
        </w:rPr>
        <w:t>ст с</w:t>
      </w:r>
      <w:r w:rsidRPr="00A457FD">
        <w:rPr>
          <w:sz w:val="28"/>
          <w:szCs w:val="28"/>
        </w:rPr>
        <w:t xml:space="preserve"> </w:t>
      </w:r>
      <w:r w:rsidRPr="00A457FD">
        <w:rPr>
          <w:rFonts w:eastAsia="TimesNewRomanPSMT"/>
          <w:sz w:val="28"/>
          <w:szCs w:val="28"/>
        </w:rPr>
        <w:t>пр</w:t>
      </w:r>
      <w:proofErr w:type="gramEnd"/>
      <w:r w:rsidRPr="00A457FD">
        <w:rPr>
          <w:rFonts w:eastAsia="TimesNewRomanPSMT"/>
          <w:sz w:val="28"/>
          <w:szCs w:val="28"/>
        </w:rPr>
        <w:t>иглашением  работодателей, социальных педагогов общеобразовательных школ.                   В течение 8 месяцев 2016 года органами государственной службы занятости населения организованно и проведено 26 специализированных ярмарок</w:t>
      </w:r>
      <w:r w:rsidRPr="00A457FD">
        <w:rPr>
          <w:sz w:val="28"/>
          <w:szCs w:val="28"/>
        </w:rPr>
        <w:t xml:space="preserve"> </w:t>
      </w:r>
      <w:r w:rsidRPr="00A457FD">
        <w:rPr>
          <w:rFonts w:eastAsia="TimesNewRomanPSMT"/>
          <w:sz w:val="28"/>
          <w:szCs w:val="28"/>
        </w:rPr>
        <w:t>для</w:t>
      </w:r>
      <w:r w:rsidRPr="00A457FD">
        <w:rPr>
          <w:sz w:val="28"/>
          <w:szCs w:val="28"/>
        </w:rPr>
        <w:t xml:space="preserve"> </w:t>
      </w:r>
      <w:r w:rsidRPr="00A457FD">
        <w:rPr>
          <w:rFonts w:eastAsia="TimesNewRomanPSMT"/>
          <w:sz w:val="28"/>
          <w:szCs w:val="28"/>
        </w:rPr>
        <w:t xml:space="preserve">несовершеннолетних граждан в возрасте от 14 до 18 лет, в которых приняли участие 1555 подростков и 66 работодателей. </w:t>
      </w:r>
      <w:r w:rsidR="00C035D4">
        <w:rPr>
          <w:rFonts w:eastAsia="TimesNewRomanPSMT"/>
          <w:sz w:val="28"/>
          <w:szCs w:val="28"/>
        </w:rPr>
        <w:lastRenderedPageBreak/>
        <w:t>Непосредственно на ярмарках было</w:t>
      </w:r>
      <w:r w:rsidRPr="00A457FD">
        <w:rPr>
          <w:rFonts w:eastAsia="TimesNewRomanPSMT"/>
          <w:sz w:val="28"/>
          <w:szCs w:val="28"/>
        </w:rPr>
        <w:t xml:space="preserve"> трудоустроено 1302 несовершеннолетних гражданина.</w:t>
      </w:r>
    </w:p>
    <w:p w:rsidR="00DD45EC" w:rsidRPr="00A457FD" w:rsidRDefault="00DD45EC" w:rsidP="00DD45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57FD">
        <w:rPr>
          <w:sz w:val="28"/>
          <w:szCs w:val="28"/>
        </w:rPr>
        <w:t xml:space="preserve">В течение нескольких лет основной трудностью в организации этого социально значимого направления работы является поиск работодателей. </w:t>
      </w:r>
      <w:proofErr w:type="gramStart"/>
      <w:r w:rsidRPr="00A457FD">
        <w:rPr>
          <w:sz w:val="28"/>
          <w:szCs w:val="28"/>
        </w:rPr>
        <w:t>Большинство работодателей не имеет финансовой возможности и желания создавать дополнительные рабочие места для трудоустройства несовершеннолетних, так как на них распространяются особые трудовые отношения, включающие выплату подросткам заработной платы в размере не ниже минимального размера оплаты труда, соблюдение всех требования трудового законодательства,  соблюдение всех ограничения по видам работ для подростков и т.д.</w:t>
      </w:r>
      <w:proofErr w:type="gramEnd"/>
      <w:r w:rsidRPr="00A457FD">
        <w:rPr>
          <w:sz w:val="28"/>
          <w:szCs w:val="28"/>
        </w:rPr>
        <w:t xml:space="preserve"> В течение 8 месяцев текущего года численность работодателей, трудоустроивших несовершеннолетних граждан в возрасте 14-18 лет, незначительно увеличилась. Если в 2015 году таких работодателей было 119, то в 2016 году (8 мес.) их численность составила 121 </w:t>
      </w:r>
      <w:r w:rsidR="00C035D4">
        <w:rPr>
          <w:sz w:val="28"/>
          <w:szCs w:val="28"/>
        </w:rPr>
        <w:t>организация</w:t>
      </w:r>
      <w:r w:rsidRPr="00A457FD">
        <w:rPr>
          <w:sz w:val="28"/>
          <w:szCs w:val="28"/>
        </w:rPr>
        <w:t xml:space="preserve">. </w:t>
      </w:r>
      <w:r w:rsidR="00C035D4">
        <w:rPr>
          <w:sz w:val="28"/>
          <w:szCs w:val="28"/>
        </w:rPr>
        <w:t>К сожалению</w:t>
      </w:r>
      <w:r w:rsidR="00A457FD">
        <w:rPr>
          <w:sz w:val="28"/>
          <w:szCs w:val="28"/>
        </w:rPr>
        <w:t>, 7 работодателей уже сегодня заявили отказ от сотрудничества в следующем году с центром занятости населения по предоставлению рабочих мест для трудоустройства детей в летний период. Причина в том, что в этом году всех работодателей проверила Прокуратура города Петропавловска-Камчатского на предмет соблюдения законодательства в отношении несовершеннолетних. И у данных работодателей было выявлено нарушение в части выплаты заработной платы один раз в месяц.  Информация по всем им направлена в ГИТ в Камчатском крае, для возбуждения дел об административном правонарушении.</w:t>
      </w:r>
    </w:p>
    <w:p w:rsidR="00DD45EC" w:rsidRPr="00A457FD" w:rsidRDefault="00DD45EC" w:rsidP="00DD45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57FD">
        <w:rPr>
          <w:sz w:val="28"/>
          <w:szCs w:val="28"/>
        </w:rPr>
        <w:t>По-прежнему, основными работодателями, создающими рабочие места, являются  МАО «Молодежный центр Петропавловск-Камчатского городского округа» (создано в течение 8 мес. 2016 г. – 620 раб</w:t>
      </w:r>
      <w:proofErr w:type="gramStart"/>
      <w:r w:rsidRPr="00A457FD">
        <w:rPr>
          <w:sz w:val="28"/>
          <w:szCs w:val="28"/>
        </w:rPr>
        <w:t>.</w:t>
      </w:r>
      <w:proofErr w:type="gramEnd"/>
      <w:r w:rsidRPr="00A457FD">
        <w:rPr>
          <w:sz w:val="28"/>
          <w:szCs w:val="28"/>
        </w:rPr>
        <w:t xml:space="preserve"> </w:t>
      </w:r>
      <w:proofErr w:type="gramStart"/>
      <w:r w:rsidRPr="00A457FD">
        <w:rPr>
          <w:sz w:val="28"/>
          <w:szCs w:val="28"/>
        </w:rPr>
        <w:t>м</w:t>
      </w:r>
      <w:proofErr w:type="gramEnd"/>
      <w:r w:rsidRPr="00A457FD">
        <w:rPr>
          <w:sz w:val="28"/>
          <w:szCs w:val="28"/>
        </w:rPr>
        <w:t>ест/ в 2015 г. – 595 раб. мест), КГКУ «Камчатский центр реализации молодежных программ» ( 8 мес. 2016 г. – 646 раб. мест/ 2015 г. – 795 раб. мест).</w:t>
      </w:r>
    </w:p>
    <w:p w:rsidR="00DD45EC" w:rsidRDefault="00DD45EC" w:rsidP="00DD45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457FD">
        <w:rPr>
          <w:sz w:val="28"/>
          <w:szCs w:val="28"/>
        </w:rPr>
        <w:t xml:space="preserve">Но и этим работодателям при организации занятости несовершеннолетних ежегодно приходится решать проблему транспортной доставки  несовершеннолетних к месту поведения работ и обратно, ввиду </w:t>
      </w:r>
      <w:r w:rsidRPr="00A457FD">
        <w:rPr>
          <w:sz w:val="28"/>
          <w:szCs w:val="28"/>
        </w:rPr>
        <w:lastRenderedPageBreak/>
        <w:t>отсутствия у работодателя транспортных средств, а также средств на оплату услуг за перевозку подростков к месту поведения работ и обратно.</w:t>
      </w:r>
    </w:p>
    <w:p w:rsidR="00DD45EC" w:rsidRPr="00A457FD" w:rsidRDefault="00DD45EC" w:rsidP="00DD45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57FD">
        <w:rPr>
          <w:sz w:val="28"/>
          <w:szCs w:val="28"/>
        </w:rPr>
        <w:t>Несмотря на возникающие проблемы, органы государственной служб</w:t>
      </w:r>
      <w:r w:rsidR="00A457FD">
        <w:rPr>
          <w:sz w:val="28"/>
          <w:szCs w:val="28"/>
        </w:rPr>
        <w:t>ы</w:t>
      </w:r>
      <w:r w:rsidRPr="00A457FD">
        <w:rPr>
          <w:sz w:val="28"/>
          <w:szCs w:val="28"/>
        </w:rPr>
        <w:t xml:space="preserve"> занятости населения продолжают работу по трудоустройству </w:t>
      </w:r>
      <w:proofErr w:type="gramStart"/>
      <w:r w:rsidRPr="00A457FD">
        <w:rPr>
          <w:sz w:val="28"/>
          <w:szCs w:val="28"/>
        </w:rPr>
        <w:t>подростков</w:t>
      </w:r>
      <w:proofErr w:type="gramEnd"/>
      <w:r w:rsidRPr="00A457FD">
        <w:rPr>
          <w:sz w:val="28"/>
          <w:szCs w:val="28"/>
        </w:rPr>
        <w:t xml:space="preserve"> и </w:t>
      </w:r>
      <w:r w:rsidR="0057110B">
        <w:rPr>
          <w:sz w:val="28"/>
          <w:szCs w:val="28"/>
        </w:rPr>
        <w:t>данное мероприятие реализуется нами не только в летний период, но и в иные периоды в свободное от учебы детей время.</w:t>
      </w:r>
      <w:r w:rsidR="00993D7D">
        <w:rPr>
          <w:sz w:val="28"/>
          <w:szCs w:val="28"/>
        </w:rPr>
        <w:t xml:space="preserve"> Спасибо за внимание!</w:t>
      </w:r>
      <w:bookmarkStart w:id="0" w:name="_GoBack"/>
      <w:bookmarkEnd w:id="0"/>
    </w:p>
    <w:p w:rsidR="00156C28" w:rsidRDefault="00156C28"/>
    <w:sectPr w:rsidR="00156C28" w:rsidSect="00C1574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C"/>
    <w:rsid w:val="00156C28"/>
    <w:rsid w:val="00552900"/>
    <w:rsid w:val="0057110B"/>
    <w:rsid w:val="00993D7D"/>
    <w:rsid w:val="00A457FD"/>
    <w:rsid w:val="00C035D4"/>
    <w:rsid w:val="00D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Ниценко Наталья Борисовна</dc:creator>
  <cp:lastModifiedBy>Ниценко Наталья Борисовна</cp:lastModifiedBy>
  <cp:revision>2</cp:revision>
  <cp:lastPrinted>2016-09-19T21:31:00Z</cp:lastPrinted>
  <dcterms:created xsi:type="dcterms:W3CDTF">2016-09-20T02:38:00Z</dcterms:created>
  <dcterms:modified xsi:type="dcterms:W3CDTF">2016-09-20T02:38:00Z</dcterms:modified>
</cp:coreProperties>
</file>