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31" w:rsidRDefault="0036081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F63331" w:rsidRDefault="00F6333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63331" w:rsidRDefault="00F6333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63331" w:rsidRDefault="00F63331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63331" w:rsidRDefault="0036081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F63331" w:rsidRDefault="00F633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63331" w:rsidRDefault="003608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F63331" w:rsidRDefault="003608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63331" w:rsidRDefault="00F63331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F63331" w:rsidRDefault="00F63331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63331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63331" w:rsidRDefault="0036081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F63331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63331" w:rsidRDefault="0036081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6333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63331" w:rsidRDefault="00F6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63331" w:rsidRDefault="00F633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F63331">
        <w:tc>
          <w:tcPr>
            <w:tcW w:w="96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63331" w:rsidRDefault="00D8046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</w:t>
            </w:r>
            <w:r w:rsidR="0036081A">
              <w:rPr>
                <w:rFonts w:ascii="Times New Roman" w:hAnsi="Times New Roman"/>
                <w:b/>
                <w:sz w:val="28"/>
              </w:rPr>
              <w:t xml:space="preserve"> в постановление Правительства Камчатского края от 01.12.2022 № 624-П «О дополнительных мерах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операции»</w:t>
            </w:r>
          </w:p>
        </w:tc>
      </w:tr>
    </w:tbl>
    <w:p w:rsidR="00F63331" w:rsidRDefault="00F633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63331" w:rsidRDefault="00F633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63331" w:rsidRDefault="0036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F63331" w:rsidRDefault="00F633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63331" w:rsidRDefault="0036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sz w:val="24"/>
        </w:rPr>
        <w:t> </w:t>
      </w:r>
      <w:r w:rsidR="008B7078"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в постановление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01.12.2022 № 624-П «О дополнительных мерах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</w:t>
      </w:r>
      <w:r w:rsidR="000313BE">
        <w:rPr>
          <w:rFonts w:ascii="Times New Roman" w:hAnsi="Times New Roman"/>
          <w:sz w:val="28"/>
        </w:rPr>
        <w:t>льной военной операции»</w:t>
      </w:r>
      <w:r w:rsidR="008B7078">
        <w:rPr>
          <w:rFonts w:ascii="Times New Roman" w:hAnsi="Times New Roman"/>
          <w:sz w:val="28"/>
        </w:rPr>
        <w:t xml:space="preserve"> следующие изменения</w:t>
      </w:r>
      <w:r>
        <w:rPr>
          <w:rFonts w:ascii="Times New Roman" w:hAnsi="Times New Roman"/>
          <w:sz w:val="28"/>
        </w:rPr>
        <w:t>:</w:t>
      </w:r>
    </w:p>
    <w:p w:rsidR="007B3C32" w:rsidRDefault="0036081A" w:rsidP="009F2C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5A6B5B">
        <w:rPr>
          <w:rFonts w:ascii="Times New Roman" w:hAnsi="Times New Roman"/>
          <w:sz w:val="28"/>
        </w:rPr>
        <w:t>наименование</w:t>
      </w:r>
      <w:r w:rsidR="009F2C9F">
        <w:rPr>
          <w:rFonts w:ascii="Times New Roman" w:hAnsi="Times New Roman"/>
          <w:sz w:val="28"/>
        </w:rPr>
        <w:t xml:space="preserve"> </w:t>
      </w:r>
      <w:r w:rsidR="005A6B5B">
        <w:rPr>
          <w:rFonts w:ascii="Times New Roman" w:hAnsi="Times New Roman"/>
          <w:sz w:val="28"/>
        </w:rPr>
        <w:t xml:space="preserve">изложить </w:t>
      </w:r>
      <w:r w:rsidR="007B3C32">
        <w:rPr>
          <w:rFonts w:ascii="Times New Roman" w:hAnsi="Times New Roman"/>
          <w:sz w:val="28"/>
        </w:rPr>
        <w:t>в следующей редакции:</w:t>
      </w:r>
    </w:p>
    <w:p w:rsidR="005A6B5B" w:rsidRDefault="007B3C32" w:rsidP="007B3C3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7B3C32">
        <w:rPr>
          <w:rFonts w:ascii="Times New Roman" w:hAnsi="Times New Roman"/>
          <w:sz w:val="28"/>
        </w:rPr>
        <w:t>«</w:t>
      </w:r>
      <w:r w:rsidRPr="007B3C32">
        <w:rPr>
          <w:rFonts w:ascii="Times New Roman" w:hAnsi="Times New Roman"/>
          <w:b/>
          <w:sz w:val="28"/>
        </w:rPr>
        <w:t>О дополнительных мерах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</w:t>
      </w:r>
      <w:r w:rsidRPr="007B3C32">
        <w:rPr>
          <w:rFonts w:ascii="Times New Roman" w:hAnsi="Times New Roman"/>
          <w:sz w:val="28"/>
        </w:rPr>
        <w:t>»</w:t>
      </w:r>
      <w:r w:rsidR="008C1661">
        <w:rPr>
          <w:rFonts w:ascii="Times New Roman" w:hAnsi="Times New Roman"/>
          <w:sz w:val="28"/>
        </w:rPr>
        <w:t>;</w:t>
      </w:r>
    </w:p>
    <w:p w:rsidR="007B3C32" w:rsidRDefault="005A6B5B" w:rsidP="008B7078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7B3C32">
        <w:rPr>
          <w:rFonts w:ascii="Times New Roman" w:hAnsi="Times New Roman"/>
          <w:sz w:val="28"/>
        </w:rPr>
        <w:t xml:space="preserve"> в пункте 1 части 1 слова «</w:t>
      </w:r>
      <w:r w:rsidR="007B3C32" w:rsidRPr="007B3C32">
        <w:rPr>
          <w:rFonts w:ascii="Times New Roman" w:hAnsi="Times New Roman"/>
          <w:sz w:val="28"/>
        </w:rPr>
        <w:t>Категории членов семьи военнослужащих и добровольцев определяются нормативным правовым актом Министерства труда и развития кадрового потенциала Камчатского края, регулирующим порядок предоставления дополнительных мер поддержки, установ</w:t>
      </w:r>
      <w:r w:rsidR="007B3C32">
        <w:rPr>
          <w:rFonts w:ascii="Times New Roman" w:hAnsi="Times New Roman"/>
          <w:sz w:val="28"/>
        </w:rPr>
        <w:t>ленных настоящим Постановлением» исключить;</w:t>
      </w:r>
    </w:p>
    <w:p w:rsidR="00F63331" w:rsidRPr="00D562F7" w:rsidRDefault="007B3C32" w:rsidP="007B3C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36081A">
        <w:rPr>
          <w:rFonts w:ascii="Times New Roman" w:hAnsi="Times New Roman"/>
          <w:sz w:val="28"/>
        </w:rPr>
        <w:t>часть 2 дополнить пунктом 4 следующего содержания:</w:t>
      </w:r>
    </w:p>
    <w:p w:rsidR="007B3C32" w:rsidRDefault="0036081A" w:rsidP="00031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«4) </w:t>
      </w:r>
      <w:r w:rsidR="007B3C32">
        <w:rPr>
          <w:rFonts w:ascii="Times New Roman" w:hAnsi="Times New Roman"/>
          <w:sz w:val="28"/>
        </w:rPr>
        <w:t>финансовую поддержку</w:t>
      </w:r>
      <w:r w:rsidRPr="0036081A">
        <w:rPr>
          <w:rFonts w:ascii="Times New Roman" w:hAnsi="Times New Roman"/>
          <w:sz w:val="28"/>
        </w:rPr>
        <w:t xml:space="preserve"> при </w:t>
      </w:r>
      <w:bookmarkStart w:id="1" w:name="_GoBack"/>
      <w:bookmarkEnd w:id="1"/>
      <w:r w:rsidRPr="0036081A">
        <w:rPr>
          <w:rFonts w:ascii="Times New Roman" w:hAnsi="Times New Roman"/>
          <w:sz w:val="28"/>
        </w:rPr>
        <w:t>направлении Центром занятости населения для прохождения профессионального обучения, получения дополнительного профессионального образования в другую местность.</w:t>
      </w:r>
      <w:r>
        <w:rPr>
          <w:rFonts w:ascii="Times New Roman" w:hAnsi="Times New Roman"/>
          <w:sz w:val="28"/>
        </w:rPr>
        <w:t>»</w:t>
      </w:r>
      <w:r w:rsidR="007B3C32">
        <w:rPr>
          <w:rFonts w:ascii="Times New Roman" w:hAnsi="Times New Roman"/>
          <w:sz w:val="28"/>
        </w:rPr>
        <w:t>;</w:t>
      </w:r>
    </w:p>
    <w:p w:rsidR="007B3C32" w:rsidRDefault="007B3C32" w:rsidP="00031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дополнить частью 2.1 следующего содержания:</w:t>
      </w:r>
    </w:p>
    <w:p w:rsidR="00F63331" w:rsidRPr="000313BE" w:rsidRDefault="007B3C32" w:rsidP="007B3C3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«Размер, порядок, условия предоставления дополнительных мер и категории </w:t>
      </w:r>
      <w:r w:rsidRPr="007B3C32">
        <w:rPr>
          <w:rFonts w:ascii="Times New Roman" w:hAnsi="Times New Roman"/>
          <w:sz w:val="28"/>
        </w:rPr>
        <w:t xml:space="preserve">членов семьи военнослужащих и добровольцев </w:t>
      </w:r>
      <w:r>
        <w:rPr>
          <w:rFonts w:ascii="Times New Roman" w:hAnsi="Times New Roman"/>
          <w:sz w:val="28"/>
        </w:rPr>
        <w:t>устанавливаются</w:t>
      </w:r>
      <w:r w:rsidRPr="007B3C32">
        <w:rPr>
          <w:rFonts w:ascii="Times New Roman" w:hAnsi="Times New Roman"/>
          <w:sz w:val="28"/>
        </w:rPr>
        <w:t xml:space="preserve"> нормативным правовым актом Министерства труда и развития кадрового потенциала Камчатского края</w:t>
      </w:r>
      <w:r>
        <w:rPr>
          <w:rFonts w:ascii="Times New Roman" w:hAnsi="Times New Roman"/>
          <w:sz w:val="28"/>
        </w:rPr>
        <w:t>»</w:t>
      </w:r>
      <w:r w:rsidR="000313BE">
        <w:rPr>
          <w:rFonts w:ascii="Times New Roman" w:hAnsi="Times New Roman"/>
          <w:sz w:val="28"/>
        </w:rPr>
        <w:t>.</w:t>
      </w:r>
    </w:p>
    <w:p w:rsidR="00F63331" w:rsidRDefault="003608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sz w:val="24"/>
        </w:rPr>
        <w:t> 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F63331" w:rsidRDefault="00F633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63331" w:rsidRDefault="00F6333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63331" w:rsidRDefault="00F6333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3532"/>
        <w:gridCol w:w="2540"/>
      </w:tblGrid>
      <w:tr w:rsidR="00F63331">
        <w:trPr>
          <w:trHeight w:val="842"/>
        </w:trPr>
        <w:tc>
          <w:tcPr>
            <w:tcW w:w="35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331" w:rsidRDefault="0036081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331" w:rsidRDefault="00F63331"/>
        </w:tc>
        <w:tc>
          <w:tcPr>
            <w:tcW w:w="2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331" w:rsidRDefault="00F63331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F63331" w:rsidRDefault="003608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F63331" w:rsidRDefault="00F63331"/>
    <w:sectPr w:rsidR="00F63331">
      <w:headerReference w:type="default" r:id="rId12"/>
      <w:footerReference w:type="default" r:id="rId13"/>
      <w:footerReference w:type="first" r:id="rId14"/>
      <w:pgSz w:w="11906" w:h="16838"/>
      <w:pgMar w:top="1134" w:right="851" w:bottom="822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31" w:rsidRDefault="0036081A">
      <w:pPr>
        <w:spacing w:after="0" w:line="240" w:lineRule="auto"/>
      </w:pPr>
      <w:r>
        <w:separator/>
      </w:r>
    </w:p>
  </w:endnote>
  <w:endnote w:type="continuationSeparator" w:id="0">
    <w:p w:rsidR="00F63331" w:rsidRDefault="0036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31" w:rsidRDefault="00F633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31" w:rsidRDefault="00F633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31" w:rsidRDefault="0036081A">
      <w:pPr>
        <w:spacing w:after="0" w:line="240" w:lineRule="auto"/>
      </w:pPr>
      <w:r>
        <w:separator/>
      </w:r>
    </w:p>
  </w:footnote>
  <w:footnote w:type="continuationSeparator" w:id="0">
    <w:p w:rsidR="00F63331" w:rsidRDefault="0036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31" w:rsidRDefault="0036081A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8B7078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F63331" w:rsidRDefault="00F63331">
    <w:pPr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31"/>
    <w:rsid w:val="000313BE"/>
    <w:rsid w:val="0036081A"/>
    <w:rsid w:val="005A6B5B"/>
    <w:rsid w:val="007B3C32"/>
    <w:rsid w:val="008B7078"/>
    <w:rsid w:val="008C1661"/>
    <w:rsid w:val="009F2C9F"/>
    <w:rsid w:val="00D562F7"/>
    <w:rsid w:val="00D80469"/>
    <w:rsid w:val="00F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2870"/>
  <w15:docId w15:val="{AAD90E17-4F46-4AED-B021-7CE790D9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footnote text"/>
    <w:basedOn w:val="a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customStyle="1" w:styleId="1">
    <w:name w:val="Обычный1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24">
    <w:name w:val="Quote"/>
    <w:basedOn w:val="a"/>
    <w:next w:val="a"/>
    <w:link w:val="25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Pr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a9">
    <w:name w:val="Plain Text"/>
    <w:basedOn w:val="a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Текст Знак"/>
    <w:basedOn w:val="1"/>
    <w:link w:val="a9"/>
    <w:rPr>
      <w:rFonts w:ascii="Calibri" w:hAnsi="Calibri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ab">
    <w:name w:val="table of figures"/>
    <w:basedOn w:val="a"/>
    <w:next w:val="a"/>
    <w:link w:val="ac"/>
    <w:pPr>
      <w:spacing w:after="0"/>
    </w:pPr>
  </w:style>
  <w:style w:type="character" w:customStyle="1" w:styleId="ac">
    <w:name w:val="Перечень рисунков Знак"/>
    <w:basedOn w:val="1"/>
    <w:link w:val="ab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23">
    <w:name w:val="Основной шрифт абзаца2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d">
    <w:name w:val="caption"/>
    <w:basedOn w:val="a"/>
    <w:next w:val="a"/>
    <w:link w:val="ae"/>
    <w:pPr>
      <w:spacing w:line="276" w:lineRule="auto"/>
    </w:pPr>
    <w:rPr>
      <w:b/>
      <w:color w:val="5B9BD5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5B9BD5" w:themeColor="accent1"/>
      <w:sz w:val="18"/>
    </w:rPr>
  </w:style>
  <w:style w:type="paragraph" w:customStyle="1" w:styleId="1e">
    <w:name w:val="Знак сноски1"/>
    <w:basedOn w:val="23"/>
    <w:link w:val="af"/>
    <w:rPr>
      <w:vertAlign w:val="superscript"/>
    </w:rPr>
  </w:style>
  <w:style w:type="character" w:styleId="af">
    <w:name w:val="footnote reference"/>
    <w:basedOn w:val="a0"/>
    <w:link w:val="1e"/>
    <w:rPr>
      <w:vertAlign w:val="superscript"/>
    </w:rPr>
  </w:style>
  <w:style w:type="paragraph" w:customStyle="1" w:styleId="1f">
    <w:name w:val="Знак концевой сноски1"/>
    <w:basedOn w:val="23"/>
    <w:link w:val="af0"/>
    <w:rPr>
      <w:vertAlign w:val="superscript"/>
    </w:rPr>
  </w:style>
  <w:style w:type="character" w:styleId="af0">
    <w:name w:val="endnote reference"/>
    <w:basedOn w:val="a0"/>
    <w:link w:val="1f"/>
    <w:rPr>
      <w:vertAlign w:val="superscript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sz w:val="1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3">
    <w:name w:val="Intense Quote"/>
    <w:basedOn w:val="a"/>
    <w:next w:val="a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basedOn w:val="1"/>
    <w:link w:val="af3"/>
    <w:rPr>
      <w:i/>
    </w:rPr>
  </w:style>
  <w:style w:type="paragraph" w:customStyle="1" w:styleId="2a">
    <w:name w:val="Гиперссылка2"/>
    <w:link w:val="af5"/>
    <w:rPr>
      <w:color w:val="0000FF"/>
      <w:u w:val="single"/>
    </w:rPr>
  </w:style>
  <w:style w:type="character" w:styleId="af5">
    <w:name w:val="Hyperlink"/>
    <w:link w:val="2a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customStyle="1" w:styleId="1f0">
    <w:name w:val="Гиперссылка1"/>
    <w:basedOn w:val="12"/>
    <w:link w:val="1f1"/>
    <w:rPr>
      <w:color w:val="0563C1" w:themeColor="hyperlink"/>
      <w:u w:val="single"/>
    </w:rPr>
  </w:style>
  <w:style w:type="character" w:customStyle="1" w:styleId="1f1">
    <w:name w:val="Гиперссылка1"/>
    <w:basedOn w:val="13"/>
    <w:link w:val="1f0"/>
    <w:rPr>
      <w:color w:val="0563C1" w:themeColor="hyperlink"/>
      <w:u w:val="single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CaptionChar">
    <w:name w:val="Caption Char"/>
    <w:basedOn w:val="ad"/>
    <w:link w:val="CaptionChar0"/>
  </w:style>
  <w:style w:type="character" w:customStyle="1" w:styleId="CaptionChar0">
    <w:name w:val="Caption Char"/>
    <w:basedOn w:val="ae"/>
    <w:link w:val="CaptionChar"/>
    <w:rPr>
      <w:b/>
      <w:color w:val="5B9BD5" w:themeColor="accent1"/>
      <w:sz w:val="18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No Spacing"/>
    <w:link w:val="af9"/>
    <w:pPr>
      <w:spacing w:after="0" w:line="240" w:lineRule="auto"/>
    </w:pPr>
  </w:style>
  <w:style w:type="character" w:customStyle="1" w:styleId="af9">
    <w:name w:val="Без интервала Знак"/>
    <w:link w:val="af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e">
    <w:name w:val="header"/>
    <w:basedOn w:val="a"/>
    <w:link w:val="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1"/>
    <w:link w:val="afe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1f8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35">
    <w:name w:val="Plain Table 3"/>
    <w:basedOn w:val="a1"/>
    <w:pPr>
      <w:spacing w:after="0" w:line="240" w:lineRule="auto"/>
    </w:p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styleId="1f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2f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45">
    <w:name w:val="Plain Table 4"/>
    <w:basedOn w:val="a1"/>
    <w:pPr>
      <w:spacing w:after="0" w:line="240" w:lineRule="auto"/>
    </w:pPr>
    <w:tblPr/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2f0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10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Вавилова Татьяна Николаевна</dc:creator>
  <cp:lastModifiedBy>Ульченко Ирина Игоревна</cp:lastModifiedBy>
  <cp:revision>9</cp:revision>
  <cp:lastPrinted>2024-08-22T04:38:00Z</cp:lastPrinted>
  <dcterms:created xsi:type="dcterms:W3CDTF">2024-03-12T23:54:00Z</dcterms:created>
  <dcterms:modified xsi:type="dcterms:W3CDTF">2024-08-22T05:02:00Z</dcterms:modified>
</cp:coreProperties>
</file>