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B7" w:rsidRDefault="00782C8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59B7" w:rsidRDefault="00AC59B7">
      <w:pPr>
        <w:spacing w:line="360" w:lineRule="auto"/>
        <w:jc w:val="center"/>
        <w:rPr>
          <w:sz w:val="32"/>
        </w:rPr>
      </w:pPr>
    </w:p>
    <w:p w:rsidR="00AC59B7" w:rsidRDefault="00AC59B7">
      <w:pPr>
        <w:jc w:val="center"/>
        <w:rPr>
          <w:b/>
          <w:sz w:val="32"/>
        </w:rPr>
      </w:pPr>
    </w:p>
    <w:p w:rsidR="00AC59B7" w:rsidRDefault="00AC59B7">
      <w:pPr>
        <w:rPr>
          <w:b/>
          <w:sz w:val="32"/>
        </w:rPr>
      </w:pPr>
    </w:p>
    <w:p w:rsidR="00AC59B7" w:rsidRDefault="00782C8A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ТРУДА И РАЗВИТИЯ КАДРОВОГО </w:t>
      </w:r>
    </w:p>
    <w:p w:rsidR="00AC59B7" w:rsidRDefault="00782C8A">
      <w:pPr>
        <w:jc w:val="center"/>
        <w:rPr>
          <w:b/>
          <w:sz w:val="28"/>
        </w:rPr>
      </w:pPr>
      <w:r>
        <w:rPr>
          <w:b/>
          <w:sz w:val="28"/>
        </w:rPr>
        <w:t>ПОТЕНЦИАЛА КАМЧАТСКОГО КРАЯ</w:t>
      </w:r>
    </w:p>
    <w:p w:rsidR="00AC59B7" w:rsidRDefault="00AC59B7">
      <w:pPr>
        <w:jc w:val="center"/>
      </w:pPr>
    </w:p>
    <w:p w:rsidR="00AC59B7" w:rsidRDefault="00782C8A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AC59B7" w:rsidRDefault="00AC59B7">
      <w:pPr>
        <w:jc w:val="center"/>
        <w:rPr>
          <w:sz w:val="28"/>
        </w:rPr>
      </w:pPr>
    </w:p>
    <w:p w:rsidR="00AC59B7" w:rsidRDefault="00AC59B7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C59B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C59B7" w:rsidRDefault="00782C8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C59B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C59B7" w:rsidRDefault="00782C8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C59B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C59B7" w:rsidRDefault="00AC59B7">
            <w:pPr>
              <w:jc w:val="both"/>
              <w:rPr>
                <w:sz w:val="20"/>
              </w:rPr>
            </w:pPr>
          </w:p>
        </w:tc>
      </w:tr>
    </w:tbl>
    <w:tbl>
      <w:tblPr>
        <w:tblStyle w:val="af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C59B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7" w:rsidRDefault="001B01A4" w:rsidP="001B01A4">
            <w:pPr>
              <w:ind w:lef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приложение к приказу Министерства труда и развития кадрового потенциала Камчатского края от 04.05.2023 № 7-Н </w:t>
            </w:r>
            <w:r>
              <w:rPr>
                <w:b/>
                <w:sz w:val="28"/>
              </w:rPr>
              <w:br/>
              <w:t>«Об утверждении положения о проведении регионального этапа Всероссийского конкурса профессионального мастерства в сфере содействия занятости населения»</w:t>
            </w:r>
          </w:p>
        </w:tc>
      </w:tr>
    </w:tbl>
    <w:p w:rsidR="00AC59B7" w:rsidRDefault="00AC59B7">
      <w:pPr>
        <w:ind w:firstLine="709"/>
        <w:jc w:val="both"/>
        <w:rPr>
          <w:sz w:val="28"/>
        </w:rPr>
      </w:pPr>
    </w:p>
    <w:p w:rsidR="00AC59B7" w:rsidRDefault="00782C8A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AC59B7" w:rsidRDefault="00AC59B7">
      <w:pPr>
        <w:ind w:firstLine="709"/>
        <w:jc w:val="both"/>
        <w:rPr>
          <w:sz w:val="28"/>
        </w:rPr>
      </w:pPr>
    </w:p>
    <w:p w:rsidR="00AC59B7" w:rsidRDefault="00782C8A" w:rsidP="001B01A4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="001B01A4">
        <w:rPr>
          <w:sz w:val="28"/>
        </w:rPr>
        <w:t xml:space="preserve">Внести в приложение к приказу </w:t>
      </w:r>
      <w:r w:rsidR="001B01A4" w:rsidRPr="001B01A4">
        <w:rPr>
          <w:sz w:val="28"/>
        </w:rPr>
        <w:t>Министерства труда и развития кадрового потенциала Камчатского края от 04.05.2023 № 7-Н «Об утверждении положения о проведении регионального этапа Всероссийского конкурса профессионального мастерства в сфере содействия занятости населения»</w:t>
      </w:r>
      <w:r w:rsidR="001B01A4">
        <w:rPr>
          <w:sz w:val="28"/>
        </w:rPr>
        <w:t xml:space="preserve"> изменения согласно </w:t>
      </w:r>
      <w:proofErr w:type="gramStart"/>
      <w:r w:rsidR="001B01A4">
        <w:rPr>
          <w:sz w:val="28"/>
        </w:rPr>
        <w:t>приложению</w:t>
      </w:r>
      <w:proofErr w:type="gramEnd"/>
      <w:r w:rsidR="001B01A4">
        <w:rPr>
          <w:sz w:val="28"/>
        </w:rPr>
        <w:t xml:space="preserve"> к настоящему приказу</w:t>
      </w:r>
      <w:r>
        <w:rPr>
          <w:sz w:val="28"/>
        </w:rPr>
        <w:t>.</w:t>
      </w:r>
    </w:p>
    <w:p w:rsidR="00AC59B7" w:rsidRDefault="001B01A4">
      <w:pPr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782C8A">
        <w:rPr>
          <w:sz w:val="28"/>
        </w:rPr>
        <w:t xml:space="preserve">. Настоящий приказ вступает в силу </w:t>
      </w:r>
      <w:r>
        <w:rPr>
          <w:sz w:val="28"/>
        </w:rPr>
        <w:t>после</w:t>
      </w:r>
      <w:r w:rsidR="00782C8A">
        <w:rPr>
          <w:sz w:val="28"/>
        </w:rPr>
        <w:t xml:space="preserve"> дня его </w:t>
      </w:r>
      <w:r>
        <w:rPr>
          <w:sz w:val="28"/>
        </w:rPr>
        <w:t>официального опубликования</w:t>
      </w:r>
      <w:r w:rsidR="00782C8A">
        <w:rPr>
          <w:sz w:val="28"/>
        </w:rPr>
        <w:t>.</w:t>
      </w:r>
    </w:p>
    <w:p w:rsidR="00AC59B7" w:rsidRDefault="00AC59B7">
      <w:pPr>
        <w:rPr>
          <w:sz w:val="28"/>
        </w:rPr>
      </w:pPr>
    </w:p>
    <w:p w:rsidR="00AC59B7" w:rsidRDefault="00AC59B7">
      <w:pPr>
        <w:rPr>
          <w:sz w:val="28"/>
        </w:rPr>
      </w:pPr>
    </w:p>
    <w:p w:rsidR="00AC59B7" w:rsidRDefault="00AC59B7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AC59B7">
        <w:trPr>
          <w:trHeight w:val="142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1B01A4" w:rsidRDefault="001B01A4">
            <w:pPr>
              <w:ind w:right="27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</w:p>
          <w:p w:rsidR="00AC59B7" w:rsidRDefault="00782C8A">
            <w:pPr>
              <w:ind w:right="27"/>
            </w:pPr>
            <w:r>
              <w:rPr>
                <w:sz w:val="28"/>
              </w:rPr>
              <w:t>Министр</w:t>
            </w:r>
            <w:r w:rsidR="001B01A4">
              <w:rPr>
                <w:sz w:val="28"/>
              </w:rPr>
              <w:t>а</w:t>
            </w:r>
          </w:p>
          <w:p w:rsidR="00AC59B7" w:rsidRDefault="00AC59B7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AC59B7" w:rsidRDefault="00782C8A">
            <w:pPr>
              <w:rPr>
                <w:color w:val="000000" w:themeColor="text1"/>
              </w:rPr>
            </w:pPr>
            <w:bookmarkStart w:id="1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1B01A4" w:rsidRDefault="001B01A4" w:rsidP="001B01A4">
            <w:pPr>
              <w:jc w:val="right"/>
              <w:rPr>
                <w:sz w:val="28"/>
              </w:rPr>
            </w:pPr>
          </w:p>
          <w:p w:rsidR="001B01A4" w:rsidRDefault="001B01A4" w:rsidP="001B01A4">
            <w:pPr>
              <w:jc w:val="right"/>
              <w:rPr>
                <w:sz w:val="28"/>
              </w:rPr>
            </w:pPr>
          </w:p>
          <w:p w:rsidR="00AC59B7" w:rsidRDefault="001B01A4" w:rsidP="001B01A4">
            <w:pPr>
              <w:jc w:val="right"/>
            </w:pPr>
            <w:r>
              <w:rPr>
                <w:sz w:val="28"/>
              </w:rPr>
              <w:t>И</w:t>
            </w:r>
            <w:r w:rsidR="00782C8A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="00782C8A">
              <w:rPr>
                <w:sz w:val="28"/>
              </w:rPr>
              <w:t xml:space="preserve">. </w:t>
            </w:r>
            <w:r>
              <w:rPr>
                <w:sz w:val="28"/>
              </w:rPr>
              <w:t>Голованов</w:t>
            </w:r>
          </w:p>
        </w:tc>
      </w:tr>
    </w:tbl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AC59B7">
      <w:pPr>
        <w:widowControl w:val="0"/>
        <w:tabs>
          <w:tab w:val="left" w:pos="8222"/>
        </w:tabs>
        <w:ind w:left="5102" w:right="-2"/>
        <w:rPr>
          <w:sz w:val="28"/>
        </w:rPr>
      </w:pPr>
    </w:p>
    <w:p w:rsidR="00AC59B7" w:rsidRDefault="00782C8A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lastRenderedPageBreak/>
        <w:t xml:space="preserve">Приложение к приказу </w:t>
      </w:r>
    </w:p>
    <w:p w:rsidR="00AC59B7" w:rsidRDefault="00782C8A">
      <w:pPr>
        <w:widowControl w:val="0"/>
        <w:tabs>
          <w:tab w:val="left" w:pos="8222"/>
        </w:tabs>
        <w:ind w:left="5102" w:right="-2"/>
        <w:rPr>
          <w:sz w:val="28"/>
        </w:rPr>
      </w:pPr>
      <w:r>
        <w:rPr>
          <w:sz w:val="28"/>
        </w:rPr>
        <w:t>Министерства труда и развития кадрового потенциала Камчатского края</w:t>
      </w:r>
    </w:p>
    <w:tbl>
      <w:tblPr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C59B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7" w:rsidRDefault="00782C8A">
            <w:pPr>
              <w:spacing w:after="60"/>
              <w:ind w:left="-6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7" w:rsidRDefault="00782C8A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7" w:rsidRDefault="00782C8A">
            <w:pPr>
              <w:spacing w:after="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9B7" w:rsidRDefault="00782C8A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AC59B7" w:rsidRDefault="00AC59B7">
      <w:pPr>
        <w:widowControl w:val="0"/>
        <w:jc w:val="both"/>
        <w:rPr>
          <w:sz w:val="20"/>
        </w:rPr>
      </w:pPr>
    </w:p>
    <w:p w:rsidR="00AC59B7" w:rsidRDefault="00AC59B7">
      <w:pPr>
        <w:widowControl w:val="0"/>
        <w:jc w:val="both"/>
        <w:rPr>
          <w:sz w:val="20"/>
        </w:rPr>
      </w:pPr>
    </w:p>
    <w:p w:rsidR="001B01A4" w:rsidRDefault="001B01A4">
      <w:pPr>
        <w:jc w:val="center"/>
        <w:rPr>
          <w:sz w:val="28"/>
        </w:rPr>
      </w:pPr>
      <w:r>
        <w:rPr>
          <w:sz w:val="28"/>
        </w:rPr>
        <w:t>Изменения</w:t>
      </w:r>
    </w:p>
    <w:p w:rsidR="00AC59B7" w:rsidRDefault="001B01A4">
      <w:pPr>
        <w:jc w:val="center"/>
        <w:rPr>
          <w:sz w:val="28"/>
        </w:rPr>
      </w:pPr>
      <w:r>
        <w:rPr>
          <w:sz w:val="28"/>
        </w:rPr>
        <w:t xml:space="preserve"> в приложение к приказу </w:t>
      </w:r>
      <w:r w:rsidRPr="001B01A4">
        <w:rPr>
          <w:sz w:val="28"/>
        </w:rPr>
        <w:t>Министерства труда и развития кадрового потенциала Камчатского края от 04.05.2023 № 7-Н «Об утверждении положения о проведении регионального этапа Всероссийского конкурса профессионального мастерства в сфере содействия занятости населения»</w:t>
      </w:r>
    </w:p>
    <w:p w:rsidR="00AC59B7" w:rsidRDefault="00AC59B7">
      <w:pPr>
        <w:jc w:val="center"/>
        <w:rPr>
          <w:sz w:val="28"/>
        </w:rPr>
      </w:pPr>
    </w:p>
    <w:p w:rsidR="003A3694" w:rsidRDefault="001B01A4" w:rsidP="0031549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A3694">
        <w:rPr>
          <w:sz w:val="28"/>
        </w:rPr>
        <w:t>В части 2 абзацы девятый-десятый изложить в следующей редакции:</w:t>
      </w:r>
    </w:p>
    <w:p w:rsidR="003A3694" w:rsidRPr="003A3694" w:rsidRDefault="003A3694" w:rsidP="003A3694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3A3694">
        <w:rPr>
          <w:sz w:val="28"/>
        </w:rPr>
        <w:t>ЦЗН 2-го уровня</w:t>
      </w:r>
      <w:r>
        <w:rPr>
          <w:sz w:val="28"/>
        </w:rPr>
        <w:t>»</w:t>
      </w:r>
      <w:r w:rsidRPr="003A3694">
        <w:rPr>
          <w:sz w:val="28"/>
        </w:rPr>
        <w:t xml:space="preserve"> - </w:t>
      </w:r>
      <w:r>
        <w:rPr>
          <w:sz w:val="28"/>
        </w:rPr>
        <w:t>отделение ЦЗН, осуществляющее</w:t>
      </w:r>
      <w:r w:rsidRPr="003A3694">
        <w:rPr>
          <w:sz w:val="28"/>
        </w:rPr>
        <w:t xml:space="preserve"> свою деятельность на территории, где численность трудоспособного населения составляет от 10 до 50 тысяч человек;</w:t>
      </w:r>
    </w:p>
    <w:p w:rsidR="003A3694" w:rsidRDefault="003A3694" w:rsidP="003A3694">
      <w:pPr>
        <w:ind w:firstLine="709"/>
        <w:jc w:val="both"/>
        <w:rPr>
          <w:sz w:val="28"/>
        </w:rPr>
      </w:pPr>
      <w:r>
        <w:rPr>
          <w:sz w:val="28"/>
        </w:rPr>
        <w:t>«</w:t>
      </w:r>
      <w:r w:rsidRPr="003A3694">
        <w:rPr>
          <w:sz w:val="28"/>
        </w:rPr>
        <w:t>ЦЗН 3-го уровня</w:t>
      </w:r>
      <w:r>
        <w:rPr>
          <w:sz w:val="28"/>
        </w:rPr>
        <w:t>»</w:t>
      </w:r>
      <w:r w:rsidRPr="003A3694">
        <w:rPr>
          <w:sz w:val="28"/>
        </w:rPr>
        <w:t xml:space="preserve"> - </w:t>
      </w:r>
      <w:r>
        <w:rPr>
          <w:sz w:val="28"/>
        </w:rPr>
        <w:t xml:space="preserve">отделение </w:t>
      </w:r>
      <w:r w:rsidRPr="003A3694">
        <w:rPr>
          <w:sz w:val="28"/>
        </w:rPr>
        <w:t>ЦЗН, осуществляющ</w:t>
      </w:r>
      <w:r>
        <w:rPr>
          <w:sz w:val="28"/>
        </w:rPr>
        <w:t>ее</w:t>
      </w:r>
      <w:r w:rsidRPr="003A3694">
        <w:rPr>
          <w:sz w:val="28"/>
        </w:rPr>
        <w:t xml:space="preserve"> свою деятельность на территории, где численность трудоспособного населения составляет менее 10 тысяч человек;</w:t>
      </w:r>
      <w:r>
        <w:rPr>
          <w:sz w:val="28"/>
        </w:rPr>
        <w:t>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1B01A4">
        <w:rPr>
          <w:sz w:val="28"/>
        </w:rPr>
        <w:t xml:space="preserve">В части 7 слова «центры занятости населения Камчатского края» заменить словами «краевое государственное казенное учреждение «Центр занятости населения </w:t>
      </w:r>
      <w:r w:rsidR="0031549D">
        <w:rPr>
          <w:sz w:val="28"/>
        </w:rPr>
        <w:t>К</w:t>
      </w:r>
      <w:r w:rsidR="001B01A4">
        <w:rPr>
          <w:sz w:val="28"/>
        </w:rPr>
        <w:t>амчатского края</w:t>
      </w:r>
      <w:r w:rsidR="0031549D">
        <w:rPr>
          <w:sz w:val="28"/>
        </w:rPr>
        <w:t>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31549D">
        <w:rPr>
          <w:sz w:val="28"/>
        </w:rPr>
        <w:t>. В пункте 1 части 8 слова «Лучший специалист» заменить словами «Лучший специалист ЦЗН».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549D">
        <w:rPr>
          <w:sz w:val="28"/>
        </w:rPr>
        <w:t>. Пункт 1 части 14 изложить в следующей редакции:</w:t>
      </w:r>
    </w:p>
    <w:p w:rsidR="0031549D" w:rsidRDefault="0031549D" w:rsidP="0031549D">
      <w:pPr>
        <w:ind w:firstLine="709"/>
        <w:jc w:val="both"/>
        <w:rPr>
          <w:sz w:val="28"/>
        </w:rPr>
      </w:pPr>
      <w:r>
        <w:rPr>
          <w:sz w:val="28"/>
        </w:rPr>
        <w:t>«1) «Лучший специалист ЦЗН».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549D">
        <w:rPr>
          <w:sz w:val="28"/>
        </w:rPr>
        <w:t>. В пункте 1 части 18 слова «Лучший специалист» заменить словами «Лучший специалист ЦЗН».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31549D">
        <w:rPr>
          <w:sz w:val="28"/>
        </w:rPr>
        <w:t xml:space="preserve">. В части 20 слова «центры занятости населения Камчатского края» заменить словами </w:t>
      </w:r>
      <w:r w:rsidR="0031549D" w:rsidRPr="004C2B24">
        <w:rPr>
          <w:sz w:val="28"/>
        </w:rPr>
        <w:t>«</w:t>
      </w:r>
      <w:r w:rsidR="00F637F5" w:rsidRPr="004C2B24">
        <w:rPr>
          <w:sz w:val="28"/>
        </w:rPr>
        <w:t>отделения центра занятости населения Камчатского края</w:t>
      </w:r>
      <w:r w:rsidR="0031549D" w:rsidRPr="004C2B24">
        <w:rPr>
          <w:sz w:val="28"/>
        </w:rPr>
        <w:t>».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31549D">
        <w:rPr>
          <w:sz w:val="28"/>
        </w:rPr>
        <w:t>. В части 27 слова «Центр занятости населения города Петропавловска-Камчатского» заменить словами «Центр занятости населения Камчатского края».</w:t>
      </w:r>
    </w:p>
    <w:p w:rsidR="00F637F5" w:rsidRPr="004C2B24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31549D" w:rsidRPr="004C2B24">
        <w:rPr>
          <w:sz w:val="28"/>
        </w:rPr>
        <w:t xml:space="preserve">. </w:t>
      </w:r>
      <w:r w:rsidR="00F637F5" w:rsidRPr="004C2B24">
        <w:rPr>
          <w:sz w:val="28"/>
        </w:rPr>
        <w:t>Ч</w:t>
      </w:r>
      <w:r w:rsidR="0031549D" w:rsidRPr="004C2B24">
        <w:rPr>
          <w:sz w:val="28"/>
        </w:rPr>
        <w:t>аст</w:t>
      </w:r>
      <w:r w:rsidR="00F637F5" w:rsidRPr="004C2B24">
        <w:rPr>
          <w:sz w:val="28"/>
        </w:rPr>
        <w:t>ь 32 изложить в следующей редакции:</w:t>
      </w:r>
    </w:p>
    <w:p w:rsidR="009C1F9A" w:rsidRDefault="00F637F5" w:rsidP="009C1F9A">
      <w:pPr>
        <w:ind w:firstLine="709"/>
        <w:jc w:val="both"/>
        <w:rPr>
          <w:sz w:val="28"/>
        </w:rPr>
      </w:pPr>
      <w:r w:rsidRPr="004C2B24">
        <w:rPr>
          <w:sz w:val="28"/>
        </w:rPr>
        <w:t>«32. Победители или призеры Конкурса, а именно участники, занявшие первые, вторые, третьи места в соответствующих номинациях и категориях, являются участниками федерального этапа.</w:t>
      </w:r>
    </w:p>
    <w:p w:rsidR="009C1F9A" w:rsidRDefault="009C1F9A" w:rsidP="009C1F9A">
      <w:pPr>
        <w:ind w:firstLine="709"/>
        <w:jc w:val="both"/>
        <w:rPr>
          <w:sz w:val="28"/>
        </w:rPr>
      </w:pPr>
      <w:r w:rsidRPr="009C1F9A">
        <w:rPr>
          <w:sz w:val="28"/>
        </w:rPr>
        <w:t>От Камчатского края могут быть представлены заявки на участие в федеральном этапе Всероссийского конкурса профессионального мастерства в сфере содействия занятости населения во всех номинациях или в отдельных номинациях</w:t>
      </w:r>
      <w:r>
        <w:rPr>
          <w:sz w:val="28"/>
        </w:rPr>
        <w:t>.».</w:t>
      </w:r>
    </w:p>
    <w:p w:rsidR="00C7161A" w:rsidRPr="009C1F9A" w:rsidRDefault="003A3694" w:rsidP="00C7161A">
      <w:pPr>
        <w:ind w:firstLine="851"/>
        <w:jc w:val="both"/>
        <w:rPr>
          <w:sz w:val="28"/>
        </w:rPr>
      </w:pPr>
      <w:r>
        <w:rPr>
          <w:sz w:val="28"/>
        </w:rPr>
        <w:t>9</w:t>
      </w:r>
      <w:r w:rsidR="00C7161A">
        <w:rPr>
          <w:sz w:val="28"/>
        </w:rPr>
        <w:t>. В части 33 слова «</w:t>
      </w:r>
      <w:r w:rsidR="00C7161A" w:rsidRPr="00C7161A">
        <w:rPr>
          <w:sz w:val="28"/>
        </w:rPr>
        <w:t>центры занят</w:t>
      </w:r>
      <w:r w:rsidR="00C7161A">
        <w:rPr>
          <w:sz w:val="28"/>
        </w:rPr>
        <w:t>ости населения Камчатского края о</w:t>
      </w:r>
      <w:r w:rsidR="00C7161A" w:rsidRPr="00C7161A">
        <w:rPr>
          <w:sz w:val="28"/>
        </w:rPr>
        <w:t>беспечивают</w:t>
      </w:r>
      <w:r w:rsidR="00C7161A">
        <w:rPr>
          <w:sz w:val="28"/>
        </w:rPr>
        <w:t>» заменить словами «центр занятости населения Камчатского края».</w:t>
      </w:r>
      <w:r w:rsidR="00C7161A" w:rsidRPr="009C1F9A">
        <w:rPr>
          <w:sz w:val="28"/>
        </w:rPr>
        <w:t xml:space="preserve"> </w:t>
      </w:r>
    </w:p>
    <w:p w:rsidR="0031549D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10</w:t>
      </w:r>
      <w:r w:rsidR="0031549D">
        <w:rPr>
          <w:sz w:val="28"/>
        </w:rPr>
        <w:t>. В части 34 слова «Лучший специалист»</w:t>
      </w:r>
      <w:r w:rsidR="00F53396">
        <w:rPr>
          <w:sz w:val="28"/>
        </w:rPr>
        <w:t xml:space="preserve"> заменить словами «Лучший специалист ЦЗН».</w:t>
      </w:r>
    </w:p>
    <w:p w:rsidR="00F53396" w:rsidRDefault="003A3694" w:rsidP="0031549D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F53396">
        <w:rPr>
          <w:sz w:val="28"/>
        </w:rPr>
        <w:t>. В части 39 слово «ГИС» заменить словом «ИС».</w:t>
      </w:r>
    </w:p>
    <w:p w:rsidR="00F53396" w:rsidRDefault="00F53396" w:rsidP="0031549D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A3694">
        <w:rPr>
          <w:sz w:val="28"/>
        </w:rPr>
        <w:t>2</w:t>
      </w:r>
      <w:r>
        <w:rPr>
          <w:sz w:val="28"/>
        </w:rPr>
        <w:t>. В приложении 1 слова «Лучший специалист» заменить словами «Лучший специалист ЦЗН».</w:t>
      </w:r>
    </w:p>
    <w:p w:rsidR="00F53396" w:rsidRDefault="00F53396" w:rsidP="0031549D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A3694">
        <w:rPr>
          <w:sz w:val="28"/>
        </w:rPr>
        <w:t>3</w:t>
      </w:r>
      <w:r>
        <w:rPr>
          <w:sz w:val="28"/>
        </w:rPr>
        <w:t xml:space="preserve">. </w:t>
      </w:r>
      <w:r w:rsidR="005166D9">
        <w:rPr>
          <w:sz w:val="28"/>
        </w:rPr>
        <w:t xml:space="preserve">Приложение </w:t>
      </w:r>
      <w:r w:rsidR="004F25DA">
        <w:rPr>
          <w:sz w:val="28"/>
        </w:rPr>
        <w:t>8</w:t>
      </w:r>
      <w:r w:rsidR="005166D9">
        <w:rPr>
          <w:sz w:val="28"/>
        </w:rPr>
        <w:t xml:space="preserve"> изложить в редакции согласно приложению</w:t>
      </w:r>
      <w:r w:rsidR="00626676">
        <w:rPr>
          <w:sz w:val="28"/>
        </w:rPr>
        <w:t xml:space="preserve"> 1</w:t>
      </w:r>
      <w:r w:rsidR="005166D9">
        <w:rPr>
          <w:sz w:val="28"/>
        </w:rPr>
        <w:t>.</w:t>
      </w:r>
    </w:p>
    <w:p w:rsidR="005166D9" w:rsidRDefault="005166D9" w:rsidP="0031549D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3A3694">
        <w:rPr>
          <w:sz w:val="28"/>
        </w:rPr>
        <w:t>4</w:t>
      </w:r>
      <w:r>
        <w:rPr>
          <w:sz w:val="28"/>
        </w:rPr>
        <w:t xml:space="preserve">. </w:t>
      </w:r>
      <w:r w:rsidR="00626676">
        <w:rPr>
          <w:sz w:val="28"/>
        </w:rPr>
        <w:t>Приложение 11 изложить в редакции согласно приложению 2.</w:t>
      </w: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3A3694" w:rsidRDefault="003A3694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</w:p>
    <w:p w:rsidR="004F25DA" w:rsidRDefault="004F25DA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Приложение 1 к изменениям</w:t>
      </w:r>
      <w:r>
        <w:rPr>
          <w:sz w:val="28"/>
        </w:rPr>
        <w:t xml:space="preserve"> в приложение к приказу </w:t>
      </w:r>
      <w:r w:rsidRPr="001B01A4">
        <w:rPr>
          <w:sz w:val="28"/>
        </w:rPr>
        <w:t xml:space="preserve">Министерства труда и развития кадрового потенциала Камчатского края от 04.05.2023 № 7-Н </w:t>
      </w:r>
    </w:p>
    <w:p w:rsidR="004F25DA" w:rsidRDefault="004F25DA" w:rsidP="004F25DA">
      <w:pPr>
        <w:pStyle w:val="1f8"/>
        <w:shd w:val="clear" w:color="auto" w:fill="auto"/>
        <w:spacing w:after="260" w:line="240" w:lineRule="auto"/>
        <w:ind w:left="4536" w:right="260" w:firstLine="0"/>
        <w:jc w:val="both"/>
        <w:rPr>
          <w:sz w:val="28"/>
          <w:szCs w:val="28"/>
        </w:rPr>
      </w:pPr>
      <w:r>
        <w:rPr>
          <w:sz w:val="28"/>
        </w:rPr>
        <w:t>«</w:t>
      </w:r>
      <w:r w:rsidRPr="00922C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8 </w:t>
      </w:r>
      <w:r w:rsidRPr="00922C7F">
        <w:rPr>
          <w:sz w:val="28"/>
          <w:szCs w:val="28"/>
        </w:rPr>
        <w:t>к Положению о проведении регионального этапа Всероссийского конкурса профессионального мастерства в сфере содействия занятости населения</w:t>
      </w:r>
    </w:p>
    <w:p w:rsidR="004F25DA" w:rsidRDefault="004F25DA" w:rsidP="004F25DA">
      <w:pPr>
        <w:pStyle w:val="1f8"/>
        <w:shd w:val="clear" w:color="auto" w:fill="auto"/>
        <w:spacing w:line="240" w:lineRule="auto"/>
        <w:ind w:left="4720" w:right="260" w:firstLine="0"/>
        <w:jc w:val="right"/>
        <w:rPr>
          <w:sz w:val="24"/>
          <w:szCs w:val="24"/>
        </w:rPr>
      </w:pPr>
    </w:p>
    <w:p w:rsidR="004F25DA" w:rsidRDefault="004F25DA" w:rsidP="004F25DA">
      <w:pPr>
        <w:pStyle w:val="1f8"/>
        <w:shd w:val="clear" w:color="auto" w:fill="auto"/>
        <w:spacing w:line="240" w:lineRule="auto"/>
        <w:ind w:right="160" w:firstLine="0"/>
        <w:jc w:val="right"/>
        <w:rPr>
          <w:color w:val="000000"/>
          <w:sz w:val="28"/>
          <w:szCs w:val="28"/>
        </w:rPr>
      </w:pPr>
      <w:r w:rsidRPr="00640949">
        <w:rPr>
          <w:color w:val="000000"/>
          <w:sz w:val="28"/>
          <w:szCs w:val="28"/>
        </w:rPr>
        <w:t>Форма</w:t>
      </w:r>
    </w:p>
    <w:p w:rsidR="004F25DA" w:rsidRPr="00640949" w:rsidRDefault="004F25DA" w:rsidP="004F25DA">
      <w:pPr>
        <w:pStyle w:val="1f8"/>
        <w:shd w:val="clear" w:color="auto" w:fill="auto"/>
        <w:spacing w:line="240" w:lineRule="auto"/>
        <w:ind w:right="160" w:firstLine="0"/>
        <w:jc w:val="right"/>
        <w:rPr>
          <w:sz w:val="28"/>
          <w:szCs w:val="28"/>
        </w:rPr>
      </w:pPr>
    </w:p>
    <w:p w:rsidR="004F25DA" w:rsidRPr="00640949" w:rsidRDefault="004F25DA" w:rsidP="004F25DA">
      <w:pPr>
        <w:pStyle w:val="1f8"/>
        <w:shd w:val="clear" w:color="auto" w:fill="auto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640949">
        <w:rPr>
          <w:bCs/>
          <w:color w:val="000000"/>
          <w:sz w:val="28"/>
          <w:szCs w:val="28"/>
        </w:rPr>
        <w:t>Анкета</w:t>
      </w:r>
      <w:r w:rsidRPr="00640949">
        <w:rPr>
          <w:bCs/>
          <w:color w:val="000000"/>
          <w:sz w:val="28"/>
          <w:szCs w:val="28"/>
        </w:rPr>
        <w:br/>
        <w:t>участника</w:t>
      </w:r>
      <w:r>
        <w:rPr>
          <w:bCs/>
          <w:color w:val="000000"/>
          <w:sz w:val="28"/>
          <w:szCs w:val="28"/>
        </w:rPr>
        <w:t xml:space="preserve"> регионального этапа </w:t>
      </w:r>
      <w:r w:rsidRPr="00640949">
        <w:rPr>
          <w:bCs/>
          <w:color w:val="000000"/>
          <w:sz w:val="28"/>
          <w:szCs w:val="28"/>
        </w:rPr>
        <w:t>Всероссийского конкурса профессионального мастерства</w:t>
      </w:r>
      <w:r>
        <w:rPr>
          <w:bCs/>
          <w:color w:val="000000"/>
          <w:sz w:val="28"/>
          <w:szCs w:val="28"/>
        </w:rPr>
        <w:t xml:space="preserve"> </w:t>
      </w:r>
      <w:r w:rsidRPr="00640949">
        <w:rPr>
          <w:bCs/>
          <w:color w:val="000000"/>
          <w:sz w:val="28"/>
          <w:szCs w:val="28"/>
        </w:rPr>
        <w:t>в сфере содействия занятости населения</w:t>
      </w:r>
      <w:r w:rsidRPr="00640949">
        <w:rPr>
          <w:bCs/>
          <w:color w:val="000000"/>
          <w:sz w:val="28"/>
          <w:szCs w:val="28"/>
        </w:rPr>
        <w:br/>
        <w:t xml:space="preserve">в номинации «Лучший Центр занятости населения </w:t>
      </w:r>
      <w:r w:rsidRPr="00D61F50">
        <w:rPr>
          <w:bCs/>
          <w:color w:val="000000"/>
          <w:sz w:val="28"/>
          <w:szCs w:val="28"/>
        </w:rPr>
        <w:t>Камчатского края»</w:t>
      </w:r>
    </w:p>
    <w:p w:rsidR="004F25DA" w:rsidRPr="00640949" w:rsidRDefault="004F25DA" w:rsidP="004F25DA">
      <w:pPr>
        <w:pStyle w:val="1f8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4F25DA" w:rsidRDefault="004F25DA" w:rsidP="004F25DA">
      <w:pPr>
        <w:pStyle w:val="aff3"/>
        <w:shd w:val="clear" w:color="auto" w:fill="auto"/>
        <w:ind w:left="2563"/>
        <w:rPr>
          <w:sz w:val="28"/>
          <w:szCs w:val="28"/>
        </w:rPr>
      </w:pPr>
      <w:r w:rsidRPr="00640949">
        <w:rPr>
          <w:sz w:val="28"/>
          <w:szCs w:val="28"/>
        </w:rPr>
        <w:t xml:space="preserve">Информация о ЦЗН </w:t>
      </w:r>
      <w:r w:rsidRPr="00640949">
        <w:rPr>
          <w:color w:val="515151"/>
          <w:sz w:val="28"/>
          <w:szCs w:val="28"/>
        </w:rPr>
        <w:t xml:space="preserve">- </w:t>
      </w:r>
      <w:r w:rsidRPr="00640949">
        <w:rPr>
          <w:sz w:val="28"/>
          <w:szCs w:val="28"/>
        </w:rPr>
        <w:t>участнике Конкурса</w:t>
      </w:r>
    </w:p>
    <w:p w:rsidR="004F25DA" w:rsidRPr="00640949" w:rsidRDefault="004F25DA" w:rsidP="004F25DA">
      <w:pPr>
        <w:pStyle w:val="aff3"/>
        <w:shd w:val="clear" w:color="auto" w:fill="auto"/>
        <w:ind w:left="2563"/>
        <w:rPr>
          <w:sz w:val="28"/>
          <w:szCs w:val="28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3964"/>
      </w:tblGrid>
      <w:tr w:rsidR="004F25DA" w:rsidRPr="00A45698" w:rsidTr="00F3278A">
        <w:trPr>
          <w:trHeight w:hRule="exact"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5DA" w:rsidRPr="00A45698" w:rsidRDefault="004F25D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5698">
              <w:rPr>
                <w:color w:val="000000"/>
                <w:sz w:val="24"/>
                <w:szCs w:val="24"/>
              </w:rPr>
              <w:t>1</w:t>
            </w:r>
            <w:r w:rsidR="00D61F5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5DA" w:rsidRPr="00A45698" w:rsidRDefault="004F25DA" w:rsidP="00740581">
            <w:pPr>
              <w:pStyle w:val="aff5"/>
              <w:shd w:val="clear" w:color="auto" w:fill="auto"/>
              <w:spacing w:line="240" w:lineRule="auto"/>
              <w:ind w:left="115" w:right="64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Юридическое н</w:t>
            </w:r>
            <w:r w:rsidRPr="00A45698">
              <w:rPr>
                <w:color w:val="000000"/>
                <w:sz w:val="24"/>
                <w:szCs w:val="24"/>
              </w:rPr>
              <w:t>аименование ЦЗН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5DA" w:rsidRPr="00A45698" w:rsidRDefault="004F25DA" w:rsidP="00740581">
            <w:pPr>
              <w:jc w:val="both"/>
              <w:rPr>
                <w:szCs w:val="24"/>
              </w:rPr>
            </w:pPr>
          </w:p>
        </w:tc>
      </w:tr>
      <w:tr w:rsidR="00D61F50" w:rsidRPr="00A45698" w:rsidTr="00F3278A">
        <w:trPr>
          <w:trHeight w:hRule="exact"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1F50" w:rsidRPr="00A45698" w:rsidRDefault="00D61F50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F50" w:rsidRDefault="00D61F50" w:rsidP="00740581">
            <w:pPr>
              <w:pStyle w:val="aff5"/>
              <w:shd w:val="clear" w:color="auto" w:fill="auto"/>
              <w:spacing w:line="240" w:lineRule="auto"/>
              <w:ind w:left="115" w:right="64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отделения ЦЗН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F50" w:rsidRPr="00A45698" w:rsidRDefault="00D61F50" w:rsidP="00740581">
            <w:pPr>
              <w:jc w:val="both"/>
              <w:rPr>
                <w:szCs w:val="24"/>
              </w:rPr>
            </w:pPr>
          </w:p>
        </w:tc>
      </w:tr>
      <w:tr w:rsidR="004F25DA" w:rsidRPr="00A45698" w:rsidTr="00D61F50">
        <w:trPr>
          <w:trHeight w:hRule="exact" w:val="6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25DA" w:rsidRPr="00A45698" w:rsidRDefault="00D61F50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25DA" w:rsidRPr="00A45698" w:rsidRDefault="004F25DA" w:rsidP="00740581">
            <w:pPr>
              <w:pStyle w:val="aff5"/>
              <w:shd w:val="clear" w:color="auto" w:fill="auto"/>
              <w:ind w:left="115" w:right="6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местонахождения </w:t>
            </w:r>
            <w:r w:rsidR="00D61F50">
              <w:rPr>
                <w:sz w:val="24"/>
                <w:szCs w:val="24"/>
              </w:rPr>
              <w:t xml:space="preserve">отделения </w:t>
            </w:r>
            <w:r>
              <w:rPr>
                <w:sz w:val="24"/>
                <w:szCs w:val="24"/>
              </w:rPr>
              <w:t>ЦЗН – участника Конкурса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25DA" w:rsidRPr="00A45698" w:rsidRDefault="004F25DA" w:rsidP="00740581">
            <w:pPr>
              <w:jc w:val="both"/>
              <w:rPr>
                <w:szCs w:val="24"/>
              </w:rPr>
            </w:pPr>
          </w:p>
        </w:tc>
      </w:tr>
      <w:tr w:rsidR="004F25DA" w:rsidRPr="00A45698" w:rsidTr="00F3278A">
        <w:trPr>
          <w:trHeight w:hRule="exact" w:val="12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5DA" w:rsidRPr="00A45698" w:rsidRDefault="00D61F50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25DA" w:rsidRDefault="004F25DA" w:rsidP="004F25DA">
            <w:pPr>
              <w:pStyle w:val="aff5"/>
              <w:shd w:val="clear" w:color="auto" w:fill="auto"/>
              <w:ind w:left="115" w:right="6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наличии), должность, контактные данные ответственного лица по сопровождению конкурса – участника Конкурса (телефон, адрес электронной почты)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5DA" w:rsidRPr="00A45698" w:rsidRDefault="004F25DA" w:rsidP="00740581">
            <w:pPr>
              <w:jc w:val="both"/>
              <w:rPr>
                <w:szCs w:val="24"/>
              </w:rPr>
            </w:pPr>
          </w:p>
        </w:tc>
      </w:tr>
      <w:tr w:rsidR="004F25DA" w:rsidRPr="00A45698" w:rsidTr="00D61F50">
        <w:trPr>
          <w:trHeight w:hRule="exact" w:val="9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5DA" w:rsidRPr="00A45698" w:rsidRDefault="00D61F50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25DA" w:rsidRDefault="004F25DA" w:rsidP="004F25DA">
            <w:pPr>
              <w:pStyle w:val="aff5"/>
              <w:shd w:val="clear" w:color="auto" w:fill="auto"/>
              <w:ind w:left="115" w:right="6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заработной платы в </w:t>
            </w:r>
            <w:r w:rsidR="00D61F50">
              <w:rPr>
                <w:sz w:val="24"/>
                <w:szCs w:val="24"/>
              </w:rPr>
              <w:t xml:space="preserve">отделении </w:t>
            </w:r>
            <w:r>
              <w:rPr>
                <w:sz w:val="24"/>
                <w:szCs w:val="24"/>
              </w:rPr>
              <w:t>ЦЗН по сравнению со средней заработной платой по экономике региона, %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5DA" w:rsidRPr="00A45698" w:rsidRDefault="004F25DA" w:rsidP="00740581">
            <w:pPr>
              <w:jc w:val="both"/>
              <w:rPr>
                <w:szCs w:val="24"/>
              </w:rPr>
            </w:pPr>
          </w:p>
        </w:tc>
      </w:tr>
    </w:tbl>
    <w:p w:rsidR="004F25DA" w:rsidRDefault="004F25DA" w:rsidP="004F25DA">
      <w:pPr>
        <w:spacing w:after="120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571"/>
        <w:gridCol w:w="2144"/>
        <w:gridCol w:w="301"/>
        <w:gridCol w:w="3224"/>
      </w:tblGrid>
      <w:tr w:rsidR="004F25DA" w:rsidTr="00740581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DA" w:rsidRDefault="004F25DA" w:rsidP="00740581">
            <w:pPr>
              <w:pStyle w:val="aff3"/>
              <w:ind w:left="3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F25DA" w:rsidRDefault="004F25DA" w:rsidP="00740581">
            <w:pPr>
              <w:pStyle w:val="aff3"/>
              <w:ind w:left="3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DA" w:rsidRDefault="004F25DA" w:rsidP="00740581">
            <w:pPr>
              <w:pStyle w:val="aff3"/>
              <w:ind w:left="3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F25DA" w:rsidRDefault="004F25DA" w:rsidP="00740581">
            <w:pPr>
              <w:pStyle w:val="aff3"/>
              <w:ind w:left="30"/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DA" w:rsidRDefault="004F25DA" w:rsidP="00740581">
            <w:pPr>
              <w:pStyle w:val="aff3"/>
              <w:ind w:left="30"/>
            </w:pPr>
          </w:p>
        </w:tc>
      </w:tr>
      <w:tr w:rsidR="004F25DA" w:rsidRPr="0089231E" w:rsidTr="00740581">
        <w:trPr>
          <w:trHeight w:val="315"/>
        </w:trPr>
        <w:tc>
          <w:tcPr>
            <w:tcW w:w="3795" w:type="dxa"/>
            <w:tcBorders>
              <w:left w:val="nil"/>
              <w:bottom w:val="nil"/>
              <w:right w:val="nil"/>
            </w:tcBorders>
          </w:tcPr>
          <w:p w:rsidR="004F25DA" w:rsidRPr="0089231E" w:rsidRDefault="004F25D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(должность)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4F25DA" w:rsidRPr="0089231E" w:rsidRDefault="004F25DA" w:rsidP="0074058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4F25DA" w:rsidRPr="0089231E" w:rsidRDefault="004F25D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4F25DA" w:rsidRPr="0089231E" w:rsidRDefault="004F25DA" w:rsidP="0074058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left w:val="nil"/>
              <w:bottom w:val="nil"/>
              <w:right w:val="nil"/>
            </w:tcBorders>
          </w:tcPr>
          <w:p w:rsidR="004F25DA" w:rsidRPr="0089231E" w:rsidRDefault="004F25D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(Фамилия, имя, отчество</w:t>
            </w:r>
            <w:r w:rsidRPr="0089231E">
              <w:rPr>
                <w:sz w:val="20"/>
                <w:szCs w:val="20"/>
              </w:rPr>
              <w:br/>
              <w:t>(при наличии</w:t>
            </w:r>
            <w:r>
              <w:rPr>
                <w:sz w:val="20"/>
                <w:szCs w:val="20"/>
              </w:rPr>
              <w:t>) директора</w:t>
            </w:r>
            <w:r>
              <w:rPr>
                <w:sz w:val="20"/>
                <w:szCs w:val="20"/>
              </w:rPr>
              <w:br/>
              <w:t>(уполномоченного лиц</w:t>
            </w:r>
            <w:r w:rsidRPr="0089231E">
              <w:rPr>
                <w:sz w:val="20"/>
                <w:szCs w:val="20"/>
              </w:rPr>
              <w:t>а) ЦЗН)</w:t>
            </w:r>
            <w:r w:rsidR="00F3278A">
              <w:rPr>
                <w:sz w:val="20"/>
                <w:szCs w:val="20"/>
              </w:rPr>
              <w:t>»</w:t>
            </w:r>
            <w:r w:rsidR="00FA6BA8">
              <w:rPr>
                <w:sz w:val="20"/>
                <w:szCs w:val="20"/>
              </w:rPr>
              <w:t>.</w:t>
            </w:r>
          </w:p>
        </w:tc>
      </w:tr>
    </w:tbl>
    <w:p w:rsidR="00FA6BA8" w:rsidRDefault="00FA6BA8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FA6BA8" w:rsidRDefault="00FA6BA8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CE6387" w:rsidRDefault="00CE6387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F3278A" w:rsidRDefault="00F3278A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CE6387">
        <w:rPr>
          <w:sz w:val="28"/>
          <w:szCs w:val="28"/>
        </w:rPr>
        <w:t>2</w:t>
      </w:r>
      <w:r>
        <w:rPr>
          <w:sz w:val="28"/>
          <w:szCs w:val="28"/>
        </w:rPr>
        <w:t xml:space="preserve"> к изменениям</w:t>
      </w:r>
      <w:r>
        <w:rPr>
          <w:sz w:val="28"/>
        </w:rPr>
        <w:t xml:space="preserve"> в приложение к приказу </w:t>
      </w:r>
      <w:r w:rsidRPr="001B01A4">
        <w:rPr>
          <w:sz w:val="28"/>
        </w:rPr>
        <w:t xml:space="preserve">Министерства труда и развития кадрового потенциала Камчатского края от 04.05.2023 № 7-Н </w:t>
      </w:r>
    </w:p>
    <w:p w:rsidR="00F3278A" w:rsidRDefault="00F3278A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sz w:val="28"/>
          <w:szCs w:val="28"/>
        </w:rPr>
      </w:pPr>
    </w:p>
    <w:p w:rsidR="00F3278A" w:rsidRDefault="00F3278A" w:rsidP="00F3278A">
      <w:pPr>
        <w:pStyle w:val="1f8"/>
        <w:shd w:val="clear" w:color="auto" w:fill="auto"/>
        <w:spacing w:line="240" w:lineRule="auto"/>
        <w:ind w:left="4536" w:firstLine="0"/>
        <w:jc w:val="both"/>
        <w:rPr>
          <w:b/>
          <w:bCs/>
        </w:rPr>
      </w:pPr>
      <w:r>
        <w:rPr>
          <w:sz w:val="28"/>
          <w:szCs w:val="28"/>
        </w:rPr>
        <w:t>«</w:t>
      </w:r>
      <w:r w:rsidRPr="00922C7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11 </w:t>
      </w:r>
      <w:r w:rsidRPr="00922C7F">
        <w:rPr>
          <w:sz w:val="28"/>
          <w:szCs w:val="28"/>
        </w:rPr>
        <w:t>к Положению о проведении регионального этапа Всероссийского конкурса профессионального мастерства в сфере содействия занятости населения</w:t>
      </w:r>
    </w:p>
    <w:p w:rsidR="00F3278A" w:rsidRPr="000E5622" w:rsidRDefault="00F3278A" w:rsidP="00F3278A">
      <w:pPr>
        <w:pStyle w:val="1f8"/>
        <w:shd w:val="clear" w:color="auto" w:fill="auto"/>
        <w:spacing w:line="240" w:lineRule="auto"/>
        <w:ind w:firstLine="0"/>
        <w:jc w:val="right"/>
        <w:rPr>
          <w:color w:val="000000"/>
          <w:sz w:val="28"/>
          <w:szCs w:val="28"/>
        </w:rPr>
      </w:pPr>
    </w:p>
    <w:p w:rsidR="00F3278A" w:rsidRDefault="00F3278A" w:rsidP="00F3278A">
      <w:pPr>
        <w:pStyle w:val="2f"/>
        <w:shd w:val="clear" w:color="auto" w:fill="auto"/>
      </w:pPr>
    </w:p>
    <w:p w:rsidR="00F3278A" w:rsidRPr="000E5622" w:rsidRDefault="00F3278A" w:rsidP="00F3278A">
      <w:pPr>
        <w:pStyle w:val="1f8"/>
        <w:shd w:val="clear" w:color="auto" w:fill="auto"/>
        <w:spacing w:line="240" w:lineRule="auto"/>
        <w:ind w:left="5103" w:firstLine="0"/>
        <w:jc w:val="right"/>
        <w:rPr>
          <w:sz w:val="28"/>
          <w:szCs w:val="28"/>
        </w:rPr>
      </w:pPr>
      <w:r w:rsidRPr="000E5622">
        <w:rPr>
          <w:sz w:val="28"/>
          <w:szCs w:val="28"/>
        </w:rPr>
        <w:t>Форма</w:t>
      </w:r>
    </w:p>
    <w:p w:rsidR="00F3278A" w:rsidRPr="000E5622" w:rsidRDefault="00F3278A" w:rsidP="00F3278A">
      <w:pPr>
        <w:pStyle w:val="2f1"/>
        <w:keepNext/>
        <w:keepLines/>
        <w:shd w:val="clear" w:color="auto" w:fill="auto"/>
        <w:spacing w:after="0" w:line="240" w:lineRule="auto"/>
        <w:rPr>
          <w:b w:val="0"/>
          <w:sz w:val="28"/>
          <w:szCs w:val="28"/>
        </w:rPr>
      </w:pPr>
      <w:bookmarkStart w:id="3" w:name="bookmark18"/>
      <w:bookmarkStart w:id="4" w:name="bookmark19"/>
      <w:r w:rsidRPr="000E5622">
        <w:rPr>
          <w:b w:val="0"/>
          <w:sz w:val="28"/>
          <w:szCs w:val="28"/>
        </w:rPr>
        <w:t>Описание проекта</w:t>
      </w:r>
      <w:bookmarkEnd w:id="3"/>
      <w:bookmarkEnd w:id="4"/>
    </w:p>
    <w:p w:rsidR="00F3278A" w:rsidRPr="000E5EEF" w:rsidRDefault="00F3278A" w:rsidP="00F3278A">
      <w:pPr>
        <w:pStyle w:val="aff3"/>
        <w:shd w:val="clear" w:color="auto" w:fill="auto"/>
        <w:ind w:firstLine="709"/>
        <w:rPr>
          <w:sz w:val="28"/>
          <w:szCs w:val="28"/>
        </w:rPr>
      </w:pPr>
      <w:r w:rsidRPr="000E5EEF">
        <w:rPr>
          <w:sz w:val="28"/>
          <w:szCs w:val="28"/>
        </w:rPr>
        <w:t>1. Общие сведения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55"/>
        <w:gridCol w:w="4164"/>
      </w:tblGrid>
      <w:tr w:rsidR="00F3278A" w:rsidRPr="00B53BD2" w:rsidTr="001D7A33">
        <w:trPr>
          <w:trHeight w:hRule="exact" w:val="33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проекта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33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B53B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32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53B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ind w:firstLine="0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Краткая аннотация проекта (не более 100 слов)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182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53B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62" w:lineRule="auto"/>
              <w:ind w:firstLine="0"/>
              <w:jc w:val="both"/>
              <w:rPr>
                <w:sz w:val="24"/>
                <w:szCs w:val="24"/>
              </w:rPr>
            </w:pPr>
            <w:r w:rsidRPr="00B53BD2">
              <w:rPr>
                <w:sz w:val="24"/>
                <w:szCs w:val="24"/>
              </w:rPr>
              <w:t xml:space="preserve">Цель и задачи проекта (цель проекта </w:t>
            </w:r>
            <w:r w:rsidRPr="00B53BD2">
              <w:rPr>
                <w:color w:val="515151"/>
                <w:sz w:val="24"/>
                <w:szCs w:val="24"/>
              </w:rPr>
              <w:t xml:space="preserve">- </w:t>
            </w:r>
            <w:r w:rsidRPr="00B53BD2">
              <w:rPr>
                <w:sz w:val="24"/>
                <w:szCs w:val="24"/>
              </w:rPr>
              <w:t>решение конкретной проблемы в долгосрочной перспективе, задачи - порядок действий, способствующих достижению поставленной цели с указанием количественных и качественных характеристик (не более 5)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3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53B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64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635F09">
            <w:pPr>
              <w:pStyle w:val="aff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территориальных подразделений ЦЗН, участвующих в реализации проекта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84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F3278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635F09">
            <w:pPr>
              <w:pStyle w:val="aff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территориальных подразделений ЦЗН, участвующих в реализации проекта, с указанием адресов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34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635F09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 w:rsidR="00635F0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Дата начала внедрения проекта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61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635F09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1.</w:t>
            </w:r>
            <w:r w:rsidR="00635F0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pStyle w:val="aff5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B53BD2">
              <w:rPr>
                <w:sz w:val="24"/>
                <w:szCs w:val="24"/>
              </w:rPr>
              <w:t>Дата завершения внедрения проекта и перехода к работе в штатном режиме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F3278A">
            <w:pPr>
              <w:rPr>
                <w:szCs w:val="24"/>
              </w:rPr>
            </w:pPr>
          </w:p>
        </w:tc>
      </w:tr>
    </w:tbl>
    <w:p w:rsidR="00F3278A" w:rsidRDefault="00F3278A" w:rsidP="00F3278A">
      <w:pPr>
        <w:spacing w:line="1" w:lineRule="exact"/>
      </w:pPr>
    </w:p>
    <w:p w:rsidR="00F3278A" w:rsidRDefault="00F3278A" w:rsidP="00F3278A">
      <w:pPr>
        <w:pStyle w:val="aff3"/>
        <w:shd w:val="clear" w:color="auto" w:fill="auto"/>
        <w:spacing w:line="266" w:lineRule="auto"/>
        <w:ind w:firstLine="709"/>
        <w:jc w:val="both"/>
        <w:rPr>
          <w:sz w:val="28"/>
          <w:szCs w:val="28"/>
        </w:rPr>
      </w:pPr>
    </w:p>
    <w:p w:rsidR="00F3278A" w:rsidRPr="000E5EEF" w:rsidRDefault="00F3278A" w:rsidP="00F3278A">
      <w:pPr>
        <w:pStyle w:val="aff3"/>
        <w:shd w:val="clear" w:color="auto" w:fill="auto"/>
        <w:spacing w:line="266" w:lineRule="auto"/>
        <w:ind w:firstLine="709"/>
        <w:jc w:val="both"/>
        <w:rPr>
          <w:sz w:val="28"/>
          <w:szCs w:val="28"/>
        </w:rPr>
      </w:pPr>
      <w:r w:rsidRPr="000E5EEF">
        <w:rPr>
          <w:sz w:val="28"/>
          <w:szCs w:val="28"/>
        </w:rPr>
        <w:t xml:space="preserve">2. </w:t>
      </w:r>
      <w:r w:rsidR="00635F09">
        <w:rPr>
          <w:sz w:val="28"/>
          <w:szCs w:val="28"/>
        </w:rPr>
        <w:t>Актуальность и социальная значимость проекта</w:t>
      </w:r>
      <w:r w:rsidR="00635F09">
        <w:rPr>
          <w:sz w:val="28"/>
          <w:szCs w:val="28"/>
        </w:rPr>
        <w:tab/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F3278A" w:rsidRPr="00B53BD2" w:rsidTr="001D7A33">
        <w:trPr>
          <w:trHeight w:hRule="exact" w:val="9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278A" w:rsidRPr="00B53BD2" w:rsidRDefault="00F3278A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 w:rsidRPr="00B53BD2">
              <w:rPr>
                <w:sz w:val="24"/>
                <w:szCs w:val="24"/>
              </w:rPr>
              <w:t>Государственный приоритет (цель/задача) развития, на достижение которого влияет внедрение проекта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78A" w:rsidRPr="00B53BD2" w:rsidRDefault="00F3278A" w:rsidP="00740581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разработки проекта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78A" w:rsidRPr="00B53BD2" w:rsidRDefault="00F3278A" w:rsidP="00740581">
            <w:pPr>
              <w:rPr>
                <w:szCs w:val="24"/>
              </w:rPr>
            </w:pPr>
          </w:p>
        </w:tc>
      </w:tr>
      <w:tr w:rsidR="00F3278A" w:rsidRPr="00B53BD2" w:rsidTr="001D7A33">
        <w:trPr>
          <w:trHeight w:hRule="exact" w:val="7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BD2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278A" w:rsidRPr="00B53BD2" w:rsidRDefault="00635F09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 w:rsidRPr="00B53BD2">
              <w:rPr>
                <w:sz w:val="24"/>
                <w:szCs w:val="24"/>
              </w:rPr>
              <w:t>Проблема, решаемая с помощью проекта, или улучшение, внедряемое с помощью проекта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78A" w:rsidRPr="00B53BD2" w:rsidRDefault="00F3278A" w:rsidP="00740581">
            <w:pPr>
              <w:rPr>
                <w:szCs w:val="24"/>
              </w:rPr>
            </w:pPr>
          </w:p>
        </w:tc>
      </w:tr>
    </w:tbl>
    <w:p w:rsidR="00F3278A" w:rsidRDefault="00F3278A" w:rsidP="00F3278A">
      <w:pPr>
        <w:spacing w:after="99" w:line="1" w:lineRule="exact"/>
        <w:jc w:val="both"/>
      </w:pPr>
    </w:p>
    <w:p w:rsidR="00F3278A" w:rsidRDefault="00F3278A" w:rsidP="00F3278A">
      <w:pPr>
        <w:pStyle w:val="1f8"/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F3278A" w:rsidRDefault="00F3278A" w:rsidP="00F3278A">
      <w:pPr>
        <w:pStyle w:val="1f8"/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E5EEF">
        <w:rPr>
          <w:color w:val="000000"/>
          <w:sz w:val="28"/>
          <w:szCs w:val="28"/>
        </w:rPr>
        <w:t xml:space="preserve">3. </w:t>
      </w:r>
      <w:r w:rsidR="00635F09">
        <w:rPr>
          <w:color w:val="000000"/>
          <w:sz w:val="28"/>
          <w:szCs w:val="28"/>
        </w:rPr>
        <w:t>Технологическая новизна проекта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635F09" w:rsidRPr="00B53BD2" w:rsidTr="001D7A33">
        <w:trPr>
          <w:trHeight w:hRule="exact" w:val="1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F09" w:rsidRPr="00B53BD2" w:rsidRDefault="00635F09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F09" w:rsidRDefault="00E222B5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</w:t>
            </w:r>
            <w:r w:rsidR="00635F09">
              <w:rPr>
                <w:sz w:val="24"/>
                <w:szCs w:val="24"/>
              </w:rPr>
              <w:t>ыявление новой проблемы/задачи и разработка путей их решения в деятельности органов занятости;</w:t>
            </w:r>
          </w:p>
          <w:p w:rsidR="00635F09" w:rsidRPr="00B53BD2" w:rsidRDefault="00E222B5" w:rsidP="00E222B5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разработка и применение нового метода, инструмента решения целей и задач проекта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F09" w:rsidRPr="00B53BD2" w:rsidRDefault="00635F09" w:rsidP="00740581">
            <w:pPr>
              <w:rPr>
                <w:szCs w:val="24"/>
              </w:rPr>
            </w:pPr>
          </w:p>
        </w:tc>
      </w:tr>
      <w:tr w:rsidR="00635F09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09" w:rsidRPr="00B53BD2" w:rsidRDefault="00635F09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53BD2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5F09" w:rsidRPr="00B53BD2" w:rsidRDefault="00E222B5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отличия от ранее существующего процесса/инструментов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F09" w:rsidRPr="00B53BD2" w:rsidRDefault="00635F09" w:rsidP="00740581">
            <w:pPr>
              <w:rPr>
                <w:szCs w:val="24"/>
              </w:rPr>
            </w:pPr>
          </w:p>
        </w:tc>
      </w:tr>
    </w:tbl>
    <w:p w:rsidR="00635F09" w:rsidRPr="000E5EEF" w:rsidRDefault="00635F09" w:rsidP="00F3278A">
      <w:pPr>
        <w:pStyle w:val="1f8"/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sz w:val="28"/>
          <w:szCs w:val="28"/>
        </w:rPr>
      </w:pPr>
    </w:p>
    <w:p w:rsidR="00F3278A" w:rsidRPr="000E5EEF" w:rsidRDefault="00E222B5" w:rsidP="00F3278A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78A"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>Механизмы и ход реализации проекта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E222B5" w:rsidRPr="00B53BD2" w:rsidTr="001D7A33">
        <w:trPr>
          <w:trHeight w:hRule="exact" w:val="1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2B5" w:rsidRPr="00B53BD2" w:rsidRDefault="00E222B5" w:rsidP="00E222B5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карта проекта, описание каждого этапа и элемента, включая длительность процедур (мероприятие / срок / ответственный (должность или структурное подразделение / результат)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B53BD2"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новых сервисов в составе жизненной / бизнес-ситуации (описание их сути)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партнерами и внешними поставщиками услуг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E222B5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клиентского пути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E222B5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Дальнейшее развитие проекта с сохранением и/или преумножением полученных результатов (при наличии))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2B5" w:rsidRDefault="00E222B5" w:rsidP="00E222B5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222B5" w:rsidRDefault="00E222B5" w:rsidP="00E222B5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</w:p>
    <w:p w:rsidR="00E222B5" w:rsidRPr="000E5EEF" w:rsidRDefault="00E222B5" w:rsidP="00E222B5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ресурсного обеспечения проекта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E222B5" w:rsidRPr="00B53BD2" w:rsidTr="001D7A33">
        <w:trPr>
          <w:trHeight w:hRule="exact" w:val="1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2B5" w:rsidRPr="00B53BD2" w:rsidRDefault="00E222B5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Новые/актуализированные нормативные правовые акты (при наличии)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Pr="00B53BD2" w:rsidRDefault="00E222B5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методического обеспечения (при наличии)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2B5" w:rsidRPr="00B53BD2" w:rsidRDefault="00E222B5" w:rsidP="00740581">
            <w:pPr>
              <w:rPr>
                <w:szCs w:val="24"/>
              </w:rPr>
            </w:pPr>
          </w:p>
        </w:tc>
      </w:tr>
      <w:tr w:rsidR="00E222B5" w:rsidRPr="00B53BD2" w:rsidTr="001D7A33">
        <w:trPr>
          <w:trHeight w:hRule="exact"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22B5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Информационные технологии (при наличии)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2B5" w:rsidRDefault="00E222B5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A0D" w:rsidRPr="00B53BD2" w:rsidTr="001D7A33">
        <w:trPr>
          <w:trHeight w:hRule="exact"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0A0D" w:rsidRPr="00B53BD2" w:rsidTr="001D7A33">
        <w:trPr>
          <w:trHeight w:hRule="exact" w:val="90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278A" w:rsidRPr="000E5EEF" w:rsidRDefault="00F3278A" w:rsidP="00F3278A">
      <w:pPr>
        <w:pStyle w:val="aff3"/>
        <w:shd w:val="clear" w:color="auto" w:fill="auto"/>
        <w:ind w:left="686"/>
        <w:rPr>
          <w:sz w:val="28"/>
          <w:szCs w:val="28"/>
        </w:rPr>
      </w:pPr>
    </w:p>
    <w:p w:rsidR="00FD0A0D" w:rsidRPr="000E5EEF" w:rsidRDefault="00FD0A0D" w:rsidP="00FD0A0D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Механизмы сбора обратной связи от клиентов – бенефициаров 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FD0A0D" w:rsidRPr="00B53BD2" w:rsidTr="001D7A33">
        <w:trPr>
          <w:trHeight w:hRule="exact" w:val="1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A0D" w:rsidRPr="00B53BD2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0A0D" w:rsidRPr="00B53BD2" w:rsidRDefault="00FD0A0D" w:rsidP="00FD0A0D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инструментов сбора обратной связи от целевой группы проекта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A0D" w:rsidRPr="00B53BD2" w:rsidRDefault="00FD0A0D" w:rsidP="00740581">
            <w:pPr>
              <w:rPr>
                <w:szCs w:val="24"/>
              </w:rPr>
            </w:pPr>
          </w:p>
        </w:tc>
      </w:tr>
      <w:tr w:rsidR="00FD0A0D" w:rsidRPr="00B53BD2" w:rsidTr="001D7A33">
        <w:trPr>
          <w:trHeight w:hRule="exact" w:val="8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Pr="00B53BD2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Pr="00B53BD2" w:rsidRDefault="00FD0A0D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процедур по мониторингу и принятию управленческих решений по итогам анализа обратной связи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A0D" w:rsidRPr="00B53BD2" w:rsidRDefault="00FD0A0D" w:rsidP="00740581">
            <w:pPr>
              <w:rPr>
                <w:szCs w:val="24"/>
              </w:rPr>
            </w:pPr>
          </w:p>
        </w:tc>
      </w:tr>
      <w:tr w:rsidR="00FD0A0D" w:rsidRPr="00B53BD2" w:rsidTr="001D7A33">
        <w:trPr>
          <w:trHeight w:hRule="exact" w:val="6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0A0D" w:rsidRDefault="00FD0A0D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Сводные результаты обратной связи (при наличии)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A0D" w:rsidRPr="00B53BD2" w:rsidRDefault="00FD0A0D" w:rsidP="00740581">
            <w:pPr>
              <w:rPr>
                <w:szCs w:val="24"/>
              </w:rPr>
            </w:pPr>
          </w:p>
        </w:tc>
      </w:tr>
    </w:tbl>
    <w:p w:rsidR="00F3278A" w:rsidRDefault="00F3278A" w:rsidP="00F3278A">
      <w:pPr>
        <w:spacing w:after="99" w:line="1" w:lineRule="exact"/>
      </w:pPr>
    </w:p>
    <w:p w:rsidR="0051295A" w:rsidRPr="000E5EEF" w:rsidRDefault="0051295A" w:rsidP="0051295A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Механизмы сбора обратной связи от клиентов – бенефициаров </w:t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900"/>
        <w:gridCol w:w="4593"/>
      </w:tblGrid>
      <w:tr w:rsidR="0051295A" w:rsidRPr="00B53BD2" w:rsidTr="001D7A33">
        <w:trPr>
          <w:trHeight w:hRule="exact" w:val="1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95A" w:rsidRPr="00B53BD2" w:rsidRDefault="0051295A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Качественные результаты проекта, эффекты (при наличии)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  <w:tr w:rsidR="0051295A" w:rsidRPr="00B53BD2" w:rsidTr="001D7A33">
        <w:trPr>
          <w:trHeight w:hRule="exact" w:val="8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Количественные результаты проекта: значение на начало внедрения и фактическое значение на момент подачи заявки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  <w:tr w:rsidR="0051295A" w:rsidRPr="00B53BD2" w:rsidTr="001D7A33">
        <w:trPr>
          <w:trHeight w:hRule="exact" w:val="9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51295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показателей и индикаторов оценки эффективности и результативности проекта для органов занятости и для ЦЗН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</w:tbl>
    <w:p w:rsidR="0051295A" w:rsidRPr="000E5EEF" w:rsidRDefault="0051295A" w:rsidP="0051295A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Информационное сопровождение проекта </w:t>
      </w:r>
    </w:p>
    <w:tbl>
      <w:tblPr>
        <w:tblOverlap w:val="never"/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4541"/>
      </w:tblGrid>
      <w:tr w:rsidR="0051295A" w:rsidRPr="00B53BD2" w:rsidTr="00626676">
        <w:trPr>
          <w:trHeight w:hRule="exact" w:val="6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B53BD2"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95A" w:rsidRPr="00B53BD2" w:rsidRDefault="0051295A" w:rsidP="00740581">
            <w:pPr>
              <w:pStyle w:val="aff5"/>
              <w:shd w:val="clear" w:color="auto" w:fill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мероприятия по презентации проекта (при наличии)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  <w:tr w:rsidR="0051295A" w:rsidRPr="00B53BD2" w:rsidTr="00626676">
        <w:trPr>
          <w:trHeight w:hRule="exact" w:val="8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Pr="00B53BD2" w:rsidRDefault="0051295A" w:rsidP="00740581">
            <w:pPr>
              <w:pStyle w:val="aff5"/>
              <w:shd w:val="clear" w:color="auto" w:fill="auto"/>
              <w:spacing w:line="262" w:lineRule="auto"/>
              <w:ind w:left="102" w:right="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официальные ресурсы в сети Интернет, где размещена информация о проекте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  <w:tr w:rsidR="0051295A" w:rsidRPr="00B53BD2" w:rsidTr="00626676">
        <w:trPr>
          <w:trHeight w:hRule="exact"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Ссылки, демонстрирующие, что информация о проекте систематически освещается в средствах массовой информации, на страницах социальных сетей и тому подобное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740581">
            <w:pPr>
              <w:rPr>
                <w:szCs w:val="24"/>
              </w:rPr>
            </w:pPr>
          </w:p>
        </w:tc>
      </w:tr>
      <w:tr w:rsidR="0051295A" w:rsidRPr="00B53BD2" w:rsidTr="00626676">
        <w:trPr>
          <w:trHeight w:hRule="exact"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51295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95A" w:rsidRDefault="0051295A" w:rsidP="0051295A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Макеты информационных материалов (при наличии)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95A" w:rsidRPr="00B53BD2" w:rsidRDefault="0051295A" w:rsidP="0051295A">
            <w:pPr>
              <w:rPr>
                <w:szCs w:val="24"/>
              </w:rPr>
            </w:pPr>
          </w:p>
        </w:tc>
      </w:tr>
    </w:tbl>
    <w:p w:rsidR="0051295A" w:rsidRPr="000E5EEF" w:rsidRDefault="0051295A" w:rsidP="0051295A">
      <w:pPr>
        <w:pStyle w:val="1f8"/>
        <w:shd w:val="clear" w:color="auto" w:fill="auto"/>
        <w:spacing w:after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5E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Контактные данные лиц, ответственных за реализацию проекта ЦЗН </w:t>
      </w: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3878"/>
        <w:gridCol w:w="2870"/>
        <w:gridCol w:w="2749"/>
      </w:tblGrid>
      <w:tr w:rsidR="00F3278A" w:rsidTr="001D7A33">
        <w:trPr>
          <w:trHeight w:hRule="exact"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C60081" w:rsidRDefault="00F3278A" w:rsidP="00740581">
            <w:pPr>
              <w:pStyle w:val="aff5"/>
              <w:shd w:val="clear" w:color="auto" w:fill="auto"/>
              <w:ind w:firstLine="0"/>
              <w:jc w:val="center"/>
              <w:rPr>
                <w:sz w:val="24"/>
              </w:rPr>
            </w:pPr>
            <w:r w:rsidRPr="00C60081">
              <w:rPr>
                <w:color w:val="000000"/>
                <w:sz w:val="24"/>
              </w:rPr>
              <w:t>№ 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C60081" w:rsidRDefault="00F3278A" w:rsidP="00740581">
            <w:pPr>
              <w:pStyle w:val="aff5"/>
              <w:shd w:val="clear" w:color="auto" w:fill="auto"/>
              <w:ind w:firstLine="0"/>
              <w:jc w:val="center"/>
              <w:rPr>
                <w:sz w:val="24"/>
              </w:rPr>
            </w:pPr>
            <w:r w:rsidRPr="00C60081">
              <w:rPr>
                <w:color w:val="000000"/>
                <w:sz w:val="24"/>
              </w:rPr>
              <w:t>Ответственный (ФИО, должность, структурное подразделение)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78A" w:rsidRPr="00C60081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C60081">
              <w:rPr>
                <w:color w:val="000000"/>
                <w:sz w:val="24"/>
              </w:rPr>
              <w:t>Телефон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78A" w:rsidRPr="00C60081" w:rsidRDefault="00F3278A" w:rsidP="00740581">
            <w:pPr>
              <w:pStyle w:val="aff5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C60081">
              <w:rPr>
                <w:sz w:val="24"/>
              </w:rPr>
              <w:t>Электронная почта</w:t>
            </w:r>
          </w:p>
        </w:tc>
      </w:tr>
      <w:tr w:rsidR="00F3278A" w:rsidTr="001D7A33">
        <w:trPr>
          <w:trHeight w:hRule="exact"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</w:tr>
      <w:tr w:rsidR="00F3278A" w:rsidTr="001D7A33">
        <w:trPr>
          <w:trHeight w:hRule="exact"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78A" w:rsidRDefault="00F3278A" w:rsidP="00740581">
            <w:pPr>
              <w:rPr>
                <w:sz w:val="10"/>
                <w:szCs w:val="10"/>
              </w:rPr>
            </w:pPr>
          </w:p>
        </w:tc>
      </w:tr>
    </w:tbl>
    <w:p w:rsidR="00F3278A" w:rsidRDefault="00F3278A" w:rsidP="00F3278A">
      <w:pPr>
        <w:spacing w:line="1" w:lineRule="exact"/>
      </w:pPr>
    </w:p>
    <w:p w:rsidR="00F3278A" w:rsidRDefault="00F3278A" w:rsidP="00F3278A">
      <w:pPr>
        <w:spacing w:line="1" w:lineRule="exact"/>
      </w:pPr>
    </w:p>
    <w:p w:rsidR="00F3278A" w:rsidRDefault="00F3278A" w:rsidP="00F3278A">
      <w:pPr>
        <w:spacing w:line="1" w:lineRule="exact"/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2"/>
        <w:gridCol w:w="571"/>
        <w:gridCol w:w="2144"/>
        <w:gridCol w:w="301"/>
        <w:gridCol w:w="3224"/>
      </w:tblGrid>
      <w:tr w:rsidR="00F3278A" w:rsidTr="00740581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8A" w:rsidRDefault="00F3278A" w:rsidP="00740581">
            <w:pPr>
              <w:pStyle w:val="aff3"/>
              <w:ind w:left="30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78A" w:rsidRDefault="00F3278A" w:rsidP="00740581">
            <w:pPr>
              <w:pStyle w:val="aff3"/>
              <w:ind w:left="30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8A" w:rsidRDefault="00F3278A" w:rsidP="00740581">
            <w:pPr>
              <w:pStyle w:val="aff3"/>
              <w:ind w:left="3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3278A" w:rsidRDefault="00F3278A" w:rsidP="00740581">
            <w:pPr>
              <w:pStyle w:val="aff3"/>
              <w:ind w:left="30"/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8A" w:rsidRDefault="00F3278A" w:rsidP="00740581">
            <w:pPr>
              <w:pStyle w:val="aff3"/>
              <w:ind w:left="30"/>
            </w:pPr>
          </w:p>
        </w:tc>
      </w:tr>
      <w:tr w:rsidR="00F3278A" w:rsidRPr="0089231E" w:rsidTr="00740581">
        <w:trPr>
          <w:trHeight w:val="315"/>
        </w:trPr>
        <w:tc>
          <w:tcPr>
            <w:tcW w:w="3795" w:type="dxa"/>
            <w:tcBorders>
              <w:left w:val="nil"/>
              <w:bottom w:val="nil"/>
              <w:right w:val="nil"/>
            </w:tcBorders>
          </w:tcPr>
          <w:p w:rsidR="00F3278A" w:rsidRPr="0089231E" w:rsidRDefault="00F3278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(должность)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3278A" w:rsidRPr="0089231E" w:rsidRDefault="00F3278A" w:rsidP="0074058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F3278A" w:rsidRPr="0089231E" w:rsidRDefault="00F3278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(подпись)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F3278A" w:rsidRPr="0089231E" w:rsidRDefault="00F3278A" w:rsidP="00740581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left w:val="nil"/>
              <w:bottom w:val="nil"/>
              <w:right w:val="nil"/>
            </w:tcBorders>
          </w:tcPr>
          <w:p w:rsidR="00F3278A" w:rsidRPr="0089231E" w:rsidRDefault="00F3278A" w:rsidP="00740581">
            <w:pPr>
              <w:pStyle w:val="aff3"/>
              <w:ind w:left="30"/>
              <w:jc w:val="center"/>
              <w:rPr>
                <w:sz w:val="20"/>
                <w:szCs w:val="20"/>
              </w:rPr>
            </w:pPr>
            <w:r w:rsidRPr="0089231E">
              <w:rPr>
                <w:sz w:val="20"/>
                <w:szCs w:val="20"/>
              </w:rPr>
              <w:t>(Фамилия, имя, отчество</w:t>
            </w:r>
            <w:r w:rsidRPr="0089231E">
              <w:rPr>
                <w:sz w:val="20"/>
                <w:szCs w:val="20"/>
              </w:rPr>
              <w:br/>
              <w:t>(при наличии) директора</w:t>
            </w:r>
            <w:r w:rsidRPr="0089231E">
              <w:rPr>
                <w:sz w:val="20"/>
                <w:szCs w:val="20"/>
              </w:rPr>
              <w:br/>
              <w:t>(уполномоченного ли</w:t>
            </w:r>
            <w:r>
              <w:rPr>
                <w:sz w:val="20"/>
                <w:szCs w:val="20"/>
              </w:rPr>
              <w:t>ц</w:t>
            </w:r>
            <w:r w:rsidRPr="0089231E">
              <w:rPr>
                <w:sz w:val="20"/>
                <w:szCs w:val="20"/>
              </w:rPr>
              <w:t>а) ЦЗН)</w:t>
            </w:r>
            <w:r w:rsidR="001D7A33">
              <w:rPr>
                <w:sz w:val="20"/>
                <w:szCs w:val="20"/>
              </w:rPr>
              <w:t>».</w:t>
            </w:r>
          </w:p>
        </w:tc>
      </w:tr>
    </w:tbl>
    <w:p w:rsidR="004F25DA" w:rsidRDefault="004F25DA" w:rsidP="001B01A4">
      <w:pPr>
        <w:ind w:firstLine="709"/>
        <w:rPr>
          <w:sz w:val="28"/>
        </w:rPr>
      </w:pPr>
    </w:p>
    <w:p w:rsidR="00AC59B7" w:rsidRDefault="00AC59B7">
      <w:pPr>
        <w:rPr>
          <w:b/>
          <w:sz w:val="28"/>
        </w:rPr>
      </w:pPr>
    </w:p>
    <w:p w:rsidR="00AC59B7" w:rsidRDefault="00AC59B7">
      <w:pPr>
        <w:jc w:val="center"/>
        <w:rPr>
          <w:b/>
          <w:sz w:val="28"/>
        </w:rPr>
      </w:pPr>
    </w:p>
    <w:sectPr w:rsidR="00AC59B7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04" w:rsidRDefault="00FC0604">
      <w:r>
        <w:separator/>
      </w:r>
    </w:p>
  </w:endnote>
  <w:endnote w:type="continuationSeparator" w:id="0">
    <w:p w:rsidR="00FC0604" w:rsidRDefault="00FC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04" w:rsidRDefault="00FC0604">
      <w:r>
        <w:separator/>
      </w:r>
    </w:p>
  </w:footnote>
  <w:footnote w:type="continuationSeparator" w:id="0">
    <w:p w:rsidR="00FC0604" w:rsidRDefault="00FC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B7" w:rsidRDefault="00782C8A">
    <w:pPr>
      <w:pStyle w:val="a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3A3694">
      <w:rPr>
        <w:noProof/>
        <w:sz w:val="28"/>
      </w:rPr>
      <w:t>6</w:t>
    </w:r>
    <w:r>
      <w:rPr>
        <w:sz w:val="28"/>
      </w:rPr>
      <w:fldChar w:fldCharType="end"/>
    </w:r>
  </w:p>
  <w:p w:rsidR="00AC59B7" w:rsidRDefault="00AC59B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B7"/>
    <w:rsid w:val="001B01A4"/>
    <w:rsid w:val="001D7A33"/>
    <w:rsid w:val="0031549D"/>
    <w:rsid w:val="003A3694"/>
    <w:rsid w:val="004C2B24"/>
    <w:rsid w:val="004F25DA"/>
    <w:rsid w:val="0051295A"/>
    <w:rsid w:val="005166D9"/>
    <w:rsid w:val="005F2A3A"/>
    <w:rsid w:val="00626676"/>
    <w:rsid w:val="00635F09"/>
    <w:rsid w:val="00782C8A"/>
    <w:rsid w:val="008F5868"/>
    <w:rsid w:val="009C1F9A"/>
    <w:rsid w:val="00AC59B7"/>
    <w:rsid w:val="00C7161A"/>
    <w:rsid w:val="00CE6387"/>
    <w:rsid w:val="00D61F50"/>
    <w:rsid w:val="00E222B5"/>
    <w:rsid w:val="00F3278A"/>
    <w:rsid w:val="00F53396"/>
    <w:rsid w:val="00F637F5"/>
    <w:rsid w:val="00FA6BA8"/>
    <w:rsid w:val="00FC0604"/>
    <w:rsid w:val="00FD0A0D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0CDC"/>
  <w15:docId w15:val="{D7DA4948-601B-4498-96A0-6D4551E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rFonts w:ascii="Times New Roman" w:hAnsi="Times New Roman"/>
      <w:i/>
      <w:color w:val="000000"/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rFonts w:ascii="Times New Roman" w:hAnsi="Times New Roman"/>
      <w:b/>
      <w:color w:val="5B9BD5" w:themeColor="accent1"/>
      <w:sz w:val="18"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basedOn w:val="12"/>
    <w:link w:val="15"/>
    <w:rPr>
      <w:vertAlign w:val="superscript"/>
    </w:rPr>
  </w:style>
  <w:style w:type="character" w:customStyle="1" w:styleId="15">
    <w:name w:val="Знак концевой сноски1"/>
    <w:basedOn w:val="13"/>
    <w:link w:val="14"/>
    <w:rPr>
      <w:vertAlign w:val="superscript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91">
    <w:name w:val="Заголовок 9 Знак1"/>
    <w:basedOn w:val="1"/>
    <w:link w:val="9"/>
    <w:rPr>
      <w:rFonts w:ascii="Arial" w:hAnsi="Arial"/>
      <w:i/>
      <w:color w:val="000000"/>
      <w:sz w:val="21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8">
    <w:name w:val="Гиперссылка1"/>
    <w:basedOn w:val="12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3"/>
    <w:link w:val="18"/>
    <w:rPr>
      <w:color w:val="0563C1" w:themeColor="hyperlink"/>
      <w:u w:val="single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6">
    <w:name w:val="Знак концевой сноски2"/>
    <w:basedOn w:val="23"/>
    <w:link w:val="ab"/>
    <w:rPr>
      <w:vertAlign w:val="superscript"/>
    </w:rPr>
  </w:style>
  <w:style w:type="character" w:styleId="ab">
    <w:name w:val="endnote reference"/>
    <w:basedOn w:val="a0"/>
    <w:link w:val="26"/>
    <w:rPr>
      <w:vertAlign w:val="superscript"/>
    </w:rPr>
  </w:style>
  <w:style w:type="paragraph" w:styleId="ac">
    <w:name w:val="table of figures"/>
    <w:basedOn w:val="a"/>
    <w:next w:val="a"/>
    <w:link w:val="ad"/>
  </w:style>
  <w:style w:type="character" w:customStyle="1" w:styleId="ad">
    <w:name w:val="Перечень рисунков Знак"/>
    <w:basedOn w:val="1"/>
    <w:link w:val="ac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spacing w:line="276" w:lineRule="auto"/>
    </w:pPr>
    <w:rPr>
      <w:b/>
      <w:color w:val="5B9BD5" w:themeColor="accent1"/>
      <w:sz w:val="18"/>
    </w:rPr>
  </w:style>
  <w:style w:type="character" w:customStyle="1" w:styleId="a8">
    <w:name w:val="Название объекта Знак"/>
    <w:basedOn w:val="1"/>
    <w:link w:val="a7"/>
    <w:rPr>
      <w:rFonts w:ascii="Times New Roman" w:hAnsi="Times New Roman"/>
      <w:b/>
      <w:color w:val="5B9BD5" w:themeColor="accent1"/>
      <w:sz w:val="1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18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styleId="af0">
    <w:name w:val="TOC Heading"/>
    <w:link w:val="af1"/>
  </w:style>
  <w:style w:type="character" w:customStyle="1" w:styleId="af1">
    <w:name w:val="Заголовок оглавления Знак"/>
    <w:link w:val="af0"/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33">
    <w:name w:val="Гиперссылка3"/>
    <w:link w:val="af2"/>
    <w:rPr>
      <w:color w:val="0000FF"/>
      <w:u w:val="single"/>
    </w:rPr>
  </w:style>
  <w:style w:type="character" w:styleId="af2">
    <w:name w:val="Hyperlink"/>
    <w:link w:val="33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color w:val="000000"/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4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1f4">
    <w:name w:val="Знак сноски1"/>
    <w:basedOn w:val="12"/>
    <w:link w:val="1f5"/>
    <w:rPr>
      <w:vertAlign w:val="superscript"/>
    </w:rPr>
  </w:style>
  <w:style w:type="character" w:customStyle="1" w:styleId="1f5">
    <w:name w:val="Знак сноски1"/>
    <w:basedOn w:val="13"/>
    <w:link w:val="1f4"/>
    <w:rPr>
      <w:vertAlign w:val="superscript"/>
    </w:rPr>
  </w:style>
  <w:style w:type="paragraph" w:styleId="af3">
    <w:name w:val="Plain Text"/>
    <w:basedOn w:val="a"/>
    <w:link w:val="af4"/>
    <w:rPr>
      <w:rFonts w:ascii="Calibri" w:hAnsi="Calibri"/>
    </w:rPr>
  </w:style>
  <w:style w:type="character" w:customStyle="1" w:styleId="af4">
    <w:name w:val="Текст Знак"/>
    <w:basedOn w:val="1"/>
    <w:link w:val="af3"/>
    <w:rPr>
      <w:rFonts w:ascii="Calibri" w:hAnsi="Calibri"/>
      <w:color w:val="000000"/>
      <w:sz w:val="24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23">
    <w:name w:val="Основной шрифт абзаца2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sz w:val="28"/>
    </w:rPr>
  </w:style>
  <w:style w:type="character" w:customStyle="1" w:styleId="af6">
    <w:name w:val="Нижний колонтитул Знак"/>
    <w:basedOn w:val="1"/>
    <w:link w:val="af5"/>
    <w:rPr>
      <w:rFonts w:ascii="Times New Roman" w:hAnsi="Times New Roman"/>
      <w:color w:val="000000"/>
      <w:sz w:val="28"/>
    </w:rPr>
  </w:style>
  <w:style w:type="paragraph" w:customStyle="1" w:styleId="27">
    <w:name w:val="Знак сноски2"/>
    <w:basedOn w:val="23"/>
    <w:link w:val="af7"/>
    <w:rPr>
      <w:vertAlign w:val="superscript"/>
    </w:rPr>
  </w:style>
  <w:style w:type="character" w:styleId="af7">
    <w:name w:val="footnote reference"/>
    <w:basedOn w:val="a0"/>
    <w:link w:val="27"/>
    <w:rPr>
      <w:vertAlign w:val="superscript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customStyle="1" w:styleId="93">
    <w:name w:val="Заголовок 9 Знак"/>
    <w:basedOn w:val="1c"/>
    <w:link w:val="94"/>
    <w:rPr>
      <w:rFonts w:ascii="Arial" w:hAnsi="Arial"/>
      <w:i/>
      <w:sz w:val="21"/>
    </w:rPr>
  </w:style>
  <w:style w:type="character" w:customStyle="1" w:styleId="94">
    <w:name w:val="Заголовок 9 Знак"/>
    <w:basedOn w:val="1d"/>
    <w:link w:val="93"/>
    <w:rPr>
      <w:rFonts w:ascii="Arial" w:hAnsi="Arial"/>
      <w:i/>
      <w:sz w:val="21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e">
    <w:name w:val="Balloon Text"/>
    <w:basedOn w:val="a"/>
    <w:link w:val="aff"/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4"/>
    </w:rPr>
  </w:style>
  <w:style w:type="paragraph" w:styleId="2a">
    <w:name w:val="Quote"/>
    <w:basedOn w:val="a"/>
    <w:next w:val="a"/>
    <w:link w:val="2b"/>
    <w:pPr>
      <w:ind w:left="720" w:right="720"/>
    </w:pPr>
    <w:rPr>
      <w:i/>
    </w:rPr>
  </w:style>
  <w:style w:type="character" w:customStyle="1" w:styleId="2b">
    <w:name w:val="Цитата 2 Знак"/>
    <w:basedOn w:val="1"/>
    <w:link w:val="2a"/>
    <w:rPr>
      <w:rFonts w:ascii="Times New Roman" w:hAnsi="Times New Roman"/>
      <w:i/>
      <w:color w:val="000000"/>
      <w:sz w:val="24"/>
    </w:r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2c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2d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1f7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character" w:customStyle="1" w:styleId="aff1">
    <w:name w:val="Основной текст_"/>
    <w:basedOn w:val="a0"/>
    <w:link w:val="1f8"/>
    <w:rsid w:val="004F25DA"/>
    <w:rPr>
      <w:rFonts w:ascii="Times New Roman" w:hAnsi="Times New Roman"/>
      <w:color w:val="161616"/>
      <w:sz w:val="26"/>
      <w:szCs w:val="26"/>
      <w:shd w:val="clear" w:color="auto" w:fill="FFFFFF"/>
    </w:rPr>
  </w:style>
  <w:style w:type="character" w:customStyle="1" w:styleId="2e">
    <w:name w:val="Основной текст (2)_"/>
    <w:basedOn w:val="a0"/>
    <w:link w:val="2f"/>
    <w:rsid w:val="004F25DA"/>
    <w:rPr>
      <w:rFonts w:ascii="Times New Roman" w:hAnsi="Times New Roman"/>
      <w:color w:val="161616"/>
      <w:sz w:val="16"/>
      <w:szCs w:val="16"/>
      <w:shd w:val="clear" w:color="auto" w:fill="FFFFFF"/>
    </w:rPr>
  </w:style>
  <w:style w:type="character" w:customStyle="1" w:styleId="aff2">
    <w:name w:val="Подпись к таблице_"/>
    <w:basedOn w:val="a0"/>
    <w:link w:val="aff3"/>
    <w:rsid w:val="004F25D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f4">
    <w:name w:val="Другое_"/>
    <w:basedOn w:val="a0"/>
    <w:link w:val="aff5"/>
    <w:rsid w:val="004F25DA"/>
    <w:rPr>
      <w:rFonts w:ascii="Times New Roman" w:hAnsi="Times New Roman"/>
      <w:color w:val="161616"/>
      <w:sz w:val="26"/>
      <w:szCs w:val="26"/>
      <w:shd w:val="clear" w:color="auto" w:fill="FFFFFF"/>
    </w:rPr>
  </w:style>
  <w:style w:type="paragraph" w:customStyle="1" w:styleId="1f8">
    <w:name w:val="Основной текст1"/>
    <w:basedOn w:val="a"/>
    <w:link w:val="aff1"/>
    <w:rsid w:val="004F25DA"/>
    <w:pPr>
      <w:widowControl w:val="0"/>
      <w:shd w:val="clear" w:color="auto" w:fill="FFFFFF"/>
      <w:spacing w:line="259" w:lineRule="auto"/>
      <w:ind w:firstLine="400"/>
    </w:pPr>
    <w:rPr>
      <w:color w:val="161616"/>
      <w:sz w:val="26"/>
      <w:szCs w:val="26"/>
    </w:rPr>
  </w:style>
  <w:style w:type="paragraph" w:customStyle="1" w:styleId="2f">
    <w:name w:val="Основной текст (2)"/>
    <w:basedOn w:val="a"/>
    <w:link w:val="2e"/>
    <w:rsid w:val="004F25DA"/>
    <w:pPr>
      <w:widowControl w:val="0"/>
      <w:shd w:val="clear" w:color="auto" w:fill="FFFFFF"/>
      <w:jc w:val="center"/>
    </w:pPr>
    <w:rPr>
      <w:color w:val="161616"/>
      <w:sz w:val="16"/>
      <w:szCs w:val="16"/>
    </w:rPr>
  </w:style>
  <w:style w:type="paragraph" w:customStyle="1" w:styleId="aff3">
    <w:name w:val="Подпись к таблице"/>
    <w:basedOn w:val="a"/>
    <w:link w:val="aff2"/>
    <w:rsid w:val="004F25DA"/>
    <w:pPr>
      <w:widowControl w:val="0"/>
      <w:shd w:val="clear" w:color="auto" w:fill="FFFFFF"/>
    </w:pPr>
    <w:rPr>
      <w:sz w:val="26"/>
      <w:szCs w:val="26"/>
    </w:rPr>
  </w:style>
  <w:style w:type="paragraph" w:customStyle="1" w:styleId="aff5">
    <w:name w:val="Другое"/>
    <w:basedOn w:val="a"/>
    <w:link w:val="aff4"/>
    <w:rsid w:val="004F25DA"/>
    <w:pPr>
      <w:widowControl w:val="0"/>
      <w:shd w:val="clear" w:color="auto" w:fill="FFFFFF"/>
      <w:spacing w:line="259" w:lineRule="auto"/>
      <w:ind w:firstLine="400"/>
    </w:pPr>
    <w:rPr>
      <w:color w:val="161616"/>
      <w:sz w:val="26"/>
      <w:szCs w:val="26"/>
    </w:rPr>
  </w:style>
  <w:style w:type="character" w:customStyle="1" w:styleId="2f0">
    <w:name w:val="Заголовок №2_"/>
    <w:basedOn w:val="a0"/>
    <w:link w:val="2f1"/>
    <w:rsid w:val="00F3278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f1">
    <w:name w:val="Заголовок №2"/>
    <w:basedOn w:val="a"/>
    <w:link w:val="2f0"/>
    <w:rsid w:val="00F3278A"/>
    <w:pPr>
      <w:widowControl w:val="0"/>
      <w:shd w:val="clear" w:color="auto" w:fill="FFFFFF"/>
      <w:spacing w:after="320" w:line="259" w:lineRule="auto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13</cp:revision>
  <dcterms:created xsi:type="dcterms:W3CDTF">2024-05-29T02:02:00Z</dcterms:created>
  <dcterms:modified xsi:type="dcterms:W3CDTF">2024-06-03T04:21:00Z</dcterms:modified>
</cp:coreProperties>
</file>