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4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B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C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Ind w:type="dxa" w:w="-142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9640"/>
      </w:tblGrid>
      <w:tr>
        <w:tc>
          <w:tcPr>
            <w:tcW w:type="dxa" w:w="964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1000000">
            <w:pPr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 внесении изменений в</w:t>
            </w:r>
            <w:r>
              <w:rPr>
                <w:rFonts w:ascii="Times New Roman" w:hAnsi="Times New Roman"/>
                <w:b w:val="1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sz w:val="28"/>
              </w:rPr>
              <w:t>постановлени</w:t>
            </w:r>
            <w:r>
              <w:rPr>
                <w:rFonts w:ascii="Times New Roman" w:hAnsi="Times New Roman"/>
                <w:b w:val="1"/>
                <w:sz w:val="28"/>
              </w:rPr>
              <w:t>е</w:t>
            </w:r>
            <w:r>
              <w:rPr>
                <w:rFonts w:ascii="Times New Roman" w:hAnsi="Times New Roman"/>
                <w:b w:val="1"/>
                <w:sz w:val="28"/>
              </w:rPr>
              <w:t xml:space="preserve"> Правительства Камчатского края от 30.05.2022 № 272-П «О реализации в Камчатском крае проекта социального воздействия в сфере занятости граждан, которые были привлечены к уголовной ответственности, «Второй шанс» </w:t>
            </w:r>
          </w:p>
        </w:tc>
      </w:tr>
    </w:tbl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6000000">
      <w:p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Внести в </w:t>
      </w:r>
      <w:r>
        <w:rPr>
          <w:rFonts w:ascii="Times New Roman" w:hAnsi="Times New Roman"/>
          <w:sz w:val="28"/>
        </w:rPr>
        <w:t>постановлени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Правительства Камчатского края от 30.05.2022 № 272-П «О реализации в Камчатском крае проекта социального воздействия в сфере занятости граждан, которые были привлечены к уголовной ответственности, «Второй шанс»</w:t>
      </w:r>
      <w:r>
        <w:rPr>
          <w:rFonts w:ascii="Times New Roman" w:hAnsi="Times New Roman"/>
          <w:sz w:val="28"/>
        </w:rPr>
        <w:t>,</w:t>
      </w:r>
      <w:bookmarkStart w:id="2" w:name="_GoBack"/>
      <w:bookmarkEnd w:id="2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следующие </w:t>
      </w:r>
      <w:r>
        <w:rPr>
          <w:rFonts w:ascii="Times New Roman" w:hAnsi="Times New Roman"/>
          <w:sz w:val="28"/>
        </w:rPr>
        <w:t>изменения</w:t>
      </w:r>
      <w:r>
        <w:rPr>
          <w:rFonts w:ascii="Times New Roman" w:hAnsi="Times New Roman"/>
          <w:sz w:val="28"/>
        </w:rPr>
        <w:t>:</w:t>
      </w:r>
    </w:p>
    <w:p w14:paraId="17000000">
      <w:pPr>
        <w:numPr>
          <w:numId w:val="1"/>
        </w:numPr>
        <w:tabs>
          <w:tab w:leader="none" w:pos="0" w:val="left"/>
        </w:tabs>
        <w:spacing w:after="0" w:line="240" w:lineRule="auto"/>
        <w:ind w:firstLine="69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приложении 2: </w:t>
      </w:r>
    </w:p>
    <w:p w14:paraId="18000000">
      <w:p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части 1 слова «пункта 7 статьи 78» заменить словами «пункта 4 статьи 78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>»;</w:t>
      </w:r>
    </w:p>
    <w:p w14:paraId="19000000">
      <w:p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в части 7:</w:t>
      </w:r>
    </w:p>
    <w:p w14:paraId="1A000000">
      <w:p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абзаце первом слова «в срок не позднее 30 календарных дней со дня вступления в силу настоящего Порядка» исключить;</w:t>
      </w:r>
    </w:p>
    <w:p w14:paraId="1B000000">
      <w:p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пункте 1 слова «</w:t>
      </w:r>
      <w:r>
        <w:rPr>
          <w:rFonts w:ascii="Times New Roman" w:hAnsi="Times New Roman"/>
          <w:sz w:val="28"/>
        </w:rPr>
        <w:t>по состоянию на первое число месяца,</w:t>
      </w:r>
      <w:r>
        <w:rPr>
          <w:rFonts w:ascii="Times New Roman" w:hAnsi="Times New Roman"/>
          <w:sz w:val="28"/>
        </w:rPr>
        <w:t xml:space="preserve">» заменить словами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по состоянию на</w:t>
      </w:r>
      <w:r>
        <w:rPr>
          <w:rFonts w:ascii="Times New Roman" w:hAnsi="Times New Roman"/>
          <w:sz w:val="28"/>
        </w:rPr>
        <w:t xml:space="preserve"> дату не ранее чем за 30 календарных дней до дня даты подачи  заявки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;</w:t>
      </w:r>
    </w:p>
    <w:p w14:paraId="1C000000">
      <w:p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в части 10:</w:t>
      </w:r>
    </w:p>
    <w:p w14:paraId="1D000000">
      <w:p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абзаце первом слова «на первое число месяца»</w:t>
      </w:r>
      <w:r>
        <w:rPr>
          <w:rFonts w:ascii="Times New Roman" w:hAnsi="Times New Roman"/>
          <w:sz w:val="28"/>
        </w:rPr>
        <w:t xml:space="preserve"> заменить словами «</w:t>
      </w:r>
      <w:r>
        <w:rPr>
          <w:rFonts w:ascii="Times New Roman" w:hAnsi="Times New Roman"/>
          <w:sz w:val="28"/>
        </w:rPr>
        <w:t>по состоянию на</w:t>
      </w:r>
      <w:r>
        <w:rPr>
          <w:rFonts w:ascii="Times New Roman" w:hAnsi="Times New Roman"/>
          <w:sz w:val="28"/>
        </w:rPr>
        <w:t xml:space="preserve"> дату не ранее чем за 30 календарных дней до дня даты подачи  заявки</w:t>
      </w:r>
      <w:r>
        <w:rPr>
          <w:rFonts w:ascii="Times New Roman" w:hAnsi="Times New Roman"/>
          <w:sz w:val="28"/>
        </w:rPr>
        <w:t>»;</w:t>
      </w:r>
    </w:p>
    <w:p w14:paraId="1E000000">
      <w:p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пункт 6 исключить;</w:t>
      </w:r>
    </w:p>
    <w:p w14:paraId="1F000000">
      <w:p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8"/>
        </w:rPr>
        <w:t xml:space="preserve">г) в части 11 слова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b w:val="0"/>
          <w:sz w:val="28"/>
        </w:rPr>
        <w:t xml:space="preserve">и по </w:t>
      </w:r>
      <w:r>
        <w:rPr>
          <w:rFonts w:ascii="Times New Roman" w:hAnsi="Times New Roman"/>
          <w:b w:val="0"/>
          <w:strike w:val="0"/>
          <w:color w:val="000000"/>
          <w:sz w:val="28"/>
          <w:u w:val="none"/>
        </w:rPr>
        <w:t>пункту 6 части 10</w:t>
      </w:r>
      <w:r>
        <w:rPr>
          <w:rFonts w:ascii="Times New Roman" w:hAnsi="Times New Roman"/>
          <w:b w:val="0"/>
          <w:sz w:val="28"/>
        </w:rPr>
        <w:t xml:space="preserve"> настоящего Порядка в Единой информационной системе в сфере закупок</w:t>
      </w:r>
      <w:r>
        <w:rPr>
          <w:rFonts w:ascii="Times New Roman" w:hAnsi="Times New Roman"/>
          <w:b w:val="0"/>
          <w:sz w:val="28"/>
        </w:rPr>
        <w:t>» исключить</w:t>
      </w:r>
      <w:r>
        <w:rPr>
          <w:rFonts w:ascii="Times New Roman" w:hAnsi="Times New Roman"/>
          <w:b w:val="0"/>
          <w:sz w:val="24"/>
        </w:rPr>
        <w:t>;</w:t>
      </w:r>
    </w:p>
    <w:p w14:paraId="20000000">
      <w:p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д) пункте 3 части 13 исключить;</w:t>
      </w:r>
    </w:p>
    <w:p w14:paraId="21000000">
      <w:p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е) в подпункте «е» пункта 4 части 15 число «10» заменить числом «20»;</w:t>
      </w:r>
    </w:p>
    <w:p w14:paraId="22000000">
      <w:p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8"/>
        </w:rPr>
        <w:t>ж) абзац первый части 24 п</w:t>
      </w:r>
      <w:r>
        <w:rPr>
          <w:rFonts w:ascii="Times New Roman" w:hAnsi="Times New Roman"/>
          <w:b w:val="0"/>
          <w:sz w:val="28"/>
        </w:rPr>
        <w:t>осле слов «</w:t>
      </w:r>
      <w:r>
        <w:rPr>
          <w:rFonts w:ascii="Times New Roman" w:hAnsi="Times New Roman"/>
          <w:b w:val="0"/>
          <w:sz w:val="28"/>
        </w:rPr>
        <w:t>в краевой бюджет» дополнить словами «в полном объеме»</w:t>
      </w:r>
      <w:r>
        <w:rPr>
          <w:rFonts w:ascii="Times New Roman" w:hAnsi="Times New Roman"/>
          <w:b w:val="0"/>
          <w:sz w:val="24"/>
        </w:rPr>
        <w:t>;</w:t>
      </w:r>
    </w:p>
    <w:p w14:paraId="23000000">
      <w:p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2) 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приложении 3</w:t>
      </w:r>
      <w:r>
        <w:rPr>
          <w:rFonts w:ascii="Times New Roman" w:hAnsi="Times New Roman"/>
          <w:sz w:val="28"/>
        </w:rPr>
        <w:t>:</w:t>
      </w:r>
    </w:p>
    <w:p w14:paraId="24000000">
      <w:p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в части 10 </w:t>
      </w:r>
      <w:r>
        <w:rPr>
          <w:rFonts w:ascii="Times New Roman" w:hAnsi="Times New Roman"/>
          <w:sz w:val="28"/>
        </w:rPr>
        <w:t>пункт 6 исключить.</w:t>
      </w:r>
    </w:p>
    <w:p w14:paraId="25000000">
      <w:p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8"/>
        </w:rPr>
        <w:t xml:space="preserve">б) в части 11 слова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b w:val="0"/>
          <w:sz w:val="28"/>
        </w:rPr>
        <w:t xml:space="preserve">и по </w:t>
      </w:r>
      <w:r>
        <w:rPr>
          <w:rFonts w:ascii="Times New Roman" w:hAnsi="Times New Roman"/>
          <w:b w:val="0"/>
          <w:strike w:val="0"/>
          <w:color w:val="000000"/>
          <w:sz w:val="28"/>
          <w:u w:val="none"/>
        </w:rPr>
        <w:t>пункту 6 части 10</w:t>
      </w:r>
      <w:r>
        <w:rPr>
          <w:rFonts w:ascii="Times New Roman" w:hAnsi="Times New Roman"/>
          <w:b w:val="0"/>
          <w:sz w:val="28"/>
        </w:rPr>
        <w:t xml:space="preserve"> настоящего Порядка в Единой информационной системе в сфере закупок</w:t>
      </w:r>
      <w:r>
        <w:rPr>
          <w:rFonts w:ascii="Times New Roman" w:hAnsi="Times New Roman"/>
          <w:b w:val="0"/>
          <w:sz w:val="28"/>
        </w:rPr>
        <w:t>» исключить</w:t>
      </w:r>
      <w:r>
        <w:rPr>
          <w:rFonts w:ascii="Times New Roman" w:hAnsi="Times New Roman"/>
          <w:b w:val="0"/>
          <w:sz w:val="24"/>
        </w:rPr>
        <w:t>;</w:t>
      </w:r>
    </w:p>
    <w:p w14:paraId="26000000">
      <w:p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в) абзац первый части 24 после слов «</w:t>
      </w:r>
      <w:r>
        <w:rPr>
          <w:rFonts w:ascii="Times New Roman" w:hAnsi="Times New Roman"/>
          <w:b w:val="0"/>
          <w:sz w:val="28"/>
        </w:rPr>
        <w:t>в краевой бюджет» дополнить словами «в полном объеме».</w:t>
      </w:r>
    </w:p>
    <w:p w14:paraId="27000000">
      <w:p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после дня</w:t>
      </w:r>
      <w:r>
        <w:rPr>
          <w:rFonts w:ascii="Times New Roman" w:hAnsi="Times New Roman"/>
          <w:sz w:val="28"/>
        </w:rPr>
        <w:t xml:space="preserve"> его официального опубликования.</w:t>
      </w:r>
    </w:p>
    <w:p w14:paraId="28000000">
      <w:p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9000000">
      <w:p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Ind w:type="dxa" w:w="-34"/>
        <w:tblLayout w:type="fixed"/>
        <w:tblCellMar>
          <w:left w:type="dxa" w:w="0"/>
          <w:right w:type="dxa" w:w="0"/>
        </w:tblCellMar>
      </w:tblPr>
      <w:tblGrid>
        <w:gridCol w:w="3571"/>
        <w:gridCol w:w="3537"/>
        <w:gridCol w:w="2566"/>
      </w:tblGrid>
      <w:tr>
        <w:trPr>
          <w:trHeight w:hRule="atLeast" w:val="1977"/>
        </w:trPr>
        <w:tc>
          <w:tcPr>
            <w:tcW w:type="dxa" w:w="3571"/>
            <w:shd w:fill="auto" w:val="clear"/>
            <w:tcMar>
              <w:left w:type="dxa" w:w="0"/>
              <w:right w:type="dxa" w:w="0"/>
            </w:tcMar>
          </w:tcPr>
          <w:p w14:paraId="2A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2B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37"/>
            <w:shd w:fill="auto" w:val="clear"/>
            <w:tcMar>
              <w:left w:type="dxa" w:w="0"/>
              <w:right w:type="dxa" w:w="0"/>
            </w:tcMar>
          </w:tcPr>
          <w:p w14:paraId="2C000000">
            <w:pPr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3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3"/>
          </w:p>
          <w:p w14:paraId="2D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66"/>
            <w:shd w:fill="auto" w:val="clear"/>
            <w:tcMar>
              <w:left w:type="dxa" w:w="0"/>
              <w:right w:type="dxa" w:w="0"/>
            </w:tcMar>
          </w:tcPr>
          <w:p w14:paraId="2E00000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2F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30000000"/>
    <w:sectPr>
      <w:headerReference r:id="rId1" w:type="default"/>
      <w:pgSz w:h="16848" w:orient="portrait" w:w="11908"/>
      <w:pgMar w:bottom="283" w:footer="709" w:gutter="0" w:header="709" w:left="1417" w:right="850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PAGE 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  <w:p w14:paraId="02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)"/>
      <w:pPr>
        <w:ind w:hanging="360" w:left="720"/>
      </w:pPr>
    </w:lvl>
    <w:lvl w:ilvl="1">
      <w:start w:val="1"/>
      <w:numFmt w:val="russianLow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russianLow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russianLow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Обычный1"/>
    <w:link w:val="Style_7_ch"/>
  </w:style>
  <w:style w:styleId="Style_7_ch" w:type="character">
    <w:name w:val="Обычный1"/>
    <w:link w:val="Style_7"/>
  </w:style>
  <w:style w:styleId="Style_8" w:type="paragraph">
    <w:name w:val="toc 6"/>
    <w:next w:val="Style_4"/>
    <w:link w:val="Style_8_ch"/>
    <w:uiPriority w:val="39"/>
    <w:pPr>
      <w:ind w:firstLine="0" w:left="1000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10" w:type="paragraph">
    <w:name w:val="ConsPlusNormal"/>
    <w:link w:val="Style_10_ch"/>
    <w:pPr>
      <w:widowControl w:val="0"/>
      <w:spacing w:after="0" w:line="240" w:lineRule="auto"/>
      <w:ind/>
    </w:pPr>
    <w:rPr>
      <w:rFonts w:ascii="Times New Roman" w:hAnsi="Times New Roman"/>
      <w:sz w:val="24"/>
    </w:rPr>
  </w:style>
  <w:style w:styleId="Style_10_ch" w:type="character">
    <w:name w:val="ConsPlusNormal"/>
    <w:link w:val="Style_10"/>
    <w:rPr>
      <w:rFonts w:ascii="Times New Roman" w:hAnsi="Times New Roman"/>
      <w:sz w:val="24"/>
    </w:rPr>
  </w:style>
  <w:style w:styleId="Style_11" w:type="paragraph">
    <w:name w:val="End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Endnote"/>
    <w:link w:val="Style_11"/>
    <w:rPr>
      <w:rFonts w:ascii="XO Thames" w:hAnsi="XO Thames"/>
      <w:sz w:val="22"/>
    </w:rPr>
  </w:style>
  <w:style w:styleId="Style_12" w:type="paragraph">
    <w:name w:val="heading 3"/>
    <w:next w:val="Style_4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Основной шрифт абзаца1"/>
    <w:link w:val="Style_13_ch"/>
  </w:style>
  <w:style w:styleId="Style_13_ch" w:type="character">
    <w:name w:val="Основной шрифт абзаца1"/>
    <w:link w:val="Style_13"/>
  </w:style>
  <w:style w:styleId="Style_14" w:type="paragraph">
    <w:name w:val="Balloon Text"/>
    <w:basedOn w:val="Style_4"/>
    <w:link w:val="Style_14_ch"/>
    <w:pPr>
      <w:spacing w:after="0" w:line="240" w:lineRule="auto"/>
      <w:ind/>
    </w:pPr>
    <w:rPr>
      <w:rFonts w:ascii="Segoe UI" w:hAnsi="Segoe UI"/>
      <w:sz w:val="18"/>
    </w:rPr>
  </w:style>
  <w:style w:styleId="Style_14_ch" w:type="character">
    <w:name w:val="Balloon Text"/>
    <w:basedOn w:val="Style_4_ch"/>
    <w:link w:val="Style_14"/>
    <w:rPr>
      <w:rFonts w:ascii="Segoe UI" w:hAnsi="Segoe UI"/>
      <w:sz w:val="18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6" w:type="paragraph">
    <w:name w:val="Гиперссылка1"/>
    <w:basedOn w:val="Style_17"/>
    <w:link w:val="Style_16_ch"/>
    <w:rPr>
      <w:color w:themeColor="hyperlink" w:val="0563C1"/>
      <w:u w:val="single"/>
    </w:rPr>
  </w:style>
  <w:style w:styleId="Style_16_ch" w:type="character">
    <w:name w:val="Гиперссылка1"/>
    <w:basedOn w:val="Style_17_ch"/>
    <w:link w:val="Style_16"/>
    <w:rPr>
      <w:color w:themeColor="hyperlink" w:val="0563C1"/>
      <w:u w:val="single"/>
    </w:rPr>
  </w:style>
  <w:style w:styleId="Style_18" w:type="paragraph">
    <w:name w:val="toc 3"/>
    <w:next w:val="Style_4"/>
    <w:link w:val="Style_18_ch"/>
    <w:uiPriority w:val="39"/>
    <w:pPr>
      <w:ind w:firstLine="0" w:left="400"/>
    </w:pPr>
    <w:rPr>
      <w:rFonts w:ascii="XO Thames" w:hAnsi="XO Thames"/>
      <w:sz w:val="28"/>
    </w:rPr>
  </w:style>
  <w:style w:styleId="Style_18_ch" w:type="character">
    <w:name w:val="toc 3"/>
    <w:link w:val="Style_18"/>
    <w:rPr>
      <w:rFonts w:ascii="XO Thames" w:hAnsi="XO Thames"/>
      <w:sz w:val="28"/>
    </w:rPr>
  </w:style>
  <w:style w:styleId="Style_19" w:type="paragraph">
    <w:name w:val="heading 5"/>
    <w:next w:val="Style_4"/>
    <w:link w:val="Style_1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9_ch" w:type="character">
    <w:name w:val="heading 5"/>
    <w:link w:val="Style_19"/>
    <w:rPr>
      <w:rFonts w:ascii="XO Thames" w:hAnsi="XO Thames"/>
      <w:b w:val="1"/>
    </w:rPr>
  </w:style>
  <w:style w:styleId="Style_20" w:type="paragraph">
    <w:name w:val="heading 1"/>
    <w:next w:val="Style_4"/>
    <w:link w:val="Style_2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0_ch" w:type="character">
    <w:name w:val="heading 1"/>
    <w:link w:val="Style_20"/>
    <w:rPr>
      <w:rFonts w:ascii="XO Thames" w:hAnsi="XO Thames"/>
      <w:b w:val="1"/>
      <w:sz w:val="32"/>
    </w:rPr>
  </w:style>
  <w:style w:styleId="Style_21" w:type="paragraph">
    <w:name w:val="Обычный1"/>
    <w:link w:val="Style_21_ch"/>
  </w:style>
  <w:style w:styleId="Style_21_ch" w:type="character">
    <w:name w:val="Обычный1"/>
    <w:link w:val="Style_21"/>
  </w:style>
  <w:style w:styleId="Style_22" w:type="paragraph">
    <w:name w:val="Hyperlink"/>
    <w:link w:val="Style_22_ch"/>
    <w:rPr>
      <w:color w:val="0000FF"/>
      <w:u w:val="single"/>
    </w:rPr>
  </w:style>
  <w:style w:styleId="Style_22_ch" w:type="character">
    <w:name w:val="Hyperlink"/>
    <w:link w:val="Style_22"/>
    <w:rPr>
      <w:color w:val="0000FF"/>
      <w:u w:val="single"/>
    </w:rPr>
  </w:style>
  <w:style w:styleId="Style_23" w:type="paragraph">
    <w:name w:val="Footnote"/>
    <w:link w:val="Style_23_ch"/>
    <w:pPr>
      <w:ind w:firstLine="851" w:left="0"/>
      <w:jc w:val="both"/>
    </w:pPr>
    <w:rPr>
      <w:rFonts w:ascii="XO Thames" w:hAnsi="XO Thames"/>
    </w:rPr>
  </w:style>
  <w:style w:styleId="Style_23_ch" w:type="character">
    <w:name w:val="Footnote"/>
    <w:link w:val="Style_23"/>
    <w:rPr>
      <w:rFonts w:ascii="XO Thames" w:hAnsi="XO Thames"/>
    </w:rPr>
  </w:style>
  <w:style w:styleId="Style_24" w:type="paragraph">
    <w:name w:val="toc 1"/>
    <w:next w:val="Style_4"/>
    <w:link w:val="Style_24_ch"/>
    <w:uiPriority w:val="39"/>
    <w:rPr>
      <w:rFonts w:ascii="XO Thames" w:hAnsi="XO Thames"/>
      <w:b w:val="1"/>
      <w:sz w:val="28"/>
    </w:rPr>
  </w:style>
  <w:style w:styleId="Style_24_ch" w:type="character">
    <w:name w:val="toc 1"/>
    <w:link w:val="Style_24"/>
    <w:rPr>
      <w:rFonts w:ascii="XO Thames" w:hAnsi="XO Thames"/>
      <w:b w:val="1"/>
      <w:sz w:val="28"/>
    </w:rPr>
  </w:style>
  <w:style w:styleId="Style_25" w:type="paragraph">
    <w:name w:val="Header and Footer"/>
    <w:link w:val="Style_25_ch"/>
    <w:pPr>
      <w:spacing w:line="240" w:lineRule="auto"/>
      <w:ind/>
      <w:jc w:val="both"/>
    </w:pPr>
    <w:rPr>
      <w:rFonts w:ascii="XO Thames" w:hAnsi="XO Thames"/>
      <w:sz w:val="20"/>
    </w:rPr>
  </w:style>
  <w:style w:styleId="Style_25_ch" w:type="character">
    <w:name w:val="Header and Footer"/>
    <w:link w:val="Style_25"/>
    <w:rPr>
      <w:rFonts w:ascii="XO Thames" w:hAnsi="XO Thames"/>
      <w:sz w:val="20"/>
    </w:rPr>
  </w:style>
  <w:style w:styleId="Style_26" w:type="paragraph">
    <w:name w:val="Гиперссылка2"/>
    <w:link w:val="Style_26_ch"/>
    <w:rPr>
      <w:color w:val="0000FF"/>
      <w:u w:val="single"/>
    </w:rPr>
  </w:style>
  <w:style w:styleId="Style_26_ch" w:type="character">
    <w:name w:val="Гиперссылка2"/>
    <w:link w:val="Style_26"/>
    <w:rPr>
      <w:color w:val="0000FF"/>
      <w:u w:val="single"/>
    </w:rPr>
  </w:style>
  <w:style w:styleId="Style_27" w:type="paragraph">
    <w:name w:val="toc 9"/>
    <w:next w:val="Style_4"/>
    <w:link w:val="Style_27_ch"/>
    <w:uiPriority w:val="39"/>
    <w:pPr>
      <w:ind w:firstLine="0" w:left="1600"/>
    </w:pPr>
    <w:rPr>
      <w:rFonts w:ascii="XO Thames" w:hAnsi="XO Thames"/>
      <w:sz w:val="28"/>
    </w:rPr>
  </w:style>
  <w:style w:styleId="Style_27_ch" w:type="character">
    <w:name w:val="toc 9"/>
    <w:link w:val="Style_27"/>
    <w:rPr>
      <w:rFonts w:ascii="XO Thames" w:hAnsi="XO Thames"/>
      <w:sz w:val="28"/>
    </w:rPr>
  </w:style>
  <w:style w:styleId="Style_28" w:type="paragraph">
    <w:name w:val="toc 8"/>
    <w:next w:val="Style_4"/>
    <w:link w:val="Style_28_ch"/>
    <w:uiPriority w:val="39"/>
    <w:pPr>
      <w:ind w:firstLine="0" w:left="1400"/>
    </w:pPr>
    <w:rPr>
      <w:rFonts w:ascii="XO Thames" w:hAnsi="XO Thames"/>
      <w:sz w:val="28"/>
    </w:rPr>
  </w:style>
  <w:style w:styleId="Style_28_ch" w:type="character">
    <w:name w:val="toc 8"/>
    <w:link w:val="Style_28"/>
    <w:rPr>
      <w:rFonts w:ascii="XO Thames" w:hAnsi="XO Thames"/>
      <w:sz w:val="28"/>
    </w:rPr>
  </w:style>
  <w:style w:styleId="Style_29" w:type="paragraph">
    <w:name w:val="ConsPlusTitle"/>
    <w:link w:val="Style_29_ch"/>
    <w:pPr>
      <w:widowControl w:val="0"/>
      <w:spacing w:after="0" w:line="240" w:lineRule="auto"/>
      <w:ind/>
    </w:pPr>
    <w:rPr>
      <w:rFonts w:ascii="Arial" w:hAnsi="Arial"/>
      <w:b w:val="1"/>
      <w:sz w:val="24"/>
    </w:rPr>
  </w:style>
  <w:style w:styleId="Style_29_ch" w:type="character">
    <w:name w:val="ConsPlusTitle"/>
    <w:link w:val="Style_29"/>
    <w:rPr>
      <w:rFonts w:ascii="Arial" w:hAnsi="Arial"/>
      <w:b w:val="1"/>
      <w:sz w:val="24"/>
    </w:rPr>
  </w:style>
  <w:style w:styleId="Style_30" w:type="paragraph">
    <w:name w:val="toc 5"/>
    <w:next w:val="Style_4"/>
    <w:link w:val="Style_30_ch"/>
    <w:uiPriority w:val="39"/>
    <w:pPr>
      <w:ind w:firstLine="0" w:left="800"/>
    </w:pPr>
    <w:rPr>
      <w:rFonts w:ascii="XO Thames" w:hAnsi="XO Thames"/>
      <w:sz w:val="28"/>
    </w:rPr>
  </w:style>
  <w:style w:styleId="Style_30_ch" w:type="character">
    <w:name w:val="toc 5"/>
    <w:link w:val="Style_30"/>
    <w:rPr>
      <w:rFonts w:ascii="XO Thames" w:hAnsi="XO Thames"/>
      <w:sz w:val="28"/>
    </w:rPr>
  </w:style>
  <w:style w:styleId="Style_17" w:type="paragraph">
    <w:name w:val="Основной шрифт абзаца1"/>
    <w:link w:val="Style_17_ch"/>
  </w:style>
  <w:style w:styleId="Style_17_ch" w:type="character">
    <w:name w:val="Основной шрифт абзаца1"/>
    <w:link w:val="Style_17"/>
  </w:style>
  <w:style w:styleId="Style_31" w:type="paragraph">
    <w:name w:val="Subtitle"/>
    <w:next w:val="Style_4"/>
    <w:link w:val="Style_3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1_ch" w:type="character">
    <w:name w:val="Subtitle"/>
    <w:link w:val="Style_31"/>
    <w:rPr>
      <w:rFonts w:ascii="XO Thames" w:hAnsi="XO Thames"/>
      <w:i w:val="1"/>
      <w:sz w:val="24"/>
    </w:rPr>
  </w:style>
  <w:style w:styleId="Style_32" w:type="paragraph">
    <w:name w:val="Plain Text"/>
    <w:basedOn w:val="Style_4"/>
    <w:link w:val="Style_32_ch"/>
    <w:pPr>
      <w:spacing w:after="0" w:line="240" w:lineRule="auto"/>
      <w:ind/>
    </w:pPr>
    <w:rPr>
      <w:rFonts w:ascii="Calibri" w:hAnsi="Calibri"/>
    </w:rPr>
  </w:style>
  <w:style w:styleId="Style_32_ch" w:type="character">
    <w:name w:val="Plain Text"/>
    <w:basedOn w:val="Style_4_ch"/>
    <w:link w:val="Style_32"/>
    <w:rPr>
      <w:rFonts w:ascii="Calibri" w:hAnsi="Calibri"/>
    </w:rPr>
  </w:style>
  <w:style w:styleId="Style_33" w:type="paragraph">
    <w:name w:val="Title"/>
    <w:next w:val="Style_4"/>
    <w:link w:val="Style_3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3_ch" w:type="character">
    <w:name w:val="Title"/>
    <w:link w:val="Style_33"/>
    <w:rPr>
      <w:rFonts w:ascii="XO Thames" w:hAnsi="XO Thames"/>
      <w:b w:val="1"/>
      <w:caps w:val="1"/>
      <w:sz w:val="40"/>
    </w:rPr>
  </w:style>
  <w:style w:styleId="Style_34" w:type="paragraph">
    <w:name w:val="heading 4"/>
    <w:next w:val="Style_4"/>
    <w:link w:val="Style_3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4_ch" w:type="character">
    <w:name w:val="heading 4"/>
    <w:link w:val="Style_34"/>
    <w:rPr>
      <w:rFonts w:ascii="XO Thames" w:hAnsi="XO Thames"/>
      <w:b w:val="1"/>
      <w:sz w:val="24"/>
    </w:rPr>
  </w:style>
  <w:style w:styleId="Style_35" w:type="paragraph">
    <w:name w:val="footer"/>
    <w:basedOn w:val="Style_4"/>
    <w:link w:val="Style_35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35_ch" w:type="character">
    <w:name w:val="footer"/>
    <w:basedOn w:val="Style_4_ch"/>
    <w:link w:val="Style_35"/>
    <w:rPr>
      <w:rFonts w:ascii="Times New Roman" w:hAnsi="Times New Roman"/>
      <w:sz w:val="28"/>
    </w:rPr>
  </w:style>
  <w:style w:styleId="Style_36" w:type="paragraph">
    <w:name w:val="heading 2"/>
    <w:next w:val="Style_4"/>
    <w:link w:val="Style_3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6_ch" w:type="character">
    <w:name w:val="heading 2"/>
    <w:link w:val="Style_36"/>
    <w:rPr>
      <w:rFonts w:ascii="XO Thames" w:hAnsi="XO Thames"/>
      <w:b w:val="1"/>
      <w:sz w:val="28"/>
    </w:rPr>
  </w:style>
  <w:style w:styleId="Style_37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8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2023-08-22T01:49:07Z</dcterms:modified>
</cp:coreProperties>
</file>