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D1" w:rsidRDefault="00C562D1" w:rsidP="00C562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62D1" w:rsidRPr="00090577" w:rsidRDefault="00065E75" w:rsidP="00C562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562D1" w:rsidRPr="00090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2D1" w:rsidRPr="00090577" w:rsidRDefault="00065E75" w:rsidP="00C562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  <w:r w:rsidR="00C562D1" w:rsidRPr="00090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C50" w:rsidRPr="00090577" w:rsidRDefault="00C562D1" w:rsidP="00C562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«</w:t>
      </w:r>
      <w:r w:rsidR="002E5D92" w:rsidRPr="00940B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2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2E5D92" w:rsidRPr="0094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</w:t>
      </w:r>
      <w:r w:rsidR="002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мчатского края от 15.02.2021 № 54-П </w:t>
      </w:r>
      <w:r w:rsidR="002E5D92" w:rsidRPr="00940B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взаимодействия исполнительных органов Камчатского края, работодателей Камчатского края и граждан при организации целевого обучения в целях обеспечения приоритетных отраслей экономики, социальной сферы Камчатского края квалифицированн</w:t>
      </w:r>
      <w:r w:rsidR="002E5D9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кадрами</w:t>
      </w:r>
      <w:r w:rsidRPr="0009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247F" w:rsidRPr="00090577" w:rsidRDefault="00AE247F" w:rsidP="00AE247F">
      <w:pPr>
        <w:pStyle w:val="a4"/>
        <w:shd w:val="clear" w:color="auto" w:fill="auto"/>
        <w:tabs>
          <w:tab w:val="left" w:pos="1436"/>
        </w:tabs>
        <w:spacing w:before="0" w:after="0" w:line="322" w:lineRule="exact"/>
        <w:ind w:right="20" w:firstLine="709"/>
        <w:contextualSpacing/>
        <w:jc w:val="both"/>
        <w:rPr>
          <w:sz w:val="28"/>
          <w:szCs w:val="28"/>
        </w:rPr>
      </w:pPr>
    </w:p>
    <w:p w:rsidR="00270065" w:rsidRDefault="00065E75" w:rsidP="00C562D1">
      <w:pPr>
        <w:pStyle w:val="a4"/>
        <w:tabs>
          <w:tab w:val="left" w:pos="993"/>
          <w:tab w:val="left" w:pos="1134"/>
        </w:tabs>
        <w:spacing w:before="0" w:after="0" w:line="240" w:lineRule="auto"/>
        <w:ind w:right="23" w:firstLine="709"/>
        <w:contextualSpacing/>
        <w:jc w:val="both"/>
        <w:rPr>
          <w:sz w:val="28"/>
          <w:szCs w:val="28"/>
        </w:rPr>
      </w:pPr>
      <w:r w:rsidRPr="00090577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34382B">
        <w:rPr>
          <w:sz w:val="28"/>
          <w:szCs w:val="28"/>
        </w:rPr>
        <w:t>«</w:t>
      </w:r>
      <w:r w:rsidR="002E5D92" w:rsidRPr="00940B39">
        <w:rPr>
          <w:rFonts w:eastAsia="Times New Roman"/>
          <w:sz w:val="28"/>
          <w:szCs w:val="28"/>
          <w:lang w:eastAsia="ru-RU"/>
        </w:rPr>
        <w:t>О внесении изменений в</w:t>
      </w:r>
      <w:r w:rsidR="002E5D92">
        <w:rPr>
          <w:rFonts w:eastAsia="Times New Roman"/>
          <w:sz w:val="28"/>
          <w:szCs w:val="28"/>
          <w:lang w:eastAsia="ru-RU"/>
        </w:rPr>
        <w:t xml:space="preserve"> </w:t>
      </w:r>
      <w:r w:rsidR="00D30F39">
        <w:rPr>
          <w:rFonts w:eastAsia="Times New Roman"/>
          <w:sz w:val="28"/>
          <w:szCs w:val="28"/>
          <w:lang w:eastAsia="ru-RU"/>
        </w:rPr>
        <w:t>приложение к постановлению</w:t>
      </w:r>
      <w:r w:rsidR="002E5D92" w:rsidRPr="00940B39">
        <w:rPr>
          <w:rFonts w:eastAsia="Times New Roman"/>
          <w:sz w:val="28"/>
          <w:szCs w:val="28"/>
          <w:lang w:eastAsia="ru-RU"/>
        </w:rPr>
        <w:t xml:space="preserve"> Правительства Ка</w:t>
      </w:r>
      <w:r w:rsidR="002E5D92">
        <w:rPr>
          <w:rFonts w:eastAsia="Times New Roman"/>
          <w:sz w:val="28"/>
          <w:szCs w:val="28"/>
          <w:lang w:eastAsia="ru-RU"/>
        </w:rPr>
        <w:t xml:space="preserve">мчатского края от 15.02.2021 № 54-П </w:t>
      </w:r>
      <w:r w:rsidR="002E5D92" w:rsidRPr="00940B39">
        <w:rPr>
          <w:rFonts w:eastAsia="Times New Roman"/>
          <w:sz w:val="28"/>
          <w:szCs w:val="28"/>
          <w:lang w:eastAsia="ru-RU"/>
        </w:rPr>
        <w:t>«Об утверждении Порядка взаимодействия исполнительных органов Камчатского края, работодателей Камчатского края и граждан при организации целевого обучения в целях обеспечения приоритетных отраслей экономики, социальной сферы Камчатского края квалифицированн</w:t>
      </w:r>
      <w:r w:rsidR="002E5D92">
        <w:rPr>
          <w:rFonts w:eastAsia="Times New Roman"/>
          <w:sz w:val="28"/>
          <w:szCs w:val="28"/>
          <w:lang w:eastAsia="ru-RU"/>
        </w:rPr>
        <w:t>ыми кадрами</w:t>
      </w:r>
      <w:r w:rsidR="00196D5F" w:rsidRPr="00196D5F">
        <w:rPr>
          <w:sz w:val="28"/>
          <w:szCs w:val="28"/>
        </w:rPr>
        <w:t>»</w:t>
      </w:r>
      <w:r w:rsidR="00196D5F">
        <w:rPr>
          <w:sz w:val="28"/>
          <w:szCs w:val="28"/>
        </w:rPr>
        <w:t xml:space="preserve"> </w:t>
      </w:r>
      <w:r w:rsidR="00CB5B6A">
        <w:rPr>
          <w:sz w:val="28"/>
          <w:szCs w:val="28"/>
        </w:rPr>
        <w:t xml:space="preserve">(далее – проект) </w:t>
      </w:r>
      <w:r w:rsidRPr="00090577">
        <w:rPr>
          <w:sz w:val="28"/>
          <w:szCs w:val="28"/>
        </w:rPr>
        <w:t xml:space="preserve">разработан </w:t>
      </w:r>
      <w:r w:rsidR="00270065">
        <w:rPr>
          <w:sz w:val="28"/>
          <w:szCs w:val="28"/>
        </w:rPr>
        <w:t>в целях организации проведения дополнительного отбора претендентов на право заключения договора о целевом обучении с Министерством труда и развития кадрового потенциала Камчатского кр</w:t>
      </w:r>
      <w:r w:rsidR="00BB5E40">
        <w:rPr>
          <w:sz w:val="28"/>
          <w:szCs w:val="28"/>
        </w:rPr>
        <w:t>ая (далее – Министерство труда) в связи с недобором претендентов на целевое обучение более чем на 35% от заявленной работодателями потребности в специалистах.</w:t>
      </w:r>
    </w:p>
    <w:p w:rsidR="00270065" w:rsidRDefault="00BB5E40" w:rsidP="00C562D1">
      <w:pPr>
        <w:pStyle w:val="a4"/>
        <w:tabs>
          <w:tab w:val="left" w:pos="993"/>
          <w:tab w:val="left" w:pos="1134"/>
        </w:tabs>
        <w:spacing w:before="0" w:after="0" w:line="240" w:lineRule="auto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270065">
        <w:rPr>
          <w:sz w:val="28"/>
          <w:szCs w:val="28"/>
        </w:rPr>
        <w:t xml:space="preserve"> заседания Комиссии по отбору претендентов на право заключения договора о целевом обучении с Министерством труда (протокол от 26.05.2023 № Пр-07-270, прилагается), принято решение о необходимости проведения дополнительного отбора </w:t>
      </w:r>
      <w:r>
        <w:rPr>
          <w:sz w:val="28"/>
          <w:szCs w:val="28"/>
        </w:rPr>
        <w:t xml:space="preserve">по направлениям подготовки, по которым не закрыта потребность работодателей </w:t>
      </w:r>
      <w:r w:rsidR="006E3047">
        <w:rPr>
          <w:sz w:val="28"/>
          <w:szCs w:val="28"/>
        </w:rPr>
        <w:t xml:space="preserve">в подготовке квалифицированных специалистов </w:t>
      </w:r>
      <w:r w:rsidR="006E3047" w:rsidRPr="00940B39">
        <w:rPr>
          <w:rFonts w:eastAsia="Times New Roman"/>
          <w:sz w:val="28"/>
          <w:szCs w:val="28"/>
          <w:lang w:eastAsia="ru-RU"/>
        </w:rPr>
        <w:t>в целях обеспечения приоритетных отраслей экономики, социальной сферы Камчатского края</w:t>
      </w:r>
      <w:r>
        <w:rPr>
          <w:rFonts w:eastAsia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110D2" w:rsidRPr="000577AE" w:rsidRDefault="00A110D2" w:rsidP="000577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В соответствии</w:t>
      </w:r>
      <w:r w:rsidR="00097B90" w:rsidRPr="00090577">
        <w:rPr>
          <w:rFonts w:ascii="Times New Roman" w:hAnsi="Times New Roman" w:cs="Times New Roman"/>
          <w:sz w:val="28"/>
          <w:szCs w:val="28"/>
        </w:rPr>
        <w:t xml:space="preserve"> с</w:t>
      </w:r>
      <w:r w:rsidRPr="00090577">
        <w:rPr>
          <w:rFonts w:ascii="Times New Roman" w:hAnsi="Times New Roman" w:cs="Times New Roman"/>
          <w:sz w:val="28"/>
          <w:szCs w:val="28"/>
        </w:rPr>
        <w:t xml:space="preserve"> </w:t>
      </w:r>
      <w:r w:rsidR="000577AE">
        <w:rPr>
          <w:rFonts w:ascii="Times New Roman" w:hAnsi="Times New Roman" w:cs="Times New Roman"/>
          <w:bCs/>
          <w:sz w:val="28"/>
          <w:szCs w:val="28"/>
        </w:rPr>
        <w:t>п</w:t>
      </w:r>
      <w:r w:rsidR="00552AB6" w:rsidRPr="00552AB6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0577AE">
        <w:rPr>
          <w:rFonts w:ascii="Times New Roman" w:hAnsi="Times New Roman" w:cs="Times New Roman"/>
          <w:bCs/>
          <w:sz w:val="28"/>
          <w:szCs w:val="28"/>
        </w:rPr>
        <w:t>м</w:t>
      </w:r>
      <w:r w:rsidR="00552AB6" w:rsidRPr="00552AB6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28</w:t>
      </w:r>
      <w:r w:rsidR="000577AE">
        <w:rPr>
          <w:rFonts w:ascii="Times New Roman" w:hAnsi="Times New Roman" w:cs="Times New Roman"/>
          <w:bCs/>
          <w:sz w:val="28"/>
          <w:szCs w:val="28"/>
        </w:rPr>
        <w:t>.09.</w:t>
      </w:r>
      <w:r w:rsidR="00552AB6" w:rsidRPr="00552AB6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0577AE">
        <w:rPr>
          <w:rFonts w:ascii="Times New Roman" w:hAnsi="Times New Roman" w:cs="Times New Roman"/>
          <w:bCs/>
          <w:sz w:val="28"/>
          <w:szCs w:val="28"/>
        </w:rPr>
        <w:t>№ 510-П «</w:t>
      </w:r>
      <w:r w:rsidR="00552AB6" w:rsidRPr="00552AB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</w:t>
      </w:r>
      <w:r w:rsidR="000577AE">
        <w:rPr>
          <w:rFonts w:ascii="Times New Roman" w:hAnsi="Times New Roman" w:cs="Times New Roman"/>
          <w:bCs/>
          <w:sz w:val="28"/>
          <w:szCs w:val="28"/>
        </w:rPr>
        <w:t>правовых актов Камчатского края»</w:t>
      </w:r>
      <w:r w:rsidRPr="00090577">
        <w:rPr>
          <w:rFonts w:ascii="Times New Roman" w:hAnsi="Times New Roman" w:cs="Times New Roman"/>
          <w:sz w:val="28"/>
          <w:szCs w:val="28"/>
        </w:rPr>
        <w:t xml:space="preserve"> настоящий проект не требует проведения оценки регулирующего воздействия</w:t>
      </w:r>
      <w:r w:rsidR="000577AE">
        <w:rPr>
          <w:rFonts w:ascii="Times New Roman" w:hAnsi="Times New Roman" w:cs="Times New Roman"/>
          <w:sz w:val="28"/>
          <w:szCs w:val="28"/>
        </w:rPr>
        <w:t>.</w:t>
      </w:r>
    </w:p>
    <w:p w:rsidR="0091382A" w:rsidRPr="000A7D63" w:rsidRDefault="0091382A" w:rsidP="0091382A">
      <w:pPr>
        <w:pStyle w:val="a9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постановлением Правительства Камчатского края </w:t>
      </w:r>
      <w:r>
        <w:rPr>
          <w:color w:val="000000"/>
          <w:sz w:val="28"/>
          <w:szCs w:val="28"/>
        </w:rPr>
        <w:br/>
      </w:r>
      <w:r w:rsidRPr="00EE002F">
        <w:rPr>
          <w:color w:val="000000"/>
          <w:sz w:val="28"/>
          <w:szCs w:val="28"/>
        </w:rPr>
        <w:t>от 21.07.2022 №</w:t>
      </w:r>
      <w:r>
        <w:rPr>
          <w:color w:val="000000"/>
          <w:sz w:val="28"/>
          <w:szCs w:val="28"/>
        </w:rPr>
        <w:t xml:space="preserve"> 386-П «Об утверждении Положения о порядке проведения антикоррупционной экспертизы изданных </w:t>
      </w:r>
      <w:r w:rsidRPr="000A7D63">
        <w:rPr>
          <w:sz w:val="28"/>
          <w:szCs w:val="28"/>
        </w:rPr>
        <w:t xml:space="preserve">исполнительными органами Камчатского края нормативных правовых актов Камчатского края и их проектов» </w:t>
      </w:r>
      <w:r w:rsidRPr="003A6700">
        <w:rPr>
          <w:sz w:val="28"/>
          <w:szCs w:val="28"/>
        </w:rPr>
        <w:t>проект постановления</w:t>
      </w:r>
      <w:r w:rsidRPr="000A7D63">
        <w:rPr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 w:rsidR="00270065">
        <w:rPr>
          <w:sz w:val="28"/>
          <w:szCs w:val="28"/>
        </w:rPr>
        <w:t>30.05</w:t>
      </w:r>
      <w:r w:rsidRPr="000A7D63">
        <w:rPr>
          <w:sz w:val="28"/>
          <w:szCs w:val="28"/>
        </w:rPr>
        <w:t>.2023</w:t>
      </w:r>
      <w:r>
        <w:rPr>
          <w:sz w:val="28"/>
          <w:szCs w:val="28"/>
        </w:rPr>
        <w:t xml:space="preserve"> сроком до </w:t>
      </w:r>
      <w:r w:rsidR="00270065">
        <w:rPr>
          <w:sz w:val="28"/>
          <w:szCs w:val="28"/>
        </w:rPr>
        <w:t>09.06.2023.</w:t>
      </w:r>
    </w:p>
    <w:p w:rsidR="007947D5" w:rsidRPr="00065E75" w:rsidRDefault="00A110D2" w:rsidP="00AE24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Настоящее постановление не потребует дополнительных расходов краевого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47D5" w:rsidRPr="00065E75" w:rsidSect="004B23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323B3762"/>
    <w:multiLevelType w:val="multilevel"/>
    <w:tmpl w:val="AFF01D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4"/>
    <w:rsid w:val="000059DC"/>
    <w:rsid w:val="000577AE"/>
    <w:rsid w:val="00065E75"/>
    <w:rsid w:val="00090577"/>
    <w:rsid w:val="00097B90"/>
    <w:rsid w:val="000B083D"/>
    <w:rsid w:val="001420E0"/>
    <w:rsid w:val="00196D5F"/>
    <w:rsid w:val="001C4260"/>
    <w:rsid w:val="00242A51"/>
    <w:rsid w:val="002537F6"/>
    <w:rsid w:val="00270065"/>
    <w:rsid w:val="002E5D92"/>
    <w:rsid w:val="0034382B"/>
    <w:rsid w:val="0034533E"/>
    <w:rsid w:val="00370921"/>
    <w:rsid w:val="003A5D6A"/>
    <w:rsid w:val="003F228F"/>
    <w:rsid w:val="004B23BD"/>
    <w:rsid w:val="004C6786"/>
    <w:rsid w:val="00523764"/>
    <w:rsid w:val="00535C50"/>
    <w:rsid w:val="00552AB6"/>
    <w:rsid w:val="005C7DA6"/>
    <w:rsid w:val="005E3DD2"/>
    <w:rsid w:val="006E3047"/>
    <w:rsid w:val="007947D5"/>
    <w:rsid w:val="007C78E7"/>
    <w:rsid w:val="007D3989"/>
    <w:rsid w:val="008E53BA"/>
    <w:rsid w:val="009059B4"/>
    <w:rsid w:val="0091382A"/>
    <w:rsid w:val="00A06F2A"/>
    <w:rsid w:val="00A110D2"/>
    <w:rsid w:val="00A22A4A"/>
    <w:rsid w:val="00A23726"/>
    <w:rsid w:val="00A62DA8"/>
    <w:rsid w:val="00A85855"/>
    <w:rsid w:val="00AE247F"/>
    <w:rsid w:val="00AF1DEF"/>
    <w:rsid w:val="00B956E8"/>
    <w:rsid w:val="00BA044A"/>
    <w:rsid w:val="00BB5E40"/>
    <w:rsid w:val="00BF7B64"/>
    <w:rsid w:val="00C245BA"/>
    <w:rsid w:val="00C562D1"/>
    <w:rsid w:val="00C93E60"/>
    <w:rsid w:val="00CB5B6A"/>
    <w:rsid w:val="00CC0123"/>
    <w:rsid w:val="00CD62AE"/>
    <w:rsid w:val="00D30F39"/>
    <w:rsid w:val="00DA005E"/>
    <w:rsid w:val="00DF59E5"/>
    <w:rsid w:val="00DF68CC"/>
    <w:rsid w:val="00F61431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521B"/>
  <w15:chartTrackingRefBased/>
  <w15:docId w15:val="{A7301A45-EF84-4C32-ACAC-3B256738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75"/>
    <w:rPr>
      <w:color w:val="0563C1" w:themeColor="hyperlink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535C5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535C50"/>
    <w:pPr>
      <w:shd w:val="clear" w:color="auto" w:fill="FFFFFF"/>
      <w:spacing w:before="540" w:after="360" w:line="29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535C50"/>
  </w:style>
  <w:style w:type="paragraph" w:styleId="a6">
    <w:name w:val="No Spacing"/>
    <w:uiPriority w:val="1"/>
    <w:qFormat/>
    <w:rsid w:val="004B23BD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7F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91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5865-3A82-4F90-9FC5-8EEAB0D5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Татьяна Геннадьевна</dc:creator>
  <cp:keywords/>
  <dc:description/>
  <cp:lastModifiedBy>Кокорева Людмила Андреевна</cp:lastModifiedBy>
  <cp:revision>37</cp:revision>
  <cp:lastPrinted>2023-04-10T05:36:00Z</cp:lastPrinted>
  <dcterms:created xsi:type="dcterms:W3CDTF">2021-01-20T05:39:00Z</dcterms:created>
  <dcterms:modified xsi:type="dcterms:W3CDTF">2023-05-29T05:01:00Z</dcterms:modified>
</cp:coreProperties>
</file>