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88" w:rsidRPr="00D909A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D909A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Pr="00D909A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D909A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D909A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909A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Pr="00D909A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D909A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09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Pr="00D909A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09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Pr="00D909A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RPr="00D909A8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Pr="00D909A8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 w:rsidRPr="00D909A8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D909A8"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D909A8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D909A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D909A8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 w:rsidRPr="00D909A8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Pr="00D909A8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9A8"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Pr="00D909A8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 w:rsidRPr="00D909A8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D909A8"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D909A8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D909A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D909A8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 w:rsidRPr="00D909A8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Pr="00D909A8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909A8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D909A8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6E593A" w:rsidRPr="00D909A8" w:rsidTr="00FF3D84">
        <w:tc>
          <w:tcPr>
            <w:tcW w:w="4820" w:type="dxa"/>
          </w:tcPr>
          <w:p w:rsidR="006E593A" w:rsidRPr="00D909A8" w:rsidRDefault="0034406A" w:rsidP="0034406A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9A8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Об утверждении Положения                              о Министерстве труда и развития кадрового потенциала Камчатского края</w:t>
            </w:r>
          </w:p>
        </w:tc>
      </w:tr>
    </w:tbl>
    <w:p w:rsidR="004549E8" w:rsidRPr="00D909A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6BF" w:rsidRPr="00D909A8" w:rsidRDefault="009F06BF" w:rsidP="009F06B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909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ПРАВИТЕЛЬСТВО ПОСТАНОВЛЯЕТ:</w:t>
      </w:r>
    </w:p>
    <w:p w:rsidR="009F06BF" w:rsidRPr="00D909A8" w:rsidRDefault="009F06BF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8D6" w:rsidRPr="00D909A8" w:rsidRDefault="00FF3D84" w:rsidP="00B63FD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909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1. </w:t>
      </w:r>
      <w:r w:rsidR="0034406A" w:rsidRPr="00D909A8">
        <w:rPr>
          <w:rFonts w:ascii="Times New Roman" w:hAnsi="Times New Roman" w:cs="Times New Roman"/>
          <w:sz w:val="28"/>
          <w:szCs w:val="28"/>
        </w:rPr>
        <w:t>Утвердить Положение о Министерстве труда и развития кадрового потенциала Камчатского края согласно приложению</w:t>
      </w:r>
      <w:r w:rsidR="00A9065D" w:rsidRPr="00D909A8">
        <w:rPr>
          <w:rFonts w:ascii="Times New Roman" w:hAnsi="Times New Roman" w:cs="Times New Roman"/>
          <w:sz w:val="28"/>
          <w:szCs w:val="28"/>
        </w:rPr>
        <w:t xml:space="preserve"> 1</w:t>
      </w:r>
      <w:r w:rsidR="0034406A" w:rsidRPr="00D909A8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34406A" w:rsidRPr="00D909A8" w:rsidRDefault="0034406A" w:rsidP="00214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909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 Признать утратившими силу</w:t>
      </w:r>
      <w:r w:rsidR="00A9065D" w:rsidRPr="00D909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постановления Правительства Камчатского края</w:t>
      </w:r>
      <w:r w:rsidR="00334D75" w:rsidRPr="00D909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 их отдельные положения</w:t>
      </w:r>
      <w:r w:rsidR="00A9065D" w:rsidRPr="00D909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согласно приложению 2 к настоящему постановлению.</w:t>
      </w:r>
    </w:p>
    <w:p w:rsidR="006664BC" w:rsidRPr="00D909A8" w:rsidRDefault="003E4CDF" w:rsidP="002148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09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</w:t>
      </w:r>
      <w:r w:rsidR="00FF3D84" w:rsidRPr="00D909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 Настоящее постановление вступает в силу </w:t>
      </w:r>
      <w:r w:rsidR="00B63FDC" w:rsidRPr="00D909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после дня его официального опубликования.</w:t>
      </w:r>
    </w:p>
    <w:p w:rsidR="009F06BF" w:rsidRPr="00D909A8" w:rsidRDefault="009F06BF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62A7" w:rsidRPr="00D909A8" w:rsidRDefault="00EC62A7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06BF" w:rsidRPr="00D909A8" w:rsidRDefault="009F06BF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4509"/>
        <w:gridCol w:w="1417"/>
      </w:tblGrid>
      <w:tr w:rsidR="009F06BF" w:rsidRPr="00D909A8" w:rsidTr="001871E3">
        <w:trPr>
          <w:trHeight w:val="1256"/>
        </w:trPr>
        <w:tc>
          <w:tcPr>
            <w:tcW w:w="3713" w:type="dxa"/>
            <w:shd w:val="clear" w:color="auto" w:fill="auto"/>
          </w:tcPr>
          <w:p w:rsidR="009F06BF" w:rsidRPr="00D909A8" w:rsidRDefault="009F06BF" w:rsidP="00683EF5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D909A8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 Камчатского края</w:t>
            </w:r>
          </w:p>
        </w:tc>
        <w:tc>
          <w:tcPr>
            <w:tcW w:w="4509" w:type="dxa"/>
            <w:shd w:val="clear" w:color="auto" w:fill="auto"/>
          </w:tcPr>
          <w:p w:rsidR="009F06BF" w:rsidRPr="00D909A8" w:rsidRDefault="009F06BF" w:rsidP="00683EF5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r w:rsidRPr="00D909A8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p w:rsidR="009F06BF" w:rsidRPr="00D909A8" w:rsidRDefault="009F06BF" w:rsidP="009F06BF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9F06BF" w:rsidRPr="00D909A8" w:rsidRDefault="009F06BF" w:rsidP="00683EF5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6BF" w:rsidRPr="00D909A8" w:rsidRDefault="009F06BF" w:rsidP="001871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909A8"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6664BC" w:rsidRPr="00D909A8" w:rsidRDefault="006664BC" w:rsidP="00B63FDC">
      <w:pPr>
        <w:rPr>
          <w:rFonts w:ascii="Times New Roman" w:hAnsi="Times New Roman" w:cs="Times New Roman"/>
          <w:sz w:val="28"/>
          <w:szCs w:val="28"/>
        </w:rPr>
      </w:pPr>
    </w:p>
    <w:p w:rsidR="0034406A" w:rsidRPr="00D909A8" w:rsidRDefault="0034406A" w:rsidP="0034406A">
      <w:pPr>
        <w:rPr>
          <w:rFonts w:ascii="Times New Roman" w:hAnsi="Times New Roman" w:cs="Times New Roman"/>
          <w:sz w:val="28"/>
          <w:szCs w:val="28"/>
        </w:rPr>
      </w:pPr>
    </w:p>
    <w:p w:rsidR="0034406A" w:rsidRPr="00D909A8" w:rsidRDefault="0034406A" w:rsidP="0034406A">
      <w:pPr>
        <w:rPr>
          <w:rFonts w:ascii="Times New Roman" w:hAnsi="Times New Roman" w:cs="Times New Roman"/>
          <w:sz w:val="28"/>
          <w:szCs w:val="28"/>
        </w:rPr>
      </w:pPr>
    </w:p>
    <w:p w:rsidR="0034406A" w:rsidRPr="00D909A8" w:rsidRDefault="0034406A" w:rsidP="0034406A">
      <w:pPr>
        <w:rPr>
          <w:rFonts w:ascii="Times New Roman" w:hAnsi="Times New Roman" w:cs="Times New Roman"/>
          <w:sz w:val="28"/>
          <w:szCs w:val="28"/>
        </w:rPr>
      </w:pPr>
    </w:p>
    <w:p w:rsidR="0034406A" w:rsidRPr="00D909A8" w:rsidRDefault="0034406A" w:rsidP="0034406A">
      <w:pPr>
        <w:rPr>
          <w:rFonts w:ascii="Times New Roman" w:hAnsi="Times New Roman" w:cs="Times New Roman"/>
          <w:sz w:val="28"/>
          <w:szCs w:val="28"/>
        </w:rPr>
      </w:pPr>
    </w:p>
    <w:p w:rsidR="0034406A" w:rsidRPr="00D909A8" w:rsidRDefault="0034406A" w:rsidP="0034406A">
      <w:pPr>
        <w:rPr>
          <w:rFonts w:ascii="Times New Roman" w:hAnsi="Times New Roman" w:cs="Times New Roman"/>
          <w:sz w:val="28"/>
          <w:szCs w:val="28"/>
        </w:rPr>
      </w:pPr>
    </w:p>
    <w:p w:rsidR="00156EED" w:rsidRPr="00D909A8" w:rsidRDefault="00156EED" w:rsidP="00156EED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09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  <w:r w:rsidR="00A9065D" w:rsidRPr="00D909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</w:t>
      </w:r>
      <w:r w:rsidRPr="00D909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</w:t>
      </w:r>
      <w:r w:rsidRPr="00D909A8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постановлению</w:t>
      </w:r>
    </w:p>
    <w:p w:rsidR="00156EED" w:rsidRPr="00D909A8" w:rsidRDefault="00156EED" w:rsidP="00156EED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9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Правительства</w:t>
      </w:r>
      <w:r w:rsidRPr="00D90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09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Камчатского края</w:t>
      </w:r>
    </w:p>
    <w:p w:rsidR="00156EED" w:rsidRPr="00D909A8" w:rsidRDefault="00156EED" w:rsidP="00156EED">
      <w:pPr>
        <w:tabs>
          <w:tab w:val="left" w:pos="1073"/>
        </w:tabs>
        <w:spacing w:after="0" w:line="240" w:lineRule="auto"/>
        <w:jc w:val="center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D909A8">
        <w:rPr>
          <w:rFonts w:ascii="Times New Roman" w:eastAsia="Calibri" w:hAnsi="Times New Roman" w:cs="Times New Roman"/>
          <w:noProof/>
          <w:kern w:val="28"/>
          <w:sz w:val="28"/>
          <w:szCs w:val="28"/>
        </w:rPr>
        <w:tab/>
      </w:r>
      <w:r w:rsidRPr="00D909A8">
        <w:rPr>
          <w:rFonts w:ascii="Times New Roman" w:eastAsia="Calibri" w:hAnsi="Times New Roman" w:cs="Times New Roman"/>
          <w:noProof/>
          <w:kern w:val="28"/>
          <w:sz w:val="28"/>
          <w:szCs w:val="28"/>
        </w:rPr>
        <w:tab/>
      </w:r>
      <w:r w:rsidRPr="00D909A8">
        <w:rPr>
          <w:rFonts w:ascii="Times New Roman" w:eastAsia="Calibri" w:hAnsi="Times New Roman" w:cs="Times New Roman"/>
          <w:noProof/>
          <w:kern w:val="28"/>
          <w:sz w:val="28"/>
          <w:szCs w:val="28"/>
        </w:rPr>
        <w:tab/>
      </w:r>
      <w:r w:rsidRPr="00D909A8">
        <w:rPr>
          <w:rFonts w:ascii="Times New Roman" w:eastAsia="Calibri" w:hAnsi="Times New Roman" w:cs="Times New Roman"/>
          <w:noProof/>
          <w:kern w:val="28"/>
          <w:sz w:val="28"/>
          <w:szCs w:val="28"/>
        </w:rPr>
        <w:tab/>
      </w:r>
      <w:r w:rsidRPr="00D909A8">
        <w:rPr>
          <w:rFonts w:ascii="Times New Roman" w:eastAsia="Calibri" w:hAnsi="Times New Roman" w:cs="Times New Roman"/>
          <w:noProof/>
          <w:kern w:val="28"/>
          <w:sz w:val="28"/>
          <w:szCs w:val="28"/>
        </w:rPr>
        <w:tab/>
      </w:r>
      <w:r w:rsidRPr="00D909A8">
        <w:rPr>
          <w:rFonts w:ascii="Times New Roman" w:eastAsia="Calibri" w:hAnsi="Times New Roman" w:cs="Times New Roman"/>
          <w:noProof/>
          <w:kern w:val="28"/>
          <w:sz w:val="28"/>
          <w:szCs w:val="28"/>
        </w:rPr>
        <w:tab/>
        <w:t>от</w:t>
      </w:r>
      <w:r w:rsidRPr="00D909A8">
        <w:rPr>
          <w:rFonts w:ascii="Times New Roman" w:eastAsia="Calibri" w:hAnsi="Times New Roman" w:cs="Times New Roman"/>
          <w:noProof/>
          <w:kern w:val="28"/>
          <w:sz w:val="24"/>
          <w:szCs w:val="24"/>
        </w:rPr>
        <w:t xml:space="preserve"> </w:t>
      </w:r>
      <w:r w:rsidRPr="00D909A8">
        <w:rPr>
          <w:rFonts w:ascii="Times New Roman" w:hAnsi="Times New Roman" w:cs="Times New Roman"/>
          <w:sz w:val="28"/>
          <w:szCs w:val="20"/>
        </w:rPr>
        <w:t>[Д</w:t>
      </w:r>
      <w:r w:rsidRPr="00D909A8">
        <w:rPr>
          <w:rFonts w:ascii="Times New Roman" w:hAnsi="Times New Roman" w:cs="Times New Roman"/>
          <w:sz w:val="18"/>
          <w:szCs w:val="20"/>
        </w:rPr>
        <w:t>ата</w:t>
      </w:r>
      <w:r w:rsidRPr="00D909A8">
        <w:rPr>
          <w:rFonts w:ascii="Times New Roman" w:hAnsi="Times New Roman" w:cs="Times New Roman"/>
          <w:sz w:val="24"/>
          <w:szCs w:val="20"/>
        </w:rPr>
        <w:t xml:space="preserve"> </w:t>
      </w:r>
      <w:r w:rsidRPr="00D909A8">
        <w:rPr>
          <w:rFonts w:ascii="Times New Roman" w:hAnsi="Times New Roman" w:cs="Times New Roman"/>
          <w:sz w:val="18"/>
          <w:szCs w:val="20"/>
        </w:rPr>
        <w:t>регистрации</w:t>
      </w:r>
      <w:r w:rsidRPr="00D909A8">
        <w:rPr>
          <w:rFonts w:ascii="Times New Roman" w:hAnsi="Times New Roman" w:cs="Times New Roman"/>
          <w:sz w:val="28"/>
          <w:szCs w:val="20"/>
        </w:rPr>
        <w:t>]</w:t>
      </w:r>
      <w:r w:rsidRPr="00D909A8">
        <w:rPr>
          <w:rFonts w:ascii="Times New Roman" w:eastAsia="Calibri" w:hAnsi="Times New Roman" w:cs="Times New Roman"/>
          <w:kern w:val="28"/>
          <w:sz w:val="24"/>
          <w:szCs w:val="24"/>
        </w:rPr>
        <w:t xml:space="preserve"> </w:t>
      </w:r>
      <w:r w:rsidRPr="00D909A8">
        <w:rPr>
          <w:rFonts w:ascii="Times New Roman" w:eastAsia="Calibri" w:hAnsi="Times New Roman" w:cs="Times New Roman"/>
          <w:noProof/>
          <w:kern w:val="28"/>
          <w:sz w:val="24"/>
          <w:szCs w:val="24"/>
        </w:rPr>
        <w:t xml:space="preserve">№ </w:t>
      </w:r>
      <w:r w:rsidRPr="00D909A8">
        <w:rPr>
          <w:rFonts w:ascii="Times New Roman" w:hAnsi="Times New Roman" w:cs="Times New Roman"/>
          <w:sz w:val="28"/>
          <w:szCs w:val="20"/>
        </w:rPr>
        <w:t>[Н</w:t>
      </w:r>
      <w:r w:rsidRPr="00D909A8">
        <w:rPr>
          <w:rFonts w:ascii="Times New Roman" w:hAnsi="Times New Roman" w:cs="Times New Roman"/>
          <w:sz w:val="18"/>
          <w:szCs w:val="20"/>
        </w:rPr>
        <w:t>омер</w:t>
      </w:r>
      <w:r w:rsidRPr="00D909A8">
        <w:rPr>
          <w:rFonts w:ascii="Times New Roman" w:hAnsi="Times New Roman" w:cs="Times New Roman"/>
          <w:sz w:val="24"/>
          <w:szCs w:val="20"/>
        </w:rPr>
        <w:t xml:space="preserve"> </w:t>
      </w:r>
      <w:r w:rsidRPr="00D909A8">
        <w:rPr>
          <w:rFonts w:ascii="Times New Roman" w:hAnsi="Times New Roman" w:cs="Times New Roman"/>
          <w:sz w:val="18"/>
          <w:szCs w:val="20"/>
        </w:rPr>
        <w:t>документа</w:t>
      </w:r>
      <w:r w:rsidRPr="00D909A8">
        <w:rPr>
          <w:rFonts w:ascii="Times New Roman" w:hAnsi="Times New Roman" w:cs="Times New Roman"/>
          <w:sz w:val="28"/>
          <w:szCs w:val="20"/>
        </w:rPr>
        <w:t>]</w:t>
      </w:r>
    </w:p>
    <w:p w:rsidR="0034406A" w:rsidRPr="00D909A8" w:rsidRDefault="0034406A" w:rsidP="0034406A">
      <w:pPr>
        <w:rPr>
          <w:rFonts w:ascii="Times New Roman" w:hAnsi="Times New Roman" w:cs="Times New Roman"/>
          <w:sz w:val="28"/>
          <w:szCs w:val="28"/>
        </w:rPr>
      </w:pPr>
    </w:p>
    <w:p w:rsidR="0034406A" w:rsidRPr="00D909A8" w:rsidRDefault="00156EED" w:rsidP="00156E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Положение</w:t>
      </w:r>
    </w:p>
    <w:p w:rsidR="0034406A" w:rsidRPr="00D909A8" w:rsidRDefault="00156EED" w:rsidP="00156E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о Министерстве труда и развития кадрового</w:t>
      </w:r>
    </w:p>
    <w:p w:rsidR="0034406A" w:rsidRPr="00D909A8" w:rsidRDefault="00156EED" w:rsidP="00156E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потенциала Камчатского края</w:t>
      </w:r>
    </w:p>
    <w:p w:rsidR="0034406A" w:rsidRPr="00D909A8" w:rsidRDefault="0034406A" w:rsidP="0034406A">
      <w:pPr>
        <w:rPr>
          <w:rFonts w:ascii="Times New Roman" w:hAnsi="Times New Roman" w:cs="Times New Roman"/>
          <w:sz w:val="28"/>
          <w:szCs w:val="28"/>
        </w:rPr>
      </w:pPr>
    </w:p>
    <w:p w:rsidR="0034406A" w:rsidRPr="00D909A8" w:rsidRDefault="0034406A" w:rsidP="00156E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1. Министерство труда и развития кадрового потенциала Камчатского края (далее - Министерство) является исполнительным органом Камчатского края, участвующим в проведении государственной политики, осуществляющим на территории Камчатского края функции по выработке и реализации региональной политики, по нормативному правовому регулированию, контролю (надзору), по предоставлению государственных услуг, иные правоприменительные функции, а также переданное Российской Федерацией полномочие в соответствующей сфере деятельности.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2. Министерство является исполнительным органом Камчатского края, уполномоченным в сферах: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2.1. содействия занятости населения;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2.2. труда;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2.3. правового положения иностранных граждан в Российской Федерации.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3. Министерство в своей деятельности руководствуется Конституцией Российской Федерации, федеральными конституционными законами, федеральными законами, иными нормативными правовыми актами Российской Федерации, Уставом Камчатского края, законами и иными нормативными правовыми актами Камчатского края, а также настоящим Положением.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4. Министерство осуществляет свою деятельность во взаимодействии с федеральными органами исполнительной власти и их территориальными органами по Камчатскому краю, исполнительными органами Камчатского края, органами местного самоуправления муниципальных образований в Камчатском крае, общественными объединениями, организациями и гражданами.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5. Министерство обеспечивает при реализации своих полномочий приоритет целей и задач по развитию конкуренции на товарных рынках в установленной сфере деятельности.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6. Министерство по вопросам, отнесенным к его компетенции, издает приказы.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7. Министерство обладает правами юридического лица, имеет самостоятельный баланс, лицевые счета, открываемые в Управлении Федерального казначейства по Камчатскому краю, иные счета, открываемые в соответствии с законодательством Российской Федерации, гербовую и иные печати, штампы и бланки со своим наименованием.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lastRenderedPageBreak/>
        <w:t>8. Финансирование деятельности Министерства осуществляется за счет средств краевого бюджета, предусмотренных на обеспечение его деятельности, в том числе за счет субвенций, поступающих из федерального бюджета.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9. Министерство имеет имущество, необходимое для выполнения возложенных на него полномочий и функций. Имущество Министерства является государственной собственностью Камчатского края и закрепляется за Министерством на праве оперативного управления.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10. Министерство осуществляет бюджетные полномочия главного распорядителя и получателя средств краевого бюджета, предусмотренных на обеспечение деятельности Министерства.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11. Министерство осуществляет полномочия учредителя в отношении подведомственных ему краевых государственных организаций, созданных в целях обеспечения реализации полномочий Министерства в установленной сфере деятельности.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12. Министерство осуществляет закупки товаров, работ, услуг для обеспечения государственных нужд в установленной сфере деятельности Министерства, в том числе заключает государственные контракты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13. Полное официальное наименование Министерства: Министерство труда и развития кадрового потенциала Камчатского края.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Сокращенное официальное наименование Министерства: Министерство труда Камчатского края.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 xml:space="preserve">14. Юридический адрес (место нахождения) Министерства: </w:t>
      </w:r>
      <w:proofErr w:type="gramStart"/>
      <w:r w:rsidRPr="00D909A8">
        <w:rPr>
          <w:rFonts w:ascii="Times New Roman" w:hAnsi="Times New Roman" w:cs="Times New Roman"/>
          <w:sz w:val="28"/>
          <w:szCs w:val="28"/>
        </w:rPr>
        <w:t xml:space="preserve">683003, </w:t>
      </w:r>
      <w:r w:rsidR="00AE438F" w:rsidRPr="00D909A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AE438F" w:rsidRPr="00D909A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909A8">
        <w:rPr>
          <w:rFonts w:ascii="Times New Roman" w:hAnsi="Times New Roman" w:cs="Times New Roman"/>
          <w:sz w:val="28"/>
          <w:szCs w:val="28"/>
        </w:rPr>
        <w:t>г. Петропавловск-Камчатский, ул. Ленинградская, 72.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 xml:space="preserve">Адрес электронной почты Министерства: </w:t>
      </w:r>
      <w:proofErr w:type="spellStart"/>
      <w:r w:rsidRPr="00D909A8">
        <w:rPr>
          <w:rFonts w:ascii="Times New Roman" w:hAnsi="Times New Roman" w:cs="Times New Roman"/>
          <w:sz w:val="28"/>
          <w:szCs w:val="28"/>
        </w:rPr>
        <w:t>AgZa</w:t>
      </w:r>
      <w:proofErr w:type="spellEnd"/>
      <w:r w:rsidR="00AE438F" w:rsidRPr="00D909A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909A8">
        <w:rPr>
          <w:rFonts w:ascii="Times New Roman" w:hAnsi="Times New Roman" w:cs="Times New Roman"/>
          <w:sz w:val="28"/>
          <w:szCs w:val="28"/>
        </w:rPr>
        <w:t>yat@kamgov.ru.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06A" w:rsidRPr="00D909A8" w:rsidRDefault="0034406A" w:rsidP="00156E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2. Задачи Министерства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15. Сохранение и увеличение численности занятого населения.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16. Обеспечение равновесия спроса и предложения на рынке труда.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17. Кадровое обеспечение отраслей экономики и социальной сферы.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18. Создание условий для достижения оптимального согласования интересов сторон трудовых отношений, интересов государства.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06A" w:rsidRPr="00D909A8" w:rsidRDefault="0034406A" w:rsidP="00156E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3. Функции Министерства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19. Министерство несет ответственность за осуществление следующих функций государственного управления: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19.1. управление трудом и занятостью населения (01.11);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19.2. региональный государственный контроль (надзор) за приемом на работу инвалидов в пределах установленной квоты (01.11.02).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20. Министерство взаимодействует с: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lastRenderedPageBreak/>
        <w:t xml:space="preserve">20.1. Министерством финансов Камчатского края - при осуществлении функции государственного управления </w:t>
      </w:r>
      <w:r w:rsidR="00156EED" w:rsidRPr="00D909A8">
        <w:rPr>
          <w:rFonts w:ascii="Times New Roman" w:hAnsi="Times New Roman" w:cs="Times New Roman"/>
          <w:sz w:val="28"/>
          <w:szCs w:val="28"/>
        </w:rPr>
        <w:t>«</w:t>
      </w:r>
      <w:r w:rsidRPr="00D909A8">
        <w:rPr>
          <w:rFonts w:ascii="Times New Roman" w:hAnsi="Times New Roman" w:cs="Times New Roman"/>
          <w:sz w:val="28"/>
          <w:szCs w:val="28"/>
        </w:rPr>
        <w:t>Управл</w:t>
      </w:r>
      <w:r w:rsidR="00156EED" w:rsidRPr="00D909A8">
        <w:rPr>
          <w:rFonts w:ascii="Times New Roman" w:hAnsi="Times New Roman" w:cs="Times New Roman"/>
          <w:sz w:val="28"/>
          <w:szCs w:val="28"/>
        </w:rPr>
        <w:t>ение государственными финансами»</w:t>
      </w:r>
      <w:r w:rsidRPr="00D909A8">
        <w:rPr>
          <w:rFonts w:ascii="Times New Roman" w:hAnsi="Times New Roman" w:cs="Times New Roman"/>
          <w:sz w:val="28"/>
          <w:szCs w:val="28"/>
        </w:rPr>
        <w:t xml:space="preserve"> (02.01);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 xml:space="preserve">20.2. Министерством образования Камчатского края - при осуществлении функции государственного управления </w:t>
      </w:r>
      <w:r w:rsidR="00156EED" w:rsidRPr="00D909A8">
        <w:rPr>
          <w:rFonts w:ascii="Times New Roman" w:hAnsi="Times New Roman" w:cs="Times New Roman"/>
          <w:sz w:val="28"/>
          <w:szCs w:val="28"/>
        </w:rPr>
        <w:t>«</w:t>
      </w:r>
      <w:r w:rsidRPr="00D909A8">
        <w:rPr>
          <w:rFonts w:ascii="Times New Roman" w:hAnsi="Times New Roman" w:cs="Times New Roman"/>
          <w:sz w:val="28"/>
          <w:szCs w:val="28"/>
        </w:rPr>
        <w:t>Управление в сфере образования</w:t>
      </w:r>
      <w:r w:rsidR="00156EED" w:rsidRPr="00D909A8">
        <w:rPr>
          <w:rFonts w:ascii="Times New Roman" w:hAnsi="Times New Roman" w:cs="Times New Roman"/>
          <w:sz w:val="28"/>
          <w:szCs w:val="28"/>
        </w:rPr>
        <w:t>»</w:t>
      </w:r>
      <w:r w:rsidRPr="00D909A8">
        <w:rPr>
          <w:rFonts w:ascii="Times New Roman" w:hAnsi="Times New Roman" w:cs="Times New Roman"/>
          <w:sz w:val="28"/>
          <w:szCs w:val="28"/>
        </w:rPr>
        <w:t xml:space="preserve"> (04.02);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 xml:space="preserve">20.3. Министерством имущественных и земельных отношений Камчатского края - при осуществлении функции государственного управления </w:t>
      </w:r>
      <w:r w:rsidR="00156EED" w:rsidRPr="00D909A8">
        <w:rPr>
          <w:rFonts w:ascii="Times New Roman" w:hAnsi="Times New Roman" w:cs="Times New Roman"/>
          <w:sz w:val="28"/>
          <w:szCs w:val="28"/>
        </w:rPr>
        <w:t>«</w:t>
      </w:r>
      <w:r w:rsidRPr="00D909A8">
        <w:rPr>
          <w:rFonts w:ascii="Times New Roman" w:hAnsi="Times New Roman" w:cs="Times New Roman"/>
          <w:sz w:val="28"/>
          <w:szCs w:val="28"/>
        </w:rPr>
        <w:t>Управление имуществом и земельными ресурсами</w:t>
      </w:r>
      <w:r w:rsidR="00156EED" w:rsidRPr="00D909A8">
        <w:rPr>
          <w:rFonts w:ascii="Times New Roman" w:hAnsi="Times New Roman" w:cs="Times New Roman"/>
          <w:sz w:val="28"/>
          <w:szCs w:val="28"/>
        </w:rPr>
        <w:t>»</w:t>
      </w:r>
      <w:r w:rsidRPr="00D909A8">
        <w:rPr>
          <w:rFonts w:ascii="Times New Roman" w:hAnsi="Times New Roman" w:cs="Times New Roman"/>
          <w:sz w:val="28"/>
          <w:szCs w:val="28"/>
        </w:rPr>
        <w:t xml:space="preserve"> (03.01);</w:t>
      </w:r>
    </w:p>
    <w:p w:rsidR="00FC5325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20.4. Министерством экономического развития Камчатского края</w:t>
      </w:r>
      <w:r w:rsidR="00FC5325" w:rsidRPr="00D909A8">
        <w:rPr>
          <w:rFonts w:ascii="Times New Roman" w:hAnsi="Times New Roman" w:cs="Times New Roman"/>
          <w:sz w:val="28"/>
          <w:szCs w:val="28"/>
        </w:rPr>
        <w:t>:</w:t>
      </w:r>
    </w:p>
    <w:p w:rsidR="0034406A" w:rsidRPr="00D909A8" w:rsidRDefault="00FC5325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20.4.1.</w:t>
      </w:r>
      <w:r w:rsidR="0034406A" w:rsidRPr="00D909A8">
        <w:rPr>
          <w:rFonts w:ascii="Times New Roman" w:hAnsi="Times New Roman" w:cs="Times New Roman"/>
          <w:sz w:val="28"/>
          <w:szCs w:val="28"/>
        </w:rPr>
        <w:t xml:space="preserve"> при осуществлении функц</w:t>
      </w:r>
      <w:r w:rsidR="00156EED" w:rsidRPr="00D909A8">
        <w:rPr>
          <w:rFonts w:ascii="Times New Roman" w:hAnsi="Times New Roman" w:cs="Times New Roman"/>
          <w:sz w:val="28"/>
          <w:szCs w:val="28"/>
        </w:rPr>
        <w:t>ии государственного управления «</w:t>
      </w:r>
      <w:r w:rsidR="0034406A" w:rsidRPr="00D909A8">
        <w:rPr>
          <w:rFonts w:ascii="Times New Roman" w:hAnsi="Times New Roman" w:cs="Times New Roman"/>
          <w:sz w:val="28"/>
          <w:szCs w:val="28"/>
        </w:rPr>
        <w:t>Социально-экономическое программирование</w:t>
      </w:r>
      <w:r w:rsidR="00156EED" w:rsidRPr="00D909A8">
        <w:rPr>
          <w:rFonts w:ascii="Times New Roman" w:hAnsi="Times New Roman" w:cs="Times New Roman"/>
          <w:sz w:val="28"/>
          <w:szCs w:val="28"/>
        </w:rPr>
        <w:t>»</w:t>
      </w:r>
      <w:r w:rsidR="0034406A" w:rsidRPr="00D909A8">
        <w:rPr>
          <w:rFonts w:ascii="Times New Roman" w:hAnsi="Times New Roman" w:cs="Times New Roman"/>
          <w:sz w:val="28"/>
          <w:szCs w:val="28"/>
        </w:rPr>
        <w:t xml:space="preserve"> (01.01.01);</w:t>
      </w:r>
    </w:p>
    <w:p w:rsidR="00FC5325" w:rsidRPr="00D909A8" w:rsidRDefault="00FC5325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20.4.2. при осуществлении функций государственного управления «Управление инвестиционной деятельностью» (01.12);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 xml:space="preserve">20.5. Министерством цифрового развития Камчатского края - при осуществлении функции государственного управления </w:t>
      </w:r>
      <w:r w:rsidR="00156EED" w:rsidRPr="00D909A8">
        <w:rPr>
          <w:rFonts w:ascii="Times New Roman" w:hAnsi="Times New Roman" w:cs="Times New Roman"/>
          <w:sz w:val="28"/>
          <w:szCs w:val="28"/>
        </w:rPr>
        <w:t>«</w:t>
      </w:r>
      <w:r w:rsidRPr="00D909A8">
        <w:rPr>
          <w:rFonts w:ascii="Times New Roman" w:hAnsi="Times New Roman" w:cs="Times New Roman"/>
          <w:sz w:val="28"/>
          <w:szCs w:val="28"/>
        </w:rPr>
        <w:t>Управление цифровой трансформацией, информатизацией и связью</w:t>
      </w:r>
      <w:r w:rsidR="00156EED" w:rsidRPr="00D909A8">
        <w:rPr>
          <w:rFonts w:ascii="Times New Roman" w:hAnsi="Times New Roman" w:cs="Times New Roman"/>
          <w:sz w:val="28"/>
          <w:szCs w:val="28"/>
        </w:rPr>
        <w:t>»</w:t>
      </w:r>
      <w:r w:rsidRPr="00D909A8">
        <w:rPr>
          <w:rFonts w:ascii="Times New Roman" w:hAnsi="Times New Roman" w:cs="Times New Roman"/>
          <w:sz w:val="28"/>
          <w:szCs w:val="28"/>
        </w:rPr>
        <w:t xml:space="preserve"> (01.10);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20.6. Министерством развития гражданского общества</w:t>
      </w:r>
      <w:r w:rsidR="00FC5325" w:rsidRPr="00D909A8">
        <w:rPr>
          <w:rFonts w:ascii="Times New Roman" w:hAnsi="Times New Roman" w:cs="Times New Roman"/>
          <w:sz w:val="28"/>
          <w:szCs w:val="28"/>
        </w:rPr>
        <w:t xml:space="preserve"> и </w:t>
      </w:r>
      <w:r w:rsidRPr="00D909A8">
        <w:rPr>
          <w:rFonts w:ascii="Times New Roman" w:hAnsi="Times New Roman" w:cs="Times New Roman"/>
          <w:sz w:val="28"/>
          <w:szCs w:val="28"/>
        </w:rPr>
        <w:t>молодежи Камчатского края: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 xml:space="preserve">20.6.1. при осуществлении функций государственного управления </w:t>
      </w:r>
      <w:r w:rsidR="00156EED" w:rsidRPr="00D909A8">
        <w:rPr>
          <w:rFonts w:ascii="Times New Roman" w:hAnsi="Times New Roman" w:cs="Times New Roman"/>
          <w:sz w:val="28"/>
          <w:szCs w:val="28"/>
        </w:rPr>
        <w:t>«</w:t>
      </w:r>
      <w:r w:rsidRPr="00D909A8">
        <w:rPr>
          <w:rFonts w:ascii="Times New Roman" w:hAnsi="Times New Roman" w:cs="Times New Roman"/>
          <w:sz w:val="28"/>
          <w:szCs w:val="28"/>
        </w:rPr>
        <w:t>Управление в сфере молодежной политики</w:t>
      </w:r>
      <w:r w:rsidR="00156EED" w:rsidRPr="00D909A8">
        <w:rPr>
          <w:rFonts w:ascii="Times New Roman" w:hAnsi="Times New Roman" w:cs="Times New Roman"/>
          <w:sz w:val="28"/>
          <w:szCs w:val="28"/>
        </w:rPr>
        <w:t>»</w:t>
      </w:r>
      <w:r w:rsidRPr="00D909A8">
        <w:rPr>
          <w:rFonts w:ascii="Times New Roman" w:hAnsi="Times New Roman" w:cs="Times New Roman"/>
          <w:sz w:val="28"/>
          <w:szCs w:val="28"/>
        </w:rPr>
        <w:t xml:space="preserve"> (04.04);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 xml:space="preserve">20.6.2. при осуществлении функций государственного управления </w:t>
      </w:r>
      <w:r w:rsidR="00156EED" w:rsidRPr="00D909A8">
        <w:rPr>
          <w:rFonts w:ascii="Times New Roman" w:hAnsi="Times New Roman" w:cs="Times New Roman"/>
          <w:sz w:val="28"/>
          <w:szCs w:val="28"/>
        </w:rPr>
        <w:t>«</w:t>
      </w:r>
      <w:r w:rsidRPr="00D909A8">
        <w:rPr>
          <w:rFonts w:ascii="Times New Roman" w:hAnsi="Times New Roman" w:cs="Times New Roman"/>
          <w:sz w:val="28"/>
          <w:szCs w:val="28"/>
        </w:rPr>
        <w:t>Управление в области национальной политики</w:t>
      </w:r>
      <w:r w:rsidR="00156EED" w:rsidRPr="00D909A8">
        <w:rPr>
          <w:rFonts w:ascii="Times New Roman" w:hAnsi="Times New Roman" w:cs="Times New Roman"/>
          <w:sz w:val="28"/>
          <w:szCs w:val="28"/>
        </w:rPr>
        <w:t>»</w:t>
      </w:r>
      <w:r w:rsidRPr="00D909A8">
        <w:rPr>
          <w:rFonts w:ascii="Times New Roman" w:hAnsi="Times New Roman" w:cs="Times New Roman"/>
          <w:sz w:val="28"/>
          <w:szCs w:val="28"/>
        </w:rPr>
        <w:t xml:space="preserve"> (04.08);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 xml:space="preserve">20.7. Министерством жилищно-коммунального хозяйства и энергетики Камчатского края - при осуществлении функций государственного управления </w:t>
      </w:r>
      <w:r w:rsidR="00156EED" w:rsidRPr="00D909A8">
        <w:rPr>
          <w:rFonts w:ascii="Times New Roman" w:hAnsi="Times New Roman" w:cs="Times New Roman"/>
          <w:sz w:val="28"/>
          <w:szCs w:val="28"/>
        </w:rPr>
        <w:t>«</w:t>
      </w:r>
      <w:r w:rsidRPr="00D909A8">
        <w:rPr>
          <w:rFonts w:ascii="Times New Roman" w:hAnsi="Times New Roman" w:cs="Times New Roman"/>
          <w:sz w:val="28"/>
          <w:szCs w:val="28"/>
        </w:rPr>
        <w:t>Управление в сфере жилищно-коммунального хозяйства</w:t>
      </w:r>
      <w:r w:rsidR="00156EED" w:rsidRPr="00D909A8">
        <w:rPr>
          <w:rFonts w:ascii="Times New Roman" w:hAnsi="Times New Roman" w:cs="Times New Roman"/>
          <w:sz w:val="28"/>
          <w:szCs w:val="28"/>
        </w:rPr>
        <w:t>»</w:t>
      </w:r>
      <w:r w:rsidRPr="00D909A8">
        <w:rPr>
          <w:rFonts w:ascii="Times New Roman" w:hAnsi="Times New Roman" w:cs="Times New Roman"/>
          <w:sz w:val="28"/>
          <w:szCs w:val="28"/>
        </w:rPr>
        <w:t xml:space="preserve"> (01.08);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 xml:space="preserve">20.8. Министерством </w:t>
      </w:r>
      <w:r w:rsidR="00156EED" w:rsidRPr="00D909A8">
        <w:rPr>
          <w:rFonts w:ascii="Times New Roman" w:hAnsi="Times New Roman" w:cs="Times New Roman"/>
          <w:sz w:val="28"/>
          <w:szCs w:val="28"/>
        </w:rPr>
        <w:t>по чрезвычайным ситуациям</w:t>
      </w:r>
      <w:r w:rsidRPr="00D909A8">
        <w:rPr>
          <w:rFonts w:ascii="Times New Roman" w:hAnsi="Times New Roman" w:cs="Times New Roman"/>
          <w:sz w:val="28"/>
          <w:szCs w:val="28"/>
        </w:rPr>
        <w:t xml:space="preserve"> Камчатского края - при осуществлении функций государственного управления </w:t>
      </w:r>
      <w:r w:rsidR="00156EED" w:rsidRPr="00D909A8">
        <w:rPr>
          <w:rFonts w:ascii="Times New Roman" w:hAnsi="Times New Roman" w:cs="Times New Roman"/>
          <w:sz w:val="28"/>
          <w:szCs w:val="28"/>
        </w:rPr>
        <w:t>«</w:t>
      </w:r>
      <w:r w:rsidRPr="00D909A8">
        <w:rPr>
          <w:rFonts w:ascii="Times New Roman" w:hAnsi="Times New Roman" w:cs="Times New Roman"/>
          <w:sz w:val="28"/>
          <w:szCs w:val="28"/>
        </w:rPr>
        <w:t>Управление в области гражданской обороны, мобилизационной подготовки и мобилизации</w:t>
      </w:r>
      <w:r w:rsidR="00156EED" w:rsidRPr="00D909A8">
        <w:rPr>
          <w:rFonts w:ascii="Times New Roman" w:hAnsi="Times New Roman" w:cs="Times New Roman"/>
          <w:sz w:val="28"/>
          <w:szCs w:val="28"/>
        </w:rPr>
        <w:t>»</w:t>
      </w:r>
      <w:r w:rsidRPr="00D909A8">
        <w:rPr>
          <w:rFonts w:ascii="Times New Roman" w:hAnsi="Times New Roman" w:cs="Times New Roman"/>
          <w:sz w:val="28"/>
          <w:szCs w:val="28"/>
        </w:rPr>
        <w:t xml:space="preserve"> (06.01)</w:t>
      </w:r>
      <w:r w:rsidR="00E43DDC" w:rsidRPr="00D909A8">
        <w:rPr>
          <w:rFonts w:ascii="Times New Roman" w:hAnsi="Times New Roman" w:cs="Times New Roman"/>
          <w:sz w:val="28"/>
          <w:szCs w:val="28"/>
        </w:rPr>
        <w:t xml:space="preserve"> в части гражданской обороны</w:t>
      </w:r>
      <w:r w:rsidRPr="00D909A8">
        <w:rPr>
          <w:rFonts w:ascii="Times New Roman" w:hAnsi="Times New Roman" w:cs="Times New Roman"/>
          <w:sz w:val="28"/>
          <w:szCs w:val="28"/>
        </w:rPr>
        <w:t>;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20.</w:t>
      </w:r>
      <w:r w:rsidR="00E43DDC" w:rsidRPr="00D909A8">
        <w:rPr>
          <w:rFonts w:ascii="Times New Roman" w:hAnsi="Times New Roman" w:cs="Times New Roman"/>
          <w:sz w:val="28"/>
          <w:szCs w:val="28"/>
        </w:rPr>
        <w:t>9</w:t>
      </w:r>
      <w:r w:rsidRPr="00D909A8">
        <w:rPr>
          <w:rFonts w:ascii="Times New Roman" w:hAnsi="Times New Roman" w:cs="Times New Roman"/>
          <w:sz w:val="28"/>
          <w:szCs w:val="28"/>
        </w:rPr>
        <w:t xml:space="preserve">. Министерством строительства и жилищной политики Камчатского края - при осуществлении функций государственного управления </w:t>
      </w:r>
      <w:r w:rsidR="00156EED" w:rsidRPr="00D909A8">
        <w:rPr>
          <w:rFonts w:ascii="Times New Roman" w:hAnsi="Times New Roman" w:cs="Times New Roman"/>
          <w:sz w:val="28"/>
          <w:szCs w:val="28"/>
        </w:rPr>
        <w:t>«</w:t>
      </w:r>
      <w:r w:rsidRPr="00D909A8">
        <w:rPr>
          <w:rFonts w:ascii="Times New Roman" w:hAnsi="Times New Roman" w:cs="Times New Roman"/>
          <w:sz w:val="28"/>
          <w:szCs w:val="28"/>
        </w:rPr>
        <w:t>Управление жилищным фондом, находящимся в собственности Камчатского края</w:t>
      </w:r>
      <w:r w:rsidR="00156EED" w:rsidRPr="00D909A8">
        <w:rPr>
          <w:rFonts w:ascii="Times New Roman" w:hAnsi="Times New Roman" w:cs="Times New Roman"/>
          <w:sz w:val="28"/>
          <w:szCs w:val="28"/>
        </w:rPr>
        <w:t>»</w:t>
      </w:r>
      <w:r w:rsidRPr="00D909A8">
        <w:rPr>
          <w:rFonts w:ascii="Times New Roman" w:hAnsi="Times New Roman" w:cs="Times New Roman"/>
          <w:sz w:val="28"/>
          <w:szCs w:val="28"/>
        </w:rPr>
        <w:t xml:space="preserve"> (01.07.01);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20.</w:t>
      </w:r>
      <w:r w:rsidR="00E43DDC" w:rsidRPr="00D909A8">
        <w:rPr>
          <w:rFonts w:ascii="Times New Roman" w:hAnsi="Times New Roman" w:cs="Times New Roman"/>
          <w:sz w:val="28"/>
          <w:szCs w:val="28"/>
        </w:rPr>
        <w:t>10</w:t>
      </w:r>
      <w:r w:rsidRPr="00D909A8">
        <w:rPr>
          <w:rFonts w:ascii="Times New Roman" w:hAnsi="Times New Roman" w:cs="Times New Roman"/>
          <w:sz w:val="28"/>
          <w:szCs w:val="28"/>
        </w:rPr>
        <w:t xml:space="preserve">. Агентством записи актов гражданского состояния и архивного дела Камчатского края - при осуществлении функций государственного управления </w:t>
      </w:r>
      <w:r w:rsidR="00FC5325" w:rsidRPr="00D909A8">
        <w:rPr>
          <w:rFonts w:ascii="Times New Roman" w:hAnsi="Times New Roman" w:cs="Times New Roman"/>
          <w:sz w:val="28"/>
          <w:szCs w:val="28"/>
        </w:rPr>
        <w:t>«</w:t>
      </w:r>
      <w:r w:rsidRPr="00D909A8">
        <w:rPr>
          <w:rFonts w:ascii="Times New Roman" w:hAnsi="Times New Roman" w:cs="Times New Roman"/>
          <w:sz w:val="28"/>
          <w:szCs w:val="28"/>
        </w:rPr>
        <w:t>Управление в области архивного дела</w:t>
      </w:r>
      <w:r w:rsidR="00FC5325" w:rsidRPr="00D909A8">
        <w:rPr>
          <w:rFonts w:ascii="Times New Roman" w:hAnsi="Times New Roman" w:cs="Times New Roman"/>
          <w:sz w:val="28"/>
          <w:szCs w:val="28"/>
        </w:rPr>
        <w:t>»</w:t>
      </w:r>
      <w:r w:rsidR="00E43DDC" w:rsidRPr="00D909A8">
        <w:rPr>
          <w:rFonts w:ascii="Times New Roman" w:hAnsi="Times New Roman" w:cs="Times New Roman"/>
          <w:sz w:val="28"/>
          <w:szCs w:val="28"/>
        </w:rPr>
        <w:t xml:space="preserve"> (01.10.03);</w:t>
      </w:r>
    </w:p>
    <w:p w:rsidR="00E43DDC" w:rsidRPr="00D909A8" w:rsidRDefault="00E43DDC" w:rsidP="00E43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20.11. Администрацией Губернатора Камчатского края - - при осуществлении функций государственного управления «Управление в области гражданской обороны, мобилизационной подготовки и мобилизации» (06.01) в части мобилизационной подготовки и мобилизации</w:t>
      </w:r>
      <w:r w:rsidR="005557C3" w:rsidRPr="00D909A8">
        <w:rPr>
          <w:rFonts w:ascii="Times New Roman" w:hAnsi="Times New Roman" w:cs="Times New Roman"/>
          <w:sz w:val="28"/>
          <w:szCs w:val="28"/>
        </w:rPr>
        <w:t>.</w:t>
      </w:r>
    </w:p>
    <w:p w:rsidR="00E43DDC" w:rsidRPr="00D909A8" w:rsidRDefault="00E43DDC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3DDC" w:rsidRPr="00D909A8" w:rsidRDefault="00E43DDC" w:rsidP="00FC53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3DDC" w:rsidRPr="00D909A8" w:rsidRDefault="00E43DDC" w:rsidP="00FC53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406A" w:rsidRPr="00D909A8" w:rsidRDefault="0034406A" w:rsidP="00FC53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lastRenderedPageBreak/>
        <w:t>4. Полномочия Министерства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 xml:space="preserve">21. Вносит на рассмотрение </w:t>
      </w:r>
      <w:r w:rsidR="005557C3" w:rsidRPr="00D909A8">
        <w:rPr>
          <w:rFonts w:ascii="Times New Roman" w:hAnsi="Times New Roman" w:cs="Times New Roman"/>
          <w:sz w:val="28"/>
          <w:szCs w:val="28"/>
        </w:rPr>
        <w:t>Г</w:t>
      </w:r>
      <w:r w:rsidRPr="00D909A8">
        <w:rPr>
          <w:rFonts w:ascii="Times New Roman" w:hAnsi="Times New Roman" w:cs="Times New Roman"/>
          <w:sz w:val="28"/>
          <w:szCs w:val="28"/>
        </w:rPr>
        <w:t>убернатору Камчатского края и в Правительство Камчатского края проекты законов и иных правовых актов Камчатского края по вопросам, относящимся к установленной сфере деятельности Министерства.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 xml:space="preserve">22. На основании и во исполнение Конституции Российской Федерации, федеральных конституционных законов, федеральных законов, актов Президента Российской Федерации, Правительства Российской Федерации, законов Камчатского края, нормативных правовых актов </w:t>
      </w:r>
      <w:r w:rsidR="005557C3" w:rsidRPr="00D909A8">
        <w:rPr>
          <w:rFonts w:ascii="Times New Roman" w:hAnsi="Times New Roman" w:cs="Times New Roman"/>
          <w:sz w:val="28"/>
          <w:szCs w:val="28"/>
        </w:rPr>
        <w:t>Г</w:t>
      </w:r>
      <w:r w:rsidRPr="00D909A8">
        <w:rPr>
          <w:rFonts w:ascii="Times New Roman" w:hAnsi="Times New Roman" w:cs="Times New Roman"/>
          <w:sz w:val="28"/>
          <w:szCs w:val="28"/>
        </w:rPr>
        <w:t>убернатора Камчатского края и Правительства Камчатского края самостоятельно издает приказы Министерства в установленных сферах деятельности, в том числе об утверждении перечней приоритетных профессий (специальностей) для профессионального обучения и дополнительного профессионального образования безработных граждан.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23. В области содействия занятости населения: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23.1. осуществляет переданное полномочие Российской Федерации по осуществлению социальных выплат гражданам, признанным в установленном порядке безработными, в виде: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23.1.1. пособия по безработице;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23.1.2. материальной помощи в период прохождения профессионального обучения и получения дополнительного профессионального образования по направлению органов службы занятости;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23.1.3. пенсии, назначенной по предложению органов службы занятости на период до наступления возраста, дающего право на страховую пенсию по старости, в</w:t>
      </w:r>
      <w:r w:rsidR="00943F16" w:rsidRPr="00D909A8">
        <w:rPr>
          <w:rFonts w:ascii="Times New Roman" w:hAnsi="Times New Roman" w:cs="Times New Roman"/>
          <w:sz w:val="28"/>
          <w:szCs w:val="28"/>
        </w:rPr>
        <w:t xml:space="preserve"> том числе назначаемую досрочно.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23.2. обобщает практику применения, анализирует причины нарушений и готовит предложения по совершенствованию законодательства о занятости населения в Камча</w:t>
      </w:r>
      <w:r w:rsidR="00943F16" w:rsidRPr="00D909A8">
        <w:rPr>
          <w:rFonts w:ascii="Times New Roman" w:hAnsi="Times New Roman" w:cs="Times New Roman"/>
          <w:sz w:val="28"/>
          <w:szCs w:val="28"/>
        </w:rPr>
        <w:t>тском крае;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23.3. разрабатывает с учетом мнения трехсторонней комиссии по регулированию социально-трудовых отношений в Камчатском крае региональные программы, предусматривающие мероприятия по содействию занятости населения, включая программы содействия занятости граждан, находящихся под риском увольнения, а также граждан, особо нуждающихся в социальной защите и испытывающих трудности в поиске работы, в том числе по организации сопровождения при содействии в трудоустройстве и занятости инвалидов, и реализует</w:t>
      </w:r>
      <w:r w:rsidR="00943F16" w:rsidRPr="00D909A8">
        <w:rPr>
          <w:rFonts w:ascii="Times New Roman" w:hAnsi="Times New Roman" w:cs="Times New Roman"/>
          <w:sz w:val="28"/>
          <w:szCs w:val="28"/>
        </w:rPr>
        <w:t xml:space="preserve"> такие программы;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23.4. разрабатывает и реализует меры активной политики занятости населения, дополнительных мероприятий в области содействия занятости населения, включая меры по содействию в трудоу</w:t>
      </w:r>
      <w:r w:rsidR="00943F16" w:rsidRPr="00D909A8">
        <w:rPr>
          <w:rFonts w:ascii="Times New Roman" w:hAnsi="Times New Roman" w:cs="Times New Roman"/>
          <w:sz w:val="28"/>
          <w:szCs w:val="28"/>
        </w:rPr>
        <w:t>стройстве и занятости инвалидов;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23.5. проводит мониторинг состояния и разрабатывает прогнозные оценки рынка труда Камчатского края, а также ан</w:t>
      </w:r>
      <w:r w:rsidR="00943F16" w:rsidRPr="00D909A8">
        <w:rPr>
          <w:rFonts w:ascii="Times New Roman" w:hAnsi="Times New Roman" w:cs="Times New Roman"/>
          <w:sz w:val="28"/>
          <w:szCs w:val="28"/>
        </w:rPr>
        <w:t>ализ востребованности профессий;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lastRenderedPageBreak/>
        <w:t>23.6. осуществляет в соответствии с положением, утверждаемым Правительством Камчатского края, региональный государственный контроль (надзор) за приемом на работу инвалидов</w:t>
      </w:r>
      <w:r w:rsidR="00943F16" w:rsidRPr="00D909A8">
        <w:rPr>
          <w:rFonts w:ascii="Times New Roman" w:hAnsi="Times New Roman" w:cs="Times New Roman"/>
          <w:sz w:val="28"/>
          <w:szCs w:val="28"/>
        </w:rPr>
        <w:t xml:space="preserve"> в пределах установленной квоты;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 xml:space="preserve">23.7. осуществляет в отношении государственных учреждений службы занятости населения контроль за регистрацией инвалидов в качестве безработных и обеспечением государственных гарантий в области содействия занятости населения, за исключением полномочий, предусмотренных подпунктом 11 пункта 3 статьи 7 Закона Российской Федерации от 19.04.1991 </w:t>
      </w:r>
      <w:r w:rsidR="00FC5325" w:rsidRPr="00D909A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96077" w:rsidRPr="00D909A8">
        <w:rPr>
          <w:rFonts w:ascii="Times New Roman" w:hAnsi="Times New Roman" w:cs="Times New Roman"/>
          <w:sz w:val="28"/>
          <w:szCs w:val="28"/>
        </w:rPr>
        <w:t>№</w:t>
      </w:r>
      <w:r w:rsidRPr="00D909A8">
        <w:rPr>
          <w:rFonts w:ascii="Times New Roman" w:hAnsi="Times New Roman" w:cs="Times New Roman"/>
          <w:sz w:val="28"/>
          <w:szCs w:val="28"/>
        </w:rPr>
        <w:t xml:space="preserve"> 1032-1 </w:t>
      </w:r>
      <w:r w:rsidR="00FC5325" w:rsidRPr="00D909A8">
        <w:rPr>
          <w:rFonts w:ascii="Times New Roman" w:hAnsi="Times New Roman" w:cs="Times New Roman"/>
          <w:sz w:val="28"/>
          <w:szCs w:val="28"/>
        </w:rPr>
        <w:t>«</w:t>
      </w:r>
      <w:r w:rsidRPr="00D909A8">
        <w:rPr>
          <w:rFonts w:ascii="Times New Roman" w:hAnsi="Times New Roman" w:cs="Times New Roman"/>
          <w:sz w:val="28"/>
          <w:szCs w:val="28"/>
        </w:rPr>
        <w:t>О занятости населения в Российской Федерации</w:t>
      </w:r>
      <w:r w:rsidR="00FC5325" w:rsidRPr="00D909A8">
        <w:rPr>
          <w:rFonts w:ascii="Times New Roman" w:hAnsi="Times New Roman" w:cs="Times New Roman"/>
          <w:sz w:val="28"/>
          <w:szCs w:val="28"/>
        </w:rPr>
        <w:t>»</w:t>
      </w:r>
      <w:r w:rsidRPr="00D909A8">
        <w:rPr>
          <w:rFonts w:ascii="Times New Roman" w:hAnsi="Times New Roman" w:cs="Times New Roman"/>
          <w:sz w:val="28"/>
          <w:szCs w:val="28"/>
        </w:rPr>
        <w:t>;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 xml:space="preserve">23.8. осуществляет регистрацию граждан в целях содействия в поиске подходящей работы, а также </w:t>
      </w:r>
      <w:r w:rsidR="00943F16" w:rsidRPr="00D909A8">
        <w:rPr>
          <w:rFonts w:ascii="Times New Roman" w:hAnsi="Times New Roman" w:cs="Times New Roman"/>
          <w:sz w:val="28"/>
          <w:szCs w:val="28"/>
        </w:rPr>
        <w:t>регистрацию безработных граждан;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23.9. оказывает в соответствии с законодательством о занятости населения следующие государственные услуги: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23.9.1. содействие гражданам в поиске подходящей работы;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23.9.2. 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образования;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23.9.3. психологическая поддержка безработных граждан;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23.9.4. организация профессионального обучения и дополнительного профессионального образования безработных граждан, включая обучение в другой местности;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23.9.5. 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квалификации;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23.9.6. социальная адаптация безработных граждан на рынке труда;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23.9.7 содействие началу осуществления предпринимательской деятельности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доход;</w:t>
      </w:r>
    </w:p>
    <w:p w:rsidR="0034406A" w:rsidRPr="00D909A8" w:rsidRDefault="00FC5325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23.9.8. содействие безработным гражданам и гражданам, зарегистрированным в органах службы занятости в целях поиска подходящей работы, в переезде и безработным гражданам и гражданам, зарегистрированным в органах службы занятости в целях поиска подходящей работы, и членам их </w:t>
      </w:r>
      <w:r w:rsidRPr="00D909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семей в переселении в другую местность на новое место жительства для трудоустройства по направлению органов службы занятости;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23.9.9. организация сопровождения при содействии занятости инвалидов;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23.9.10. содействие работодателям в подборе необходимых работников.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23.10. организует и проводит специальные мероприятия по профилированию безработных граждан (распределению безработных граждан на группы в зависимости от профиля их предыдущей профессиональной деятельности, уровня образования, пола, возраста и других социально-демографических характеристик в целях оказания им наиболее эффективной помощи при содействии в трудоустройстве с учетом складыва</w:t>
      </w:r>
      <w:r w:rsidR="00943F16" w:rsidRPr="00D909A8">
        <w:rPr>
          <w:rFonts w:ascii="Times New Roman" w:hAnsi="Times New Roman" w:cs="Times New Roman"/>
          <w:sz w:val="28"/>
          <w:szCs w:val="28"/>
        </w:rPr>
        <w:t>ющейся ситуации на рынке труда);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23.11. формирует и ведет регистры получателей государственных услуг в сфере занято</w:t>
      </w:r>
      <w:r w:rsidR="00943F16" w:rsidRPr="00D909A8">
        <w:rPr>
          <w:rFonts w:ascii="Times New Roman" w:hAnsi="Times New Roman" w:cs="Times New Roman"/>
          <w:sz w:val="28"/>
          <w:szCs w:val="28"/>
        </w:rPr>
        <w:t>сти населения в Камчатском крае;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23.12. формирует средства на финансовое обеспечение мероприятий по содействию занятости населения, материально-техническое и финансовое обеспечение деятельности Министерства и подведомственных краевых государственных организ</w:t>
      </w:r>
      <w:r w:rsidR="00943F16" w:rsidRPr="00D909A8">
        <w:rPr>
          <w:rFonts w:ascii="Times New Roman" w:hAnsi="Times New Roman" w:cs="Times New Roman"/>
          <w:sz w:val="28"/>
          <w:szCs w:val="28"/>
        </w:rPr>
        <w:t>аций службы занятости населения;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23.13. принимает меры по устранению обстоятельств и причин выявленных нарушений законодательства о занятости населения и восстан</w:t>
      </w:r>
      <w:r w:rsidR="00943F16" w:rsidRPr="00D909A8">
        <w:rPr>
          <w:rFonts w:ascii="Times New Roman" w:hAnsi="Times New Roman" w:cs="Times New Roman"/>
          <w:sz w:val="28"/>
          <w:szCs w:val="28"/>
        </w:rPr>
        <w:t>овлению нарушенных прав граждан;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23.14. выдает заключения о привлечении и об использовании иностранных работников в соответствии с законодательством о правовом положении иностранных</w:t>
      </w:r>
      <w:r w:rsidR="00943F16" w:rsidRPr="00D909A8">
        <w:rPr>
          <w:rFonts w:ascii="Times New Roman" w:hAnsi="Times New Roman" w:cs="Times New Roman"/>
          <w:sz w:val="28"/>
          <w:szCs w:val="28"/>
        </w:rPr>
        <w:t xml:space="preserve"> граждан в Российской Федерации;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23.15. содействует работодателям в привлечении трудовых ресурсов в рамках реализации региональных программ повышени</w:t>
      </w:r>
      <w:r w:rsidR="00943F16" w:rsidRPr="00D909A8">
        <w:rPr>
          <w:rFonts w:ascii="Times New Roman" w:hAnsi="Times New Roman" w:cs="Times New Roman"/>
          <w:sz w:val="28"/>
          <w:szCs w:val="28"/>
        </w:rPr>
        <w:t>я мобильности трудовых ресурсов;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23.16. информирует о положении на рынке труда в Камчатском крае</w:t>
      </w:r>
      <w:r w:rsidR="00943F16" w:rsidRPr="00D909A8">
        <w:rPr>
          <w:rFonts w:ascii="Times New Roman" w:hAnsi="Times New Roman" w:cs="Times New Roman"/>
          <w:sz w:val="28"/>
          <w:szCs w:val="28"/>
        </w:rPr>
        <w:t>;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 xml:space="preserve">23.17. организует ярмарки </w:t>
      </w:r>
      <w:r w:rsidR="00943F16" w:rsidRPr="00D909A8">
        <w:rPr>
          <w:rFonts w:ascii="Times New Roman" w:hAnsi="Times New Roman" w:cs="Times New Roman"/>
          <w:sz w:val="28"/>
          <w:szCs w:val="28"/>
        </w:rPr>
        <w:t>вакансий и учебных рабочих мест;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 xml:space="preserve">23.18 организует проведение </w:t>
      </w:r>
      <w:r w:rsidR="00943F16" w:rsidRPr="00D909A8">
        <w:rPr>
          <w:rFonts w:ascii="Times New Roman" w:hAnsi="Times New Roman" w:cs="Times New Roman"/>
          <w:sz w:val="28"/>
          <w:szCs w:val="28"/>
        </w:rPr>
        <w:t>оплачиваемых общественных работ;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23.19. вносит предложения в Правительство Камчатского края об установлении порядка, условий предоставления и размере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</w:t>
      </w:r>
      <w:r w:rsidR="00943F16" w:rsidRPr="00D909A8">
        <w:rPr>
          <w:rFonts w:ascii="Times New Roman" w:hAnsi="Times New Roman" w:cs="Times New Roman"/>
          <w:sz w:val="28"/>
          <w:szCs w:val="28"/>
        </w:rPr>
        <w:t>влению органов службы занятости;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 xml:space="preserve">23.20. организует 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лет, незанятых граждан, которым в соответствии </w:t>
      </w:r>
      <w:r w:rsidRPr="00D909A8">
        <w:rPr>
          <w:rFonts w:ascii="Times New Roman" w:hAnsi="Times New Roman" w:cs="Times New Roman"/>
          <w:sz w:val="28"/>
          <w:szCs w:val="28"/>
        </w:rPr>
        <w:lastRenderedPageBreak/>
        <w:t>с законодательством Российской Федерации назначена страховая пенсия по старости и которые стремятся во</w:t>
      </w:r>
      <w:r w:rsidR="00943F16" w:rsidRPr="00D909A8">
        <w:rPr>
          <w:rFonts w:ascii="Times New Roman" w:hAnsi="Times New Roman" w:cs="Times New Roman"/>
          <w:sz w:val="28"/>
          <w:szCs w:val="28"/>
        </w:rPr>
        <w:t>зобновить трудовую деятельность;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23.21. разрабатывает и реализует мероприятия, направленные на создание условий для совмещения незанятыми многодетными родителями, родителями, воспитывающими детей-инвалидов, обязанностей по воспитанию</w:t>
      </w:r>
      <w:r w:rsidR="00943F16" w:rsidRPr="00D909A8">
        <w:rPr>
          <w:rFonts w:ascii="Times New Roman" w:hAnsi="Times New Roman" w:cs="Times New Roman"/>
          <w:sz w:val="28"/>
          <w:szCs w:val="28"/>
        </w:rPr>
        <w:t xml:space="preserve"> детей с трудовой деятельностью;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23.22. разрабатывает и реализует региональную программу повышения мобильности трудовых ресурсов, предусматривающую создание условий для привлечения трудовых ресурсов субъектов Российской Федерации, не включенных в перечень, утвержденный Прав</w:t>
      </w:r>
      <w:r w:rsidR="00943F16" w:rsidRPr="00D909A8">
        <w:rPr>
          <w:rFonts w:ascii="Times New Roman" w:hAnsi="Times New Roman" w:cs="Times New Roman"/>
          <w:sz w:val="28"/>
          <w:szCs w:val="28"/>
        </w:rPr>
        <w:t>ительством Российской Федерации;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23.23. разрабатывает прогноз баланса тру</w:t>
      </w:r>
      <w:r w:rsidR="00943F16" w:rsidRPr="00D909A8">
        <w:rPr>
          <w:rFonts w:ascii="Times New Roman" w:hAnsi="Times New Roman" w:cs="Times New Roman"/>
          <w:sz w:val="28"/>
          <w:szCs w:val="28"/>
        </w:rPr>
        <w:t>довых ресурсов Камчатского края;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23.24. осуществляет контроль за соблюдением работодателем в рамках региональной программы повышения мобильности трудовых ресурсов условий предоставления финансовой поддержки, предусмотре</w:t>
      </w:r>
      <w:r w:rsidR="00943F16" w:rsidRPr="00D909A8">
        <w:rPr>
          <w:rFonts w:ascii="Times New Roman" w:hAnsi="Times New Roman" w:cs="Times New Roman"/>
          <w:sz w:val="28"/>
          <w:szCs w:val="28"/>
        </w:rPr>
        <w:t>нной сертификатом и соглашением.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24. В сфере труда: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24.1. участвует в урегулировании коллективных трудовых споров: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24.1.1. производит уведомительную регистрацию коллективных трудовых споров, за исключением коллективных трудовых споров, уведомительную регистрацию которых производит федеральный орган исполнительной власти, осуществляющий функции по оказанию государственных услуг в сфере урегулирован</w:t>
      </w:r>
      <w:r w:rsidR="008B09AD" w:rsidRPr="00D909A8">
        <w:rPr>
          <w:rFonts w:ascii="Times New Roman" w:hAnsi="Times New Roman" w:cs="Times New Roman"/>
          <w:sz w:val="28"/>
          <w:szCs w:val="28"/>
        </w:rPr>
        <w:t>ия коллективных трудовых споров;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24.1.2. содействует урегулированию указанн</w:t>
      </w:r>
      <w:r w:rsidR="008B09AD" w:rsidRPr="00D909A8">
        <w:rPr>
          <w:rFonts w:ascii="Times New Roman" w:hAnsi="Times New Roman" w:cs="Times New Roman"/>
          <w:sz w:val="28"/>
          <w:szCs w:val="28"/>
        </w:rPr>
        <w:t>ых коллективных трудовых споров;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24.1.3. проверяет в случае необходимости полномочия представителей сторон коллективно</w:t>
      </w:r>
      <w:r w:rsidR="008B09AD" w:rsidRPr="00D909A8">
        <w:rPr>
          <w:rFonts w:ascii="Times New Roman" w:hAnsi="Times New Roman" w:cs="Times New Roman"/>
          <w:sz w:val="28"/>
          <w:szCs w:val="28"/>
        </w:rPr>
        <w:t>го трудового спора;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24.1.4. выявляет, анализирует и обобщает причины возникновения коллективных трудовых споров, подготавлива</w:t>
      </w:r>
      <w:r w:rsidR="008B09AD" w:rsidRPr="00D909A8">
        <w:rPr>
          <w:rFonts w:ascii="Times New Roman" w:hAnsi="Times New Roman" w:cs="Times New Roman"/>
          <w:sz w:val="28"/>
          <w:szCs w:val="28"/>
        </w:rPr>
        <w:t>ет предложения по их устранению;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24.1.5. оказывает методическую помощь сторонам коллективного трудового спора на всех этапах его ра</w:t>
      </w:r>
      <w:r w:rsidR="008B09AD" w:rsidRPr="00D909A8">
        <w:rPr>
          <w:rFonts w:ascii="Times New Roman" w:hAnsi="Times New Roman" w:cs="Times New Roman"/>
          <w:sz w:val="28"/>
          <w:szCs w:val="28"/>
        </w:rPr>
        <w:t>ссмотрения и разрешения;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24.1.6. взаимодействует с представителями работников и работодателей при организации работы по урегулирован</w:t>
      </w:r>
      <w:r w:rsidR="008B09AD" w:rsidRPr="00D909A8">
        <w:rPr>
          <w:rFonts w:ascii="Times New Roman" w:hAnsi="Times New Roman" w:cs="Times New Roman"/>
          <w:sz w:val="28"/>
          <w:szCs w:val="28"/>
        </w:rPr>
        <w:t>ию коллективных трудовых споров</w:t>
      </w:r>
      <w:r w:rsidR="00943F16" w:rsidRPr="00D909A8">
        <w:rPr>
          <w:rFonts w:ascii="Times New Roman" w:hAnsi="Times New Roman" w:cs="Times New Roman"/>
          <w:sz w:val="28"/>
          <w:szCs w:val="28"/>
        </w:rPr>
        <w:t>.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24.2. осуществляет мероприятия в области охраны труда, предусмотренные трудовым законодательством: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24.2.1. участвует в обеспечении реализации на территории Камчатского края государственной политики в области охраны труда и государственных программ Российской Федерации у</w:t>
      </w:r>
      <w:r w:rsidR="008B09AD" w:rsidRPr="00D909A8">
        <w:rPr>
          <w:rFonts w:ascii="Times New Roman" w:hAnsi="Times New Roman" w:cs="Times New Roman"/>
          <w:sz w:val="28"/>
          <w:szCs w:val="28"/>
        </w:rPr>
        <w:t>лучшения условий и охраны труда;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24.2.2. разрабатывает и реализует государственные программы Камчатского края, содержащие мероприятия по у</w:t>
      </w:r>
      <w:r w:rsidR="008B09AD" w:rsidRPr="00D909A8">
        <w:rPr>
          <w:rFonts w:ascii="Times New Roman" w:hAnsi="Times New Roman" w:cs="Times New Roman"/>
          <w:sz w:val="28"/>
          <w:szCs w:val="28"/>
        </w:rPr>
        <w:t>лучшению условий и охраны труда;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lastRenderedPageBreak/>
        <w:t>24.2.3. организует сбор и обработку информации о состоянии условий и охраны труда у работодателей, осуществляющих деятельность</w:t>
      </w:r>
      <w:r w:rsidR="008B09AD" w:rsidRPr="00D909A8">
        <w:rPr>
          <w:rFonts w:ascii="Times New Roman" w:hAnsi="Times New Roman" w:cs="Times New Roman"/>
          <w:sz w:val="28"/>
          <w:szCs w:val="28"/>
        </w:rPr>
        <w:t xml:space="preserve"> на территории Камчатского края;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24.2.4. координирует проведение на территории Камчатского края в установленном порядке обучения по охране труда работников, в том числе руководителей организаций, а также работодателей - индивидуальных предпринимателей, проверки знания ими требований охраны труда, а также проведения обучения оказанию первой помощи пострадавшим на производстве</w:t>
      </w:r>
      <w:r w:rsidR="008B09AD" w:rsidRPr="00D909A8">
        <w:rPr>
          <w:rFonts w:ascii="Times New Roman" w:hAnsi="Times New Roman" w:cs="Times New Roman"/>
          <w:sz w:val="28"/>
          <w:szCs w:val="28"/>
        </w:rPr>
        <w:t>;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24.2.5. осуществляет на территории Камчатского края в установленном порядке государст</w:t>
      </w:r>
      <w:r w:rsidR="008B09AD" w:rsidRPr="00D909A8">
        <w:rPr>
          <w:rFonts w:ascii="Times New Roman" w:hAnsi="Times New Roman" w:cs="Times New Roman"/>
          <w:sz w:val="28"/>
          <w:szCs w:val="28"/>
        </w:rPr>
        <w:t>венную экспертизу условий труда;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24.2.6. содействует общественному контролю за соблюдением прав и законных интересов работников в области охраны тр</w:t>
      </w:r>
      <w:r w:rsidR="008B09AD" w:rsidRPr="00D909A8">
        <w:rPr>
          <w:rFonts w:ascii="Times New Roman" w:hAnsi="Times New Roman" w:cs="Times New Roman"/>
          <w:sz w:val="28"/>
          <w:szCs w:val="28"/>
        </w:rPr>
        <w:t>уда в пределах своих полномочий;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24.2.7. участвует в обеспечении функционирования (формирования) единой инфо</w:t>
      </w:r>
      <w:r w:rsidR="008B09AD" w:rsidRPr="00D909A8">
        <w:rPr>
          <w:rFonts w:ascii="Times New Roman" w:hAnsi="Times New Roman" w:cs="Times New Roman"/>
          <w:sz w:val="28"/>
          <w:szCs w:val="28"/>
        </w:rPr>
        <w:t>рмационной системы охраны труда;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24.2.8. участвует в расследовании несчастных случаев (в том числе групповых), в результате которых один или несколько пострадавших получили тяжелые повреждения здоровья, либо несчастных случаев (в том числе групповых)</w:t>
      </w:r>
      <w:r w:rsidR="008B09AD" w:rsidRPr="00D909A8">
        <w:rPr>
          <w:rFonts w:ascii="Times New Roman" w:hAnsi="Times New Roman" w:cs="Times New Roman"/>
          <w:sz w:val="28"/>
          <w:szCs w:val="28"/>
        </w:rPr>
        <w:t xml:space="preserve"> со смертельным исходом;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24.2.9. информирует население Камчатског</w:t>
      </w:r>
      <w:r w:rsidR="008B09AD" w:rsidRPr="00D909A8">
        <w:rPr>
          <w:rFonts w:ascii="Times New Roman" w:hAnsi="Times New Roman" w:cs="Times New Roman"/>
          <w:sz w:val="28"/>
          <w:szCs w:val="28"/>
        </w:rPr>
        <w:t>о края по вопросам охраны труда;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24.2.10. организует взаимодействие и методическое обеспечение иных исполнительных органов Камчатск</w:t>
      </w:r>
      <w:r w:rsidR="008B09AD" w:rsidRPr="00D909A8">
        <w:rPr>
          <w:rFonts w:ascii="Times New Roman" w:hAnsi="Times New Roman" w:cs="Times New Roman"/>
          <w:sz w:val="28"/>
          <w:szCs w:val="28"/>
        </w:rPr>
        <w:t>ого края в области охраны труда;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24.2.11. осуществляет подготовку предложений по стимулированию осуществления работодателями разработки и внедрения безопасных техники и технологий.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24.3. осуществляет уведомительную регистрацию региональных согл</w:t>
      </w:r>
      <w:r w:rsidR="00943F16" w:rsidRPr="00D909A8">
        <w:rPr>
          <w:rFonts w:ascii="Times New Roman" w:hAnsi="Times New Roman" w:cs="Times New Roman"/>
          <w:sz w:val="28"/>
          <w:szCs w:val="28"/>
        </w:rPr>
        <w:t>ашений и коллективных договоров.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25. В сфере правового положения иностранных граждан в Российской Федерации: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25.1. направляет в Министерство внутренних дел Российской Федерации мотивированные предложения по определению квоты на выдачу иностранным гражданам разрешений на временное проживание в Российской</w:t>
      </w:r>
      <w:r w:rsidR="00943F16" w:rsidRPr="00D909A8">
        <w:rPr>
          <w:rFonts w:ascii="Times New Roman" w:hAnsi="Times New Roman" w:cs="Times New Roman"/>
          <w:sz w:val="28"/>
          <w:szCs w:val="28"/>
        </w:rPr>
        <w:t xml:space="preserve"> Федерации для Камчатского края;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25.2. выдает заключения о привлечении и об использовании иностранных работников в соответствии с законодательством о правовом положении иностранных граждан в Российской Федерации</w:t>
      </w:r>
      <w:r w:rsidR="00943F16" w:rsidRPr="00D909A8">
        <w:rPr>
          <w:rFonts w:ascii="Times New Roman" w:hAnsi="Times New Roman" w:cs="Times New Roman"/>
          <w:sz w:val="28"/>
          <w:szCs w:val="28"/>
        </w:rPr>
        <w:t>;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25.3. готовит предложения по формированию квот на выдачу иностранным гражданам, за исключением иностранных граждан, прибывших в Российскую Федерацию в порядке, не требующем получения визы, приглашений на въезд в Российскую Федерацию, в целях осуще</w:t>
      </w:r>
      <w:r w:rsidR="00943F16" w:rsidRPr="00D909A8">
        <w:rPr>
          <w:rFonts w:ascii="Times New Roman" w:hAnsi="Times New Roman" w:cs="Times New Roman"/>
          <w:sz w:val="28"/>
          <w:szCs w:val="28"/>
        </w:rPr>
        <w:t>ствления трудовой деятельности;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 xml:space="preserve">25.4. ежегодно определяет потребность в привлечении иностранных работников, прибывающих в Российскую Федерацию на основании визы, оценивает эффективность использования иностранной рабочей силы, вклад </w:t>
      </w:r>
      <w:r w:rsidRPr="00D909A8">
        <w:rPr>
          <w:rFonts w:ascii="Times New Roman" w:hAnsi="Times New Roman" w:cs="Times New Roman"/>
          <w:sz w:val="28"/>
          <w:szCs w:val="28"/>
        </w:rPr>
        <w:lastRenderedPageBreak/>
        <w:t>иностранных работников, прибывающих в Российскую Федерацию на основании визы, в социально-экономич</w:t>
      </w:r>
      <w:r w:rsidR="00943F16" w:rsidRPr="00D909A8">
        <w:rPr>
          <w:rFonts w:ascii="Times New Roman" w:hAnsi="Times New Roman" w:cs="Times New Roman"/>
          <w:sz w:val="28"/>
          <w:szCs w:val="28"/>
        </w:rPr>
        <w:t>еское развитие Камчатского края;</w:t>
      </w:r>
    </w:p>
    <w:p w:rsidR="0034406A" w:rsidRPr="00D909A8" w:rsidRDefault="005557C3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25.5. готовит предложения Г</w:t>
      </w:r>
      <w:r w:rsidR="0034406A" w:rsidRPr="00D909A8">
        <w:rPr>
          <w:rFonts w:ascii="Times New Roman" w:hAnsi="Times New Roman" w:cs="Times New Roman"/>
          <w:sz w:val="28"/>
          <w:szCs w:val="28"/>
        </w:rPr>
        <w:t>убернатору Камчатского края об установлении запрета на привлечение хозяйствующими субъектами, осуществляющими деятельность на территории Камчатского края, иностранных граждан, осуществляющих трудовую деятельность на основании патентов, по отдельным в</w:t>
      </w:r>
      <w:r w:rsidR="00943F16" w:rsidRPr="00D909A8">
        <w:rPr>
          <w:rFonts w:ascii="Times New Roman" w:hAnsi="Times New Roman" w:cs="Times New Roman"/>
          <w:sz w:val="28"/>
          <w:szCs w:val="28"/>
        </w:rPr>
        <w:t>идам экономической деятельности.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26. Осуществляет в пределах своих полномочий меры по обеспечению социальной адаптации мигрантов.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27. Участвует в организации альтернативной гражданской службы в подведомственных краевых государственных организациях.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28. Организует выполнение юридическими и физическими лицами требований к антитеррористической защищенности объектов (территорий), находящихся в ведении Министерства, осуществляет мероприятия в области противодействия терроризму в пределах своей компетенции.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29. Осуществляет полномочия в области мобилизационной подготовки и мобилизации, в том числе организует и обеспечивает мобилизационную подготовку и мобилизацию в Министерстве, а также руководит мобилизационной подготовкой подведомственных краевых государственных организаций.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30. Планирует проведение мероприятий по гражданской обороне, защите населения и территорий от чрезвычайных ситуаций и ликвидации последствий чрезвычайных ситуаций в установленной сфере деятельности Министерства и обеспечивает их выполнение.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31. Осуществляет полномочия в области обеспечения режима военного положения, а также организации и осуществления мероприятий по территориальной обороне в соответствии с законодательством.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32. Обеспечивает в пределах своей компетенции защиту сведений, составляющих государственную тайну.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33. Обеспечивает защиту информации в соответствии с законодательством.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34. Осуществляет профилактику коррупционных и иных правонарушений в пределах своей компетенции.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35. Участвует в пределах своей компетенции в: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35.1. формировании и реализации государственной научно-технической политики и инновационной деятельности;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35.2. профилактике безнадзорности и правонарушений несовершеннолетних;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35.3. профилактике правонарушений.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36. Осуществляет ведомственный контроль за соблюдением трудового законодательства и иных нормативных правовых актов, содержащих нормы трудового права в подведомственных краевых государственных организациях.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37. Рассматривает обращения граждан в порядке, установленном законодательством.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lastRenderedPageBreak/>
        <w:t>38. Организует профессиональное образование и дополнительное профессиональное образование работников Министерства и подведомственных краевых государственных организаций.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39. Учреждает в соответствии с законодательством Камчатского края награды и поощрения Министерства в установленной сфере деятельности и награждает ими работников Министерства и других лиц.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40. Осуществляет деятельность по комплектованию, хранению, учету и использованию архивных документов, образовавшихся в процессе деятельности Министерства.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41. Осуществляет иные полномочия в установленной сфере деятельности, если такие полномочия предусмотрены федеральными законами и иными нормативными правовыми актами Российской Федерации, Уставом Камчатского края, законами и иными нормативными правовыми актами Камчатского края.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06A" w:rsidRPr="00D909A8" w:rsidRDefault="0034406A" w:rsidP="005C04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5. Права и обязанности Министерства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42. Министерство имеет право: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42.1. запрашивать и получать от других государственных органов, органов местного самоуправления, общественных объединений и иных организаций информацию и материалы, необходимые для принятия решений по вопросам, относящимся к установленной сфере деятельности Министерства;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42.2. использовать в установленном порядке информацию, содержащуюся в банках данных исполнительных органов Камчатского края;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42.3. использовать в установленном порядке государственные информационные системы связи и коммуникации, действующие в системе исполнительных органов Камчатского края;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42.4. привлекать для проработки вопросов, отнесенных к установленной сфере деятельности Министерства, научные и иные организации, ученых и специалистов;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42.5. создавать совещательные органы (коллегии) в установленной сфере деятельности Министерства;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42.6. разрабатывать и утверждать методические документы, регламентирующие деятельность подведомственных краевых государственных организаций в сфере занятости населения, в сфере трудовых отношений;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42.7. представлять в установленном порядке работников Министерства и подведомственных краевых государственных организаций, других лиц, осуществляющих деятельность в установленной сфере деятельности Министерства, к награждению государственными наградами Российской Федерации, ведомственными наградами, наградами Камчатского края;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42.8. осуществлять иные права в соответствии с законодательством.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43. Министерство обязано: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43.1. руководствоваться в своей деятельности законодательством Российской Федерации и законодательством Камчатского края;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43.2. соблюдать права и законные интересы граждан и организаций;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lastRenderedPageBreak/>
        <w:t xml:space="preserve">43.3. осуществлять подготовку материалов, предусмотренных Законом Российской Федерации от 19.04.1991 </w:t>
      </w:r>
      <w:r w:rsidR="00396077" w:rsidRPr="00D909A8">
        <w:rPr>
          <w:rFonts w:ascii="Times New Roman" w:hAnsi="Times New Roman" w:cs="Times New Roman"/>
          <w:sz w:val="28"/>
          <w:szCs w:val="28"/>
        </w:rPr>
        <w:t>№</w:t>
      </w:r>
      <w:r w:rsidRPr="00D909A8">
        <w:rPr>
          <w:rFonts w:ascii="Times New Roman" w:hAnsi="Times New Roman" w:cs="Times New Roman"/>
          <w:sz w:val="28"/>
          <w:szCs w:val="28"/>
        </w:rPr>
        <w:t xml:space="preserve"> 1032-1 </w:t>
      </w:r>
      <w:r w:rsidR="005C046B" w:rsidRPr="00D909A8">
        <w:rPr>
          <w:rFonts w:ascii="Times New Roman" w:hAnsi="Times New Roman" w:cs="Times New Roman"/>
          <w:sz w:val="28"/>
          <w:szCs w:val="28"/>
        </w:rPr>
        <w:t>«</w:t>
      </w:r>
      <w:r w:rsidRPr="00D909A8">
        <w:rPr>
          <w:rFonts w:ascii="Times New Roman" w:hAnsi="Times New Roman" w:cs="Times New Roman"/>
          <w:sz w:val="28"/>
          <w:szCs w:val="28"/>
        </w:rPr>
        <w:t>О занятости населения в Российской Федерации</w:t>
      </w:r>
      <w:r w:rsidR="005C046B" w:rsidRPr="00D909A8">
        <w:rPr>
          <w:rFonts w:ascii="Times New Roman" w:hAnsi="Times New Roman" w:cs="Times New Roman"/>
          <w:sz w:val="28"/>
          <w:szCs w:val="28"/>
        </w:rPr>
        <w:t>»</w:t>
      </w:r>
      <w:r w:rsidRPr="00D909A8">
        <w:rPr>
          <w:rFonts w:ascii="Times New Roman" w:hAnsi="Times New Roman" w:cs="Times New Roman"/>
          <w:sz w:val="28"/>
          <w:szCs w:val="28"/>
        </w:rPr>
        <w:t>, для предоставления в уполномоченный Правительством Российской Федерации федераль</w:t>
      </w:r>
      <w:r w:rsidR="00943F16" w:rsidRPr="00D909A8">
        <w:rPr>
          <w:rFonts w:ascii="Times New Roman" w:hAnsi="Times New Roman" w:cs="Times New Roman"/>
          <w:sz w:val="28"/>
          <w:szCs w:val="28"/>
        </w:rPr>
        <w:t>ный орган исполнительной власти;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43.4. учитывать культурные аспекты во всех государственных программах экономического, экологического, социального, национального развития;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43.5. выполнять иные обязанности в соответствии с законодательством Российской Федерации и законодательством Камчатского края.</w:t>
      </w:r>
    </w:p>
    <w:p w:rsidR="00666862" w:rsidRPr="00D909A8" w:rsidRDefault="00666862" w:rsidP="005C04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406A" w:rsidRPr="00D909A8" w:rsidRDefault="0034406A" w:rsidP="005C04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6. Организация деятельности Министерства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44. Министерство возглавляет министр, назначаемый на должност</w:t>
      </w:r>
      <w:r w:rsidR="005C046B" w:rsidRPr="00D909A8">
        <w:rPr>
          <w:rFonts w:ascii="Times New Roman" w:hAnsi="Times New Roman" w:cs="Times New Roman"/>
          <w:sz w:val="28"/>
          <w:szCs w:val="28"/>
        </w:rPr>
        <w:t>ь и освобождаемый от должности Г</w:t>
      </w:r>
      <w:r w:rsidRPr="00D909A8">
        <w:rPr>
          <w:rFonts w:ascii="Times New Roman" w:hAnsi="Times New Roman" w:cs="Times New Roman"/>
          <w:sz w:val="28"/>
          <w:szCs w:val="28"/>
        </w:rPr>
        <w:t>убернатором Камчатского края.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 xml:space="preserve">Министр имеет заместителей, назначаемых на должность и освобождаемых от должности </w:t>
      </w:r>
      <w:r w:rsidR="005C046B" w:rsidRPr="00D909A8">
        <w:rPr>
          <w:rFonts w:ascii="Times New Roman" w:hAnsi="Times New Roman" w:cs="Times New Roman"/>
          <w:sz w:val="28"/>
          <w:szCs w:val="28"/>
        </w:rPr>
        <w:t>Г</w:t>
      </w:r>
      <w:r w:rsidRPr="00D909A8">
        <w:rPr>
          <w:rFonts w:ascii="Times New Roman" w:hAnsi="Times New Roman" w:cs="Times New Roman"/>
          <w:sz w:val="28"/>
          <w:szCs w:val="28"/>
        </w:rPr>
        <w:t>убернатором Камчатского края.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45. В период временного отсутствия министра и невозможности исполнения им своих обязанностей по причине болезни, отпуска, командировки руководство и организацию деятельности Министерства осуществляет любой из его заместителей или иное лицо, на которое в соответствии с приказом Министерства возложено исполнение обязанностей министра.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 xml:space="preserve">46. Структура Министерства утверждается </w:t>
      </w:r>
      <w:r w:rsidR="005C046B" w:rsidRPr="00D909A8">
        <w:rPr>
          <w:rFonts w:ascii="Times New Roman" w:hAnsi="Times New Roman" w:cs="Times New Roman"/>
          <w:sz w:val="28"/>
          <w:szCs w:val="28"/>
        </w:rPr>
        <w:t>Г</w:t>
      </w:r>
      <w:r w:rsidRPr="00D909A8">
        <w:rPr>
          <w:rFonts w:ascii="Times New Roman" w:hAnsi="Times New Roman" w:cs="Times New Roman"/>
          <w:sz w:val="28"/>
          <w:szCs w:val="28"/>
        </w:rPr>
        <w:t>убернатором Камчатского края.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47. Министр: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47.1. осуществляет руководство Министерством и организует его деятельность на основе единоначалия;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47.2. несет персональную ответственность за выполнение возложенных на исполнител</w:t>
      </w:r>
      <w:r w:rsidR="00943F16" w:rsidRPr="00D909A8">
        <w:rPr>
          <w:rFonts w:ascii="Times New Roman" w:hAnsi="Times New Roman" w:cs="Times New Roman"/>
          <w:sz w:val="28"/>
          <w:szCs w:val="28"/>
        </w:rPr>
        <w:t>ьный орган полномочий и функций;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47.3. распределяет обязанности между своими заместителями путем издания приказа;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47.4. утверждает положения о структурных подразделениях Министерства;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47.5. утверждает должностные регламенты государственных гражданских служащих Министерства и должностные инструкции работников Министерства, замещающих должности, не являющиеся должностями государственной гражданской службы Камчатского края;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47.6. осуществляет полномочия представителя нанимателя в отношении государственных гражданских служащих Министерства, в том числе назначает их на должность и освобождает от должности (за исключением случаев, установленных нормативными правовыми актами Камчатского края), и работодателя в отношении работников Министерства, замещающих должности, не являющиеся должностями государственной гражданской службы Камчатского края;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lastRenderedPageBreak/>
        <w:t>47.7. решает вопросы, связанные с прохождением государственной гражданской службы Камчатского края, трудовыми отношениями в Министерстве в соответствии с законодательством;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47.8. утверждает штатное расписание Министер</w:t>
      </w:r>
      <w:r w:rsidR="005557C3" w:rsidRPr="00D909A8">
        <w:rPr>
          <w:rFonts w:ascii="Times New Roman" w:hAnsi="Times New Roman" w:cs="Times New Roman"/>
          <w:sz w:val="28"/>
          <w:szCs w:val="28"/>
        </w:rPr>
        <w:t>ства в пределах, установленных Г</w:t>
      </w:r>
      <w:r w:rsidRPr="00D909A8">
        <w:rPr>
          <w:rFonts w:ascii="Times New Roman" w:hAnsi="Times New Roman" w:cs="Times New Roman"/>
          <w:sz w:val="28"/>
          <w:szCs w:val="28"/>
        </w:rPr>
        <w:t>убернатором Камчатского края фонда оплаты труда и штатной численности работников, смету расходов на обеспечение деятельности Министерства в пределах бюджетных ассигнований, предусмотренных в краевом бюджете на соответствующий финансовый год;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47.9. вносит в Министерство финансов Камчатского края предложения по формированию краевого бюджета в части финансового обеспечения деятельности Министерства и содержания подведомственных краевых государственных организаций;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47.10. вносит в установленном порядке предложения о создании краевых государственных учреждений для реализации полномочий в установленной сфере деятельности Министерства, а также реорганизации и ликвидации подведомственных ему краевых государственных организаций;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47.11. назначает на должность и освобождает от должности в установленном порядке руководителей подведомственных краевых государственных организаций, заключает и расторгает с указанными руководителями трудовые договоры;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47.12. издает и подписывает приказы по вопросам установленной сферы деятельности Министерства, а также по вопросам внутренней организации Министерства;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47.13. действует без доверенности от имени Министерства, представляет его во всех государственных, судебных органах и организациях, заключает и подписывает договоры (соглашения), открывает и закрывает лицевые счета в соответствии с законодательством Российской Федерации, совершает по ним операции, подписывает финансовые документы, выдает доверенности;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47.14. распоряжается в порядке, установленном законодательством, имуществом, за</w:t>
      </w:r>
      <w:r w:rsidR="00943F16" w:rsidRPr="00D909A8">
        <w:rPr>
          <w:rFonts w:ascii="Times New Roman" w:hAnsi="Times New Roman" w:cs="Times New Roman"/>
          <w:sz w:val="28"/>
          <w:szCs w:val="28"/>
        </w:rPr>
        <w:t>крепленным за Министерством;</w:t>
      </w:r>
    </w:p>
    <w:p w:rsidR="0034406A" w:rsidRPr="00D909A8" w:rsidRDefault="0034406A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47.15. осуществляет иные полномочия в соответствии с законодательством Российской Федерации и нормативными правовыми актами Камчатского края.</w:t>
      </w:r>
    </w:p>
    <w:p w:rsidR="00A9065D" w:rsidRPr="00D909A8" w:rsidRDefault="00A9065D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065D" w:rsidRPr="00D909A8" w:rsidRDefault="00A9065D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065D" w:rsidRPr="00D909A8" w:rsidRDefault="00A9065D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065D" w:rsidRPr="00D909A8" w:rsidRDefault="00A9065D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065D" w:rsidRPr="00D909A8" w:rsidRDefault="00A9065D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065D" w:rsidRPr="00D909A8" w:rsidRDefault="00A9065D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065D" w:rsidRPr="00D909A8" w:rsidRDefault="00A9065D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065D" w:rsidRPr="00D909A8" w:rsidRDefault="00A9065D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065D" w:rsidRPr="00D909A8" w:rsidRDefault="00A9065D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065D" w:rsidRPr="00D909A8" w:rsidRDefault="00A9065D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065D" w:rsidRPr="00D909A8" w:rsidRDefault="00A9065D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065D" w:rsidRPr="00D909A8" w:rsidRDefault="00A9065D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065D" w:rsidRPr="00D909A8" w:rsidRDefault="00A9065D" w:rsidP="00A9065D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09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2 к </w:t>
      </w:r>
      <w:r w:rsidRPr="00D909A8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постановлению</w:t>
      </w:r>
    </w:p>
    <w:p w:rsidR="00A9065D" w:rsidRPr="00D909A8" w:rsidRDefault="00A9065D" w:rsidP="00A9065D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9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Правительства</w:t>
      </w:r>
      <w:r w:rsidRPr="00D90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09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Камчатского края</w:t>
      </w:r>
    </w:p>
    <w:p w:rsidR="00A9065D" w:rsidRPr="00D909A8" w:rsidRDefault="00A9065D" w:rsidP="00A9065D">
      <w:pPr>
        <w:tabs>
          <w:tab w:val="left" w:pos="1073"/>
        </w:tabs>
        <w:spacing w:after="0" w:line="240" w:lineRule="auto"/>
        <w:jc w:val="center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D909A8">
        <w:rPr>
          <w:rFonts w:ascii="Times New Roman" w:eastAsia="Calibri" w:hAnsi="Times New Roman" w:cs="Times New Roman"/>
          <w:noProof/>
          <w:kern w:val="28"/>
          <w:sz w:val="28"/>
          <w:szCs w:val="28"/>
        </w:rPr>
        <w:tab/>
      </w:r>
      <w:r w:rsidRPr="00D909A8">
        <w:rPr>
          <w:rFonts w:ascii="Times New Roman" w:eastAsia="Calibri" w:hAnsi="Times New Roman" w:cs="Times New Roman"/>
          <w:noProof/>
          <w:kern w:val="28"/>
          <w:sz w:val="28"/>
          <w:szCs w:val="28"/>
        </w:rPr>
        <w:tab/>
      </w:r>
      <w:r w:rsidRPr="00D909A8">
        <w:rPr>
          <w:rFonts w:ascii="Times New Roman" w:eastAsia="Calibri" w:hAnsi="Times New Roman" w:cs="Times New Roman"/>
          <w:noProof/>
          <w:kern w:val="28"/>
          <w:sz w:val="28"/>
          <w:szCs w:val="28"/>
        </w:rPr>
        <w:tab/>
      </w:r>
      <w:r w:rsidRPr="00D909A8">
        <w:rPr>
          <w:rFonts w:ascii="Times New Roman" w:eastAsia="Calibri" w:hAnsi="Times New Roman" w:cs="Times New Roman"/>
          <w:noProof/>
          <w:kern w:val="28"/>
          <w:sz w:val="28"/>
          <w:szCs w:val="28"/>
        </w:rPr>
        <w:tab/>
      </w:r>
      <w:r w:rsidRPr="00D909A8">
        <w:rPr>
          <w:rFonts w:ascii="Times New Roman" w:eastAsia="Calibri" w:hAnsi="Times New Roman" w:cs="Times New Roman"/>
          <w:noProof/>
          <w:kern w:val="28"/>
          <w:sz w:val="28"/>
          <w:szCs w:val="28"/>
        </w:rPr>
        <w:tab/>
      </w:r>
      <w:r w:rsidRPr="00D909A8">
        <w:rPr>
          <w:rFonts w:ascii="Times New Roman" w:eastAsia="Calibri" w:hAnsi="Times New Roman" w:cs="Times New Roman"/>
          <w:noProof/>
          <w:kern w:val="28"/>
          <w:sz w:val="28"/>
          <w:szCs w:val="28"/>
        </w:rPr>
        <w:tab/>
        <w:t>от</w:t>
      </w:r>
      <w:r w:rsidRPr="00D909A8">
        <w:rPr>
          <w:rFonts w:ascii="Times New Roman" w:eastAsia="Calibri" w:hAnsi="Times New Roman" w:cs="Times New Roman"/>
          <w:noProof/>
          <w:kern w:val="28"/>
          <w:sz w:val="24"/>
          <w:szCs w:val="24"/>
        </w:rPr>
        <w:t xml:space="preserve"> </w:t>
      </w:r>
      <w:r w:rsidRPr="00D909A8">
        <w:rPr>
          <w:rFonts w:ascii="Times New Roman" w:hAnsi="Times New Roman" w:cs="Times New Roman"/>
          <w:sz w:val="28"/>
          <w:szCs w:val="20"/>
        </w:rPr>
        <w:t>[Д</w:t>
      </w:r>
      <w:r w:rsidRPr="00D909A8">
        <w:rPr>
          <w:rFonts w:ascii="Times New Roman" w:hAnsi="Times New Roman" w:cs="Times New Roman"/>
          <w:sz w:val="18"/>
          <w:szCs w:val="20"/>
        </w:rPr>
        <w:t>ата</w:t>
      </w:r>
      <w:r w:rsidRPr="00D909A8">
        <w:rPr>
          <w:rFonts w:ascii="Times New Roman" w:hAnsi="Times New Roman" w:cs="Times New Roman"/>
          <w:sz w:val="24"/>
          <w:szCs w:val="20"/>
        </w:rPr>
        <w:t xml:space="preserve"> </w:t>
      </w:r>
      <w:r w:rsidRPr="00D909A8">
        <w:rPr>
          <w:rFonts w:ascii="Times New Roman" w:hAnsi="Times New Roman" w:cs="Times New Roman"/>
          <w:sz w:val="18"/>
          <w:szCs w:val="20"/>
        </w:rPr>
        <w:t>регистрации</w:t>
      </w:r>
      <w:r w:rsidRPr="00D909A8">
        <w:rPr>
          <w:rFonts w:ascii="Times New Roman" w:hAnsi="Times New Roman" w:cs="Times New Roman"/>
          <w:sz w:val="28"/>
          <w:szCs w:val="20"/>
        </w:rPr>
        <w:t>]</w:t>
      </w:r>
      <w:r w:rsidRPr="00D909A8">
        <w:rPr>
          <w:rFonts w:ascii="Times New Roman" w:eastAsia="Calibri" w:hAnsi="Times New Roman" w:cs="Times New Roman"/>
          <w:kern w:val="28"/>
          <w:sz w:val="24"/>
          <w:szCs w:val="24"/>
        </w:rPr>
        <w:t xml:space="preserve"> </w:t>
      </w:r>
      <w:r w:rsidRPr="00D909A8">
        <w:rPr>
          <w:rFonts w:ascii="Times New Roman" w:eastAsia="Calibri" w:hAnsi="Times New Roman" w:cs="Times New Roman"/>
          <w:noProof/>
          <w:kern w:val="28"/>
          <w:sz w:val="24"/>
          <w:szCs w:val="24"/>
        </w:rPr>
        <w:t xml:space="preserve">№ </w:t>
      </w:r>
      <w:r w:rsidRPr="00D909A8">
        <w:rPr>
          <w:rFonts w:ascii="Times New Roman" w:hAnsi="Times New Roman" w:cs="Times New Roman"/>
          <w:sz w:val="28"/>
          <w:szCs w:val="20"/>
        </w:rPr>
        <w:t>[Н</w:t>
      </w:r>
      <w:r w:rsidRPr="00D909A8">
        <w:rPr>
          <w:rFonts w:ascii="Times New Roman" w:hAnsi="Times New Roman" w:cs="Times New Roman"/>
          <w:sz w:val="18"/>
          <w:szCs w:val="20"/>
        </w:rPr>
        <w:t>омер</w:t>
      </w:r>
      <w:r w:rsidRPr="00D909A8">
        <w:rPr>
          <w:rFonts w:ascii="Times New Roman" w:hAnsi="Times New Roman" w:cs="Times New Roman"/>
          <w:sz w:val="24"/>
          <w:szCs w:val="20"/>
        </w:rPr>
        <w:t xml:space="preserve"> </w:t>
      </w:r>
      <w:r w:rsidRPr="00D909A8">
        <w:rPr>
          <w:rFonts w:ascii="Times New Roman" w:hAnsi="Times New Roman" w:cs="Times New Roman"/>
          <w:sz w:val="18"/>
          <w:szCs w:val="20"/>
        </w:rPr>
        <w:t>документа</w:t>
      </w:r>
      <w:r w:rsidRPr="00D909A8">
        <w:rPr>
          <w:rFonts w:ascii="Times New Roman" w:hAnsi="Times New Roman" w:cs="Times New Roman"/>
          <w:sz w:val="28"/>
          <w:szCs w:val="20"/>
        </w:rPr>
        <w:t>]</w:t>
      </w:r>
    </w:p>
    <w:p w:rsidR="00A9065D" w:rsidRPr="00D909A8" w:rsidRDefault="00A9065D" w:rsidP="00A9065D">
      <w:pPr>
        <w:rPr>
          <w:rFonts w:ascii="Times New Roman" w:hAnsi="Times New Roman" w:cs="Times New Roman"/>
          <w:sz w:val="28"/>
          <w:szCs w:val="28"/>
        </w:rPr>
      </w:pPr>
    </w:p>
    <w:p w:rsidR="00A9065D" w:rsidRPr="00D909A8" w:rsidRDefault="00A9065D" w:rsidP="00A906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909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Перечень</w:t>
      </w:r>
    </w:p>
    <w:p w:rsidR="00A9065D" w:rsidRPr="00D909A8" w:rsidRDefault="00A9065D" w:rsidP="00A906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909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признаваемых утратившими силу</w:t>
      </w:r>
    </w:p>
    <w:p w:rsidR="00055D66" w:rsidRPr="00D909A8" w:rsidRDefault="00055D66" w:rsidP="00A906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909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постановлений Правительства Камчатского края</w:t>
      </w:r>
    </w:p>
    <w:p w:rsidR="00334D75" w:rsidRPr="00D909A8" w:rsidRDefault="00334D75" w:rsidP="00A906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909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 их отдельных положений</w:t>
      </w:r>
    </w:p>
    <w:p w:rsidR="00A9065D" w:rsidRPr="00D909A8" w:rsidRDefault="00A9065D" w:rsidP="00A906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9065D" w:rsidRPr="00D909A8" w:rsidRDefault="00A9065D" w:rsidP="00A90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909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</w:t>
      </w:r>
      <w:r w:rsidR="00E06DBF" w:rsidRPr="00D909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  <w:r w:rsidRPr="00D909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E06DBF" w:rsidRPr="00D909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</w:t>
      </w:r>
      <w:r w:rsidRPr="00D909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остановление Правительства Камчатского края от 19.12.2008 № 415-П</w:t>
      </w:r>
    </w:p>
    <w:p w:rsidR="00A9065D" w:rsidRPr="00D909A8" w:rsidRDefault="00A9065D" w:rsidP="00A906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«Об утверждении Положения </w:t>
      </w:r>
      <w:r w:rsidRPr="00D909A8">
        <w:rPr>
          <w:rFonts w:ascii="Times New Roman" w:hAnsi="Times New Roman" w:cs="Times New Roman"/>
          <w:sz w:val="28"/>
          <w:szCs w:val="28"/>
        </w:rPr>
        <w:t>об Агентстве по занятости населения Камчатского края»</w:t>
      </w:r>
      <w:r w:rsidR="00D72A74" w:rsidRPr="00D909A8">
        <w:rPr>
          <w:rFonts w:ascii="Times New Roman" w:hAnsi="Times New Roman" w:cs="Times New Roman"/>
          <w:sz w:val="28"/>
          <w:szCs w:val="28"/>
        </w:rPr>
        <w:t>.</w:t>
      </w:r>
    </w:p>
    <w:p w:rsidR="00A9065D" w:rsidRPr="00D909A8" w:rsidRDefault="00A9065D" w:rsidP="00A90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909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</w:t>
      </w:r>
      <w:r w:rsidR="00E06DBF" w:rsidRPr="00D909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  <w:r w:rsidRPr="00D909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E06DBF" w:rsidRPr="00D909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</w:t>
      </w:r>
      <w:r w:rsidRPr="00D909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остановление Правительства Камчатского края от 25.12.2009 № 501-П «О внесении изменения в приложение к постановлению Правительства Камчатского края от 19.12.2008 № 415-П «Об утверждении Положения об Агентстве по занятости населения Камчатского края»</w:t>
      </w:r>
      <w:r w:rsidR="00D72A74" w:rsidRPr="00D909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A9065D" w:rsidRPr="00D909A8" w:rsidRDefault="00A9065D" w:rsidP="00A90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909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</w:t>
      </w:r>
      <w:r w:rsidR="00E06DBF" w:rsidRPr="00D909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  <w:r w:rsidRPr="00D909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E06DBF" w:rsidRPr="00D909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</w:t>
      </w:r>
      <w:r w:rsidRPr="00D909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остановление Правительства Камчатского края от 23.04.2010 № 194-П «О внесении изменений в приложение к постановлению Правительства Камчатского края от 19.12.2008 № 415-П «Об утверждении Положения об Агентстве по занятости населения Камчатского края»</w:t>
      </w:r>
      <w:r w:rsidR="00D72A74" w:rsidRPr="00D909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A9065D" w:rsidRPr="00D909A8" w:rsidRDefault="00A9065D" w:rsidP="00A90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909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</w:t>
      </w:r>
      <w:r w:rsidR="00E06DBF" w:rsidRPr="00D909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  <w:r w:rsidRPr="00D909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E06DBF" w:rsidRPr="00D909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</w:t>
      </w:r>
      <w:r w:rsidRPr="00D909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остановление Правительства Камчатского края от 28.09.2010 № 405-П «О внесении изменений в приложение к постановлению Правительства Камчатского края от 19.12.2008 № 415-П «Об утверждении Положения об Агентстве по занятости населения Камчатского края»</w:t>
      </w:r>
      <w:r w:rsidR="00D72A74" w:rsidRPr="00D909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A9065D" w:rsidRPr="00D909A8" w:rsidRDefault="00A9065D" w:rsidP="00A90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909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</w:t>
      </w:r>
      <w:r w:rsidR="00E06DBF" w:rsidRPr="00D909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  <w:r w:rsidRPr="00D909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E06DBF" w:rsidRPr="00D909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</w:t>
      </w:r>
      <w:r w:rsidRPr="00D909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остановление Правительства Камчатского края от 30.01.2012 № 73-П «О внесении изменений в приложение к постановлению Правительства Камчатского края от 19.12.2008 № 415-П «Об утверждении Положения об Агентстве по занятости населения Камчатского края»</w:t>
      </w:r>
      <w:r w:rsidR="00D72A74" w:rsidRPr="00D909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A9065D" w:rsidRPr="00D909A8" w:rsidRDefault="00A9065D" w:rsidP="00A90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909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6</w:t>
      </w:r>
      <w:r w:rsidR="00E06DBF" w:rsidRPr="00D909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  <w:r w:rsidRPr="00D909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E06DBF" w:rsidRPr="00D909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Ч</w:t>
      </w:r>
      <w:r w:rsidRPr="00D909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асть 2 постановления Правительства Камчатского края от 05.10.2012 № 447-П «О внесении изменений в отдельные постановления Правительства Камчатского края»</w:t>
      </w:r>
      <w:r w:rsidR="00D72A74" w:rsidRPr="00D909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A9065D" w:rsidRPr="00D909A8" w:rsidRDefault="00A9065D" w:rsidP="00A90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909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7</w:t>
      </w:r>
      <w:r w:rsidR="00E06DBF" w:rsidRPr="00D909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  <w:r w:rsidRPr="00D909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E06DBF" w:rsidRPr="00D909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</w:t>
      </w:r>
      <w:r w:rsidRPr="00D909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остановление Правительства Камчатского края от 09.01.2013 № 6-П          </w:t>
      </w:r>
      <w:proofErr w:type="gramStart"/>
      <w:r w:rsidRPr="00D909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«</w:t>
      </w:r>
      <w:proofErr w:type="gramEnd"/>
      <w:r w:rsidRPr="00D909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 внесении изменений в постановление Правительства Камчатского края                      от 19.12.2008 № 415-П «Об утверждении Положения об Агентстве по занятости населения Камчатского края»</w:t>
      </w:r>
      <w:r w:rsidR="00D72A74" w:rsidRPr="00D909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A9065D" w:rsidRPr="00D909A8" w:rsidRDefault="00A9065D" w:rsidP="00A90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909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8</w:t>
      </w:r>
      <w:r w:rsidR="00E06DBF" w:rsidRPr="00D909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  <w:r w:rsidRPr="00D909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E06DBF" w:rsidRPr="00D909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</w:t>
      </w:r>
      <w:r w:rsidRPr="00D909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остановление Правительства Камчатского края от 25.02.2013 № 73-П «О внесении изменения в приложение к постановлению Правительства Камчатского края от 19.12.2008 № 415-П «Об утверждении Положения об Агентстве по занятости населения и миграционной политике Камчатского края»</w:t>
      </w:r>
      <w:r w:rsidR="00D72A74" w:rsidRPr="00D909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A9065D" w:rsidRPr="00D909A8" w:rsidRDefault="00A9065D" w:rsidP="00A90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909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9</w:t>
      </w:r>
      <w:r w:rsidR="00E06DBF" w:rsidRPr="00D909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  <w:r w:rsidRPr="00D909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Постановление Правительства Камчатского края от 24.02.2014 № 99-П «О внесении изменения в приложение к постановлению Правительства Камчатского края от 19.12.2008 № 415-П «Об утверждении Положения об Агентстве по занятости населения и миграционной политике Камчатского края»</w:t>
      </w:r>
      <w:r w:rsidR="00D72A74" w:rsidRPr="00D909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A9065D" w:rsidRPr="00D909A8" w:rsidRDefault="00A9065D" w:rsidP="00A90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909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10</w:t>
      </w:r>
      <w:r w:rsidR="00E06DBF" w:rsidRPr="00D909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  <w:r w:rsidRPr="00D909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E06DBF" w:rsidRPr="00D909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Ч</w:t>
      </w:r>
      <w:r w:rsidRPr="00D909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асть 2 постановления Правительства Камчатского края от 23.04.2014 № 192-П «О внесении изменений в отдельные постановления Правительства Камчатского края»</w:t>
      </w:r>
      <w:r w:rsidR="00666862" w:rsidRPr="00D909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A9065D" w:rsidRPr="00D909A8" w:rsidRDefault="00A9065D" w:rsidP="00A90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909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11</w:t>
      </w:r>
      <w:r w:rsidR="00E06DBF" w:rsidRPr="00D909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  <w:r w:rsidRPr="00D909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E06DBF" w:rsidRPr="00D909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</w:t>
      </w:r>
      <w:r w:rsidRPr="00D909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остановление Правительства Камчатского края от 08.06.2015                                  № 204-П «О внесении изменения в приложение к постановлению Правительства Камчатского края от 19.12.2008 № 415-П «Об утверждении Положения об Агентстве по занятости населения и миграционной политике Камчатского края»</w:t>
      </w:r>
      <w:r w:rsidR="00D72A74" w:rsidRPr="00D909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A9065D" w:rsidRPr="00D909A8" w:rsidRDefault="00A9065D" w:rsidP="00A90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909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12</w:t>
      </w:r>
      <w:r w:rsidR="00E06DBF" w:rsidRPr="00D909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  <w:r w:rsidRPr="00D909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E06DBF" w:rsidRPr="00D909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</w:t>
      </w:r>
      <w:r w:rsidRPr="00D909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остановление Правительства Камчатского края от 28.11.2016                   № 461-П «О внесении изменений в приложение к постановлению Правительства Камчатского края от 19.12.2008 № 415-П «Об утверждении Положения об Агентстве по занятости населения и миграционной политике Камчатского края»</w:t>
      </w:r>
      <w:r w:rsidR="00D72A74" w:rsidRPr="00D909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A9065D" w:rsidRPr="00D909A8" w:rsidRDefault="00A9065D" w:rsidP="00A90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909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13</w:t>
      </w:r>
      <w:r w:rsidR="00E06DBF" w:rsidRPr="00D909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  <w:r w:rsidRPr="00D909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E06DBF" w:rsidRPr="00D909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</w:t>
      </w:r>
      <w:r w:rsidRPr="00D909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остановление Правительства Камчатского края от 22.01.2018 № 24-П «О внесении изменения в приложение к Постановлению Правительства Камчатского края от 19.12.2008 № 415-П «Об утверждении Положения об Агентстве по занятости населения и миграционной политике Камчатского края»</w:t>
      </w:r>
      <w:r w:rsidR="00D72A74" w:rsidRPr="00D909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A9065D" w:rsidRPr="00D909A8" w:rsidRDefault="00A9065D" w:rsidP="00A90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909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14</w:t>
      </w:r>
      <w:r w:rsidR="00E06DBF" w:rsidRPr="00D909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  <w:r w:rsidRPr="00D909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E06DBF" w:rsidRPr="00D909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</w:t>
      </w:r>
      <w:r w:rsidRPr="00D909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остановление Правительства Камчатского края от 11.10.2018                            № 429-П «О внесении изменений в приложение к постановлению Правительства Камчатского края от 19.12.2008 № 415-П «Об утверждении Положения об Агентстве по занятости населения и миграционной политике Камчатского края»</w:t>
      </w:r>
      <w:r w:rsidR="00D72A74" w:rsidRPr="00D909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A9065D" w:rsidRPr="00D909A8" w:rsidRDefault="00A9065D" w:rsidP="00A90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909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15</w:t>
      </w:r>
      <w:r w:rsidR="00E06DBF" w:rsidRPr="00D909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  <w:r w:rsidRPr="00D909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E06DBF" w:rsidRPr="00D909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</w:t>
      </w:r>
      <w:r w:rsidRPr="00D909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остановление Правительства Камчатского края от 18.12.2018                           № 531-П «О внесении изменений в приложение к постановлению Правительства Камчатского края от 19.12.2008 № 415-П «Об утверждении Положения об Агентстве по занятости населения и миграционной политике Камчатского края»</w:t>
      </w:r>
      <w:r w:rsidR="00D72A74" w:rsidRPr="00D909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A9065D" w:rsidRPr="00D909A8" w:rsidRDefault="00A9065D" w:rsidP="00A90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16</w:t>
      </w:r>
      <w:r w:rsidR="00E06DBF" w:rsidRPr="00D909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  <w:r w:rsidRPr="00D909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E06DBF" w:rsidRPr="00D909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Ч</w:t>
      </w:r>
      <w:r w:rsidRPr="00D909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асть 20 </w:t>
      </w:r>
      <w:r w:rsidRPr="00D909A8">
        <w:rPr>
          <w:rFonts w:ascii="Times New Roman" w:hAnsi="Times New Roman" w:cs="Times New Roman"/>
          <w:sz w:val="28"/>
          <w:szCs w:val="28"/>
        </w:rPr>
        <w:t>постановления Правительства Камчатского края от 07.02.2020 № 47-П «О внесении изменений в отдельные постановления Правительства»</w:t>
      </w:r>
      <w:r w:rsidR="00D72A74" w:rsidRPr="00D909A8">
        <w:rPr>
          <w:rFonts w:ascii="Times New Roman" w:hAnsi="Times New Roman" w:cs="Times New Roman"/>
          <w:sz w:val="28"/>
          <w:szCs w:val="28"/>
        </w:rPr>
        <w:t>.</w:t>
      </w:r>
    </w:p>
    <w:p w:rsidR="00A9065D" w:rsidRPr="00D909A8" w:rsidRDefault="00A9065D" w:rsidP="00A90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17</w:t>
      </w:r>
      <w:r w:rsidR="00E06DBF" w:rsidRPr="00D909A8">
        <w:rPr>
          <w:rFonts w:ascii="Times New Roman" w:hAnsi="Times New Roman" w:cs="Times New Roman"/>
          <w:sz w:val="28"/>
          <w:szCs w:val="28"/>
        </w:rPr>
        <w:t>.</w:t>
      </w:r>
      <w:r w:rsidRPr="00D909A8">
        <w:rPr>
          <w:rFonts w:ascii="Times New Roman" w:hAnsi="Times New Roman" w:cs="Times New Roman"/>
          <w:sz w:val="28"/>
          <w:szCs w:val="28"/>
        </w:rPr>
        <w:t xml:space="preserve"> </w:t>
      </w:r>
      <w:r w:rsidR="00E06DBF" w:rsidRPr="00D909A8">
        <w:rPr>
          <w:rFonts w:ascii="Times New Roman" w:hAnsi="Times New Roman" w:cs="Times New Roman"/>
          <w:sz w:val="28"/>
          <w:szCs w:val="28"/>
        </w:rPr>
        <w:t>П</w:t>
      </w:r>
      <w:r w:rsidRPr="00D909A8">
        <w:rPr>
          <w:rFonts w:ascii="Times New Roman" w:hAnsi="Times New Roman" w:cs="Times New Roman"/>
          <w:sz w:val="28"/>
          <w:szCs w:val="28"/>
        </w:rPr>
        <w:t>остановление Правительства Камчатского края от 13.10.2020                            № 403-П «О внесении изменений в постановление Правительства Камчатского края от 19.12.2008 № 415-П «Об утверждении Положения об Агентстве по занятости населения и миграционной политике Камчатского края»</w:t>
      </w:r>
      <w:r w:rsidR="00D72A74" w:rsidRPr="00D909A8">
        <w:rPr>
          <w:rFonts w:ascii="Times New Roman" w:hAnsi="Times New Roman" w:cs="Times New Roman"/>
          <w:sz w:val="28"/>
          <w:szCs w:val="28"/>
        </w:rPr>
        <w:t>.</w:t>
      </w:r>
    </w:p>
    <w:p w:rsidR="00A9065D" w:rsidRPr="00D909A8" w:rsidRDefault="00A9065D" w:rsidP="00A90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18</w:t>
      </w:r>
      <w:r w:rsidR="00E06DBF" w:rsidRPr="00D909A8">
        <w:rPr>
          <w:rFonts w:ascii="Times New Roman" w:hAnsi="Times New Roman" w:cs="Times New Roman"/>
          <w:sz w:val="28"/>
          <w:szCs w:val="28"/>
        </w:rPr>
        <w:t>.</w:t>
      </w:r>
      <w:r w:rsidRPr="00D909A8">
        <w:rPr>
          <w:rFonts w:ascii="Times New Roman" w:hAnsi="Times New Roman" w:cs="Times New Roman"/>
          <w:sz w:val="28"/>
          <w:szCs w:val="28"/>
        </w:rPr>
        <w:t xml:space="preserve"> </w:t>
      </w:r>
      <w:r w:rsidR="00E06DBF" w:rsidRPr="00D909A8">
        <w:rPr>
          <w:rFonts w:ascii="Times New Roman" w:hAnsi="Times New Roman" w:cs="Times New Roman"/>
          <w:sz w:val="28"/>
          <w:szCs w:val="28"/>
        </w:rPr>
        <w:t>П</w:t>
      </w:r>
      <w:r w:rsidRPr="00D909A8">
        <w:rPr>
          <w:rFonts w:ascii="Times New Roman" w:hAnsi="Times New Roman" w:cs="Times New Roman"/>
          <w:sz w:val="28"/>
          <w:szCs w:val="28"/>
        </w:rPr>
        <w:t>остановление Правительства Камчатского края от 21.12.2020                            № 510-П «О внесении изменений в приложение к постановлению Правительства Камчатского края от 19.12.2008 № 415-П «Об утверждении Положения о Министерстве труда и развития кадрового потенциала Камчатского края»</w:t>
      </w:r>
      <w:r w:rsidR="00D72A74" w:rsidRPr="00D909A8">
        <w:rPr>
          <w:rFonts w:ascii="Times New Roman" w:hAnsi="Times New Roman" w:cs="Times New Roman"/>
          <w:sz w:val="28"/>
          <w:szCs w:val="28"/>
        </w:rPr>
        <w:t>.</w:t>
      </w:r>
    </w:p>
    <w:p w:rsidR="00A9065D" w:rsidRPr="00D909A8" w:rsidRDefault="00A9065D" w:rsidP="00A90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19</w:t>
      </w:r>
      <w:r w:rsidR="00E06DBF" w:rsidRPr="00D909A8">
        <w:rPr>
          <w:rFonts w:ascii="Times New Roman" w:hAnsi="Times New Roman" w:cs="Times New Roman"/>
          <w:sz w:val="28"/>
          <w:szCs w:val="28"/>
        </w:rPr>
        <w:t>.</w:t>
      </w:r>
      <w:r w:rsidRPr="00D909A8">
        <w:rPr>
          <w:rFonts w:ascii="Times New Roman" w:hAnsi="Times New Roman" w:cs="Times New Roman"/>
          <w:sz w:val="28"/>
          <w:szCs w:val="28"/>
        </w:rPr>
        <w:t xml:space="preserve"> </w:t>
      </w:r>
      <w:r w:rsidR="00E06DBF" w:rsidRPr="00D909A8">
        <w:rPr>
          <w:rFonts w:ascii="Times New Roman" w:hAnsi="Times New Roman" w:cs="Times New Roman"/>
          <w:sz w:val="28"/>
          <w:szCs w:val="28"/>
        </w:rPr>
        <w:t>П</w:t>
      </w:r>
      <w:r w:rsidRPr="00D909A8">
        <w:rPr>
          <w:rFonts w:ascii="Times New Roman" w:hAnsi="Times New Roman" w:cs="Times New Roman"/>
          <w:sz w:val="28"/>
          <w:szCs w:val="28"/>
        </w:rPr>
        <w:t xml:space="preserve">остановление Правительства Камчатского края от 02.06.2021                            № 217-П «О внесении изменения в приложение к постановлению Правительства Камчатского края от 19.12.2008 № 415-П «Об утверждении </w:t>
      </w:r>
      <w:r w:rsidR="00B936DC" w:rsidRPr="00D909A8">
        <w:rPr>
          <w:rFonts w:ascii="Times New Roman" w:hAnsi="Times New Roman" w:cs="Times New Roman"/>
          <w:sz w:val="28"/>
          <w:szCs w:val="28"/>
        </w:rPr>
        <w:t>П</w:t>
      </w:r>
      <w:r w:rsidRPr="00D909A8">
        <w:rPr>
          <w:rFonts w:ascii="Times New Roman" w:hAnsi="Times New Roman" w:cs="Times New Roman"/>
          <w:sz w:val="28"/>
          <w:szCs w:val="28"/>
        </w:rPr>
        <w:t>оложения о Министерстве труда и развития кадрового потенциала Камчатского края»</w:t>
      </w:r>
      <w:r w:rsidR="00D72A74" w:rsidRPr="00D909A8">
        <w:rPr>
          <w:rFonts w:ascii="Times New Roman" w:hAnsi="Times New Roman" w:cs="Times New Roman"/>
          <w:sz w:val="28"/>
          <w:szCs w:val="28"/>
        </w:rPr>
        <w:t>.</w:t>
      </w:r>
    </w:p>
    <w:p w:rsidR="00A9065D" w:rsidRPr="00D909A8" w:rsidRDefault="00A9065D" w:rsidP="00A90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20</w:t>
      </w:r>
      <w:r w:rsidR="00E06DBF" w:rsidRPr="00D909A8">
        <w:rPr>
          <w:rFonts w:ascii="Times New Roman" w:hAnsi="Times New Roman" w:cs="Times New Roman"/>
          <w:sz w:val="28"/>
          <w:szCs w:val="28"/>
        </w:rPr>
        <w:t>.</w:t>
      </w:r>
      <w:r w:rsidRPr="00D909A8">
        <w:rPr>
          <w:rFonts w:ascii="Times New Roman" w:hAnsi="Times New Roman" w:cs="Times New Roman"/>
          <w:sz w:val="28"/>
          <w:szCs w:val="28"/>
        </w:rPr>
        <w:t xml:space="preserve"> </w:t>
      </w:r>
      <w:r w:rsidR="00E06DBF" w:rsidRPr="00D909A8">
        <w:rPr>
          <w:rFonts w:ascii="Times New Roman" w:hAnsi="Times New Roman" w:cs="Times New Roman"/>
          <w:sz w:val="28"/>
          <w:szCs w:val="28"/>
        </w:rPr>
        <w:t>П</w:t>
      </w:r>
      <w:r w:rsidRPr="00D909A8">
        <w:rPr>
          <w:rFonts w:ascii="Times New Roman" w:hAnsi="Times New Roman" w:cs="Times New Roman"/>
          <w:sz w:val="28"/>
          <w:szCs w:val="28"/>
        </w:rPr>
        <w:t>остановление Правительства Камчатского края от 29.09.2021                   № 411-П «О внесении изменений в постановление Правительства Камчатского края от 19.12.2008 № 415-П «Об утверждении Положения о Министерстве труда и развития кадрового потенциала Камчатского края»</w:t>
      </w:r>
      <w:r w:rsidR="00D72A74" w:rsidRPr="00D909A8">
        <w:rPr>
          <w:rFonts w:ascii="Times New Roman" w:hAnsi="Times New Roman" w:cs="Times New Roman"/>
          <w:sz w:val="28"/>
          <w:szCs w:val="28"/>
        </w:rPr>
        <w:t>.</w:t>
      </w:r>
    </w:p>
    <w:p w:rsidR="00A9065D" w:rsidRPr="00D909A8" w:rsidRDefault="00A9065D" w:rsidP="00A90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A8">
        <w:rPr>
          <w:rFonts w:ascii="Times New Roman" w:hAnsi="Times New Roman" w:cs="Times New Roman"/>
          <w:sz w:val="28"/>
          <w:szCs w:val="28"/>
        </w:rPr>
        <w:t>21</w:t>
      </w:r>
      <w:r w:rsidR="00E06DBF" w:rsidRPr="00D909A8">
        <w:rPr>
          <w:rFonts w:ascii="Times New Roman" w:hAnsi="Times New Roman" w:cs="Times New Roman"/>
          <w:sz w:val="28"/>
          <w:szCs w:val="28"/>
        </w:rPr>
        <w:t>.</w:t>
      </w:r>
      <w:r w:rsidRPr="00D909A8">
        <w:rPr>
          <w:rFonts w:ascii="Times New Roman" w:hAnsi="Times New Roman" w:cs="Times New Roman"/>
          <w:sz w:val="28"/>
          <w:szCs w:val="28"/>
        </w:rPr>
        <w:t xml:space="preserve"> </w:t>
      </w:r>
      <w:r w:rsidR="00E06DBF" w:rsidRPr="00D909A8">
        <w:rPr>
          <w:rFonts w:ascii="Times New Roman" w:hAnsi="Times New Roman" w:cs="Times New Roman"/>
          <w:sz w:val="28"/>
          <w:szCs w:val="28"/>
        </w:rPr>
        <w:t>Ч</w:t>
      </w:r>
      <w:r w:rsidRPr="00D909A8">
        <w:rPr>
          <w:rFonts w:ascii="Times New Roman" w:hAnsi="Times New Roman" w:cs="Times New Roman"/>
          <w:sz w:val="28"/>
          <w:szCs w:val="28"/>
        </w:rPr>
        <w:t>асть 13 постановления Правительства Камчатского края от 14.03.2022 № 119-П «О внесении изменений в некоторые постановления Правительства Камчатского края»</w:t>
      </w:r>
      <w:r w:rsidR="00D72A74" w:rsidRPr="00D909A8">
        <w:rPr>
          <w:rFonts w:ascii="Times New Roman" w:hAnsi="Times New Roman" w:cs="Times New Roman"/>
          <w:sz w:val="28"/>
          <w:szCs w:val="28"/>
        </w:rPr>
        <w:t>.</w:t>
      </w:r>
    </w:p>
    <w:p w:rsidR="00A9065D" w:rsidRDefault="00A9065D" w:rsidP="00A90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909A8">
        <w:rPr>
          <w:rFonts w:ascii="Times New Roman" w:hAnsi="Times New Roman" w:cs="Times New Roman"/>
          <w:sz w:val="28"/>
          <w:szCs w:val="28"/>
        </w:rPr>
        <w:lastRenderedPageBreak/>
        <w:t>22</w:t>
      </w:r>
      <w:r w:rsidR="00E06DBF" w:rsidRPr="00D909A8">
        <w:rPr>
          <w:rFonts w:ascii="Times New Roman" w:hAnsi="Times New Roman" w:cs="Times New Roman"/>
          <w:sz w:val="28"/>
          <w:szCs w:val="28"/>
        </w:rPr>
        <w:t>.</w:t>
      </w:r>
      <w:r w:rsidRPr="00D909A8">
        <w:rPr>
          <w:rFonts w:ascii="Times New Roman" w:hAnsi="Times New Roman" w:cs="Times New Roman"/>
          <w:sz w:val="28"/>
          <w:szCs w:val="28"/>
        </w:rPr>
        <w:t xml:space="preserve"> </w:t>
      </w:r>
      <w:r w:rsidR="00E06DBF" w:rsidRPr="00D909A8">
        <w:rPr>
          <w:rFonts w:ascii="Times New Roman" w:hAnsi="Times New Roman" w:cs="Times New Roman"/>
          <w:sz w:val="28"/>
          <w:szCs w:val="28"/>
        </w:rPr>
        <w:t>П</w:t>
      </w:r>
      <w:r w:rsidRPr="00D909A8">
        <w:rPr>
          <w:rFonts w:ascii="Times New Roman" w:hAnsi="Times New Roman" w:cs="Times New Roman"/>
          <w:sz w:val="28"/>
          <w:szCs w:val="28"/>
        </w:rPr>
        <w:t>остановление Правительства Камчатского края от 11.08.2022                              № 423-П «О внесении изменений в постановление Правительства Камчатского края от 19.12.2008 № 415-П «Об утверждении Положения о Министерстве труда и развития кадрового потенциала Камчатского края».</w:t>
      </w:r>
      <w:bookmarkStart w:id="2" w:name="_GoBack"/>
      <w:bookmarkEnd w:id="2"/>
    </w:p>
    <w:p w:rsidR="00A9065D" w:rsidRPr="009F06BF" w:rsidRDefault="00A9065D" w:rsidP="001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9065D" w:rsidRPr="009F06BF" w:rsidSect="00C27BDD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D7E" w:rsidRDefault="000D1D7E" w:rsidP="0031799B">
      <w:pPr>
        <w:spacing w:after="0" w:line="240" w:lineRule="auto"/>
      </w:pPr>
      <w:r>
        <w:separator/>
      </w:r>
    </w:p>
  </w:endnote>
  <w:endnote w:type="continuationSeparator" w:id="0">
    <w:p w:rsidR="000D1D7E" w:rsidRDefault="000D1D7E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D7E" w:rsidRDefault="000D1D7E" w:rsidP="0031799B">
      <w:pPr>
        <w:spacing w:after="0" w:line="240" w:lineRule="auto"/>
      </w:pPr>
      <w:r>
        <w:separator/>
      </w:r>
    </w:p>
  </w:footnote>
  <w:footnote w:type="continuationSeparator" w:id="0">
    <w:p w:rsidR="000D1D7E" w:rsidRDefault="000D1D7E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937312"/>
      <w:docPartObj>
        <w:docPartGallery w:val="Page Numbers (Top of Page)"/>
        <w:docPartUnique/>
      </w:docPartObj>
    </w:sdtPr>
    <w:sdtEndPr/>
    <w:sdtContent>
      <w:p w:rsidR="006A7821" w:rsidRDefault="006A7821">
        <w:pPr>
          <w:pStyle w:val="aa"/>
          <w:jc w:val="center"/>
        </w:pPr>
        <w:r w:rsidRPr="0090532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0532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0532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909A8">
          <w:rPr>
            <w:rFonts w:ascii="Times New Roman" w:hAnsi="Times New Roman" w:cs="Times New Roman"/>
            <w:noProof/>
            <w:sz w:val="24"/>
            <w:szCs w:val="24"/>
          </w:rPr>
          <w:t>16</w:t>
        </w:r>
        <w:r w:rsidRPr="0090532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F06BF" w:rsidRDefault="009F06B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27212"/>
    <w:multiLevelType w:val="hybridMultilevel"/>
    <w:tmpl w:val="D360C4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31C079B"/>
    <w:multiLevelType w:val="hybridMultilevel"/>
    <w:tmpl w:val="F482CA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425B"/>
    <w:rsid w:val="000179ED"/>
    <w:rsid w:val="00033533"/>
    <w:rsid w:val="00045111"/>
    <w:rsid w:val="00045304"/>
    <w:rsid w:val="00052143"/>
    <w:rsid w:val="00053869"/>
    <w:rsid w:val="00055D66"/>
    <w:rsid w:val="00066C50"/>
    <w:rsid w:val="00076132"/>
    <w:rsid w:val="00077162"/>
    <w:rsid w:val="00082619"/>
    <w:rsid w:val="00095795"/>
    <w:rsid w:val="00097C55"/>
    <w:rsid w:val="000B1239"/>
    <w:rsid w:val="000C7139"/>
    <w:rsid w:val="000D1D7E"/>
    <w:rsid w:val="000E53EF"/>
    <w:rsid w:val="001125EB"/>
    <w:rsid w:val="00112C1A"/>
    <w:rsid w:val="001208AF"/>
    <w:rsid w:val="00123965"/>
    <w:rsid w:val="00126EFA"/>
    <w:rsid w:val="00140E22"/>
    <w:rsid w:val="00146979"/>
    <w:rsid w:val="00156EED"/>
    <w:rsid w:val="00180140"/>
    <w:rsid w:val="00181702"/>
    <w:rsid w:val="00181A55"/>
    <w:rsid w:val="001871E3"/>
    <w:rsid w:val="00191882"/>
    <w:rsid w:val="001C15D6"/>
    <w:rsid w:val="001D00F5"/>
    <w:rsid w:val="001D4724"/>
    <w:rsid w:val="001E6330"/>
    <w:rsid w:val="001E7235"/>
    <w:rsid w:val="001F1DD5"/>
    <w:rsid w:val="0020631A"/>
    <w:rsid w:val="002148D6"/>
    <w:rsid w:val="00215BF5"/>
    <w:rsid w:val="0022234A"/>
    <w:rsid w:val="002253AA"/>
    <w:rsid w:val="00225F0E"/>
    <w:rsid w:val="00233FCB"/>
    <w:rsid w:val="0024385A"/>
    <w:rsid w:val="00257670"/>
    <w:rsid w:val="00284C9F"/>
    <w:rsid w:val="00295086"/>
    <w:rsid w:val="00295AC8"/>
    <w:rsid w:val="002A0A4F"/>
    <w:rsid w:val="002C2B5A"/>
    <w:rsid w:val="002D5D0F"/>
    <w:rsid w:val="002E4E87"/>
    <w:rsid w:val="002F3844"/>
    <w:rsid w:val="0030022E"/>
    <w:rsid w:val="00310836"/>
    <w:rsid w:val="00313CF4"/>
    <w:rsid w:val="0031799B"/>
    <w:rsid w:val="00327B6F"/>
    <w:rsid w:val="00333ABA"/>
    <w:rsid w:val="00334D75"/>
    <w:rsid w:val="003435A1"/>
    <w:rsid w:val="0034406A"/>
    <w:rsid w:val="00363966"/>
    <w:rsid w:val="00374C3C"/>
    <w:rsid w:val="0038403D"/>
    <w:rsid w:val="00384FC5"/>
    <w:rsid w:val="003854C1"/>
    <w:rsid w:val="00392378"/>
    <w:rsid w:val="00396077"/>
    <w:rsid w:val="00397C94"/>
    <w:rsid w:val="003B0709"/>
    <w:rsid w:val="003B52E1"/>
    <w:rsid w:val="003B55E1"/>
    <w:rsid w:val="003C30E0"/>
    <w:rsid w:val="003D2ED1"/>
    <w:rsid w:val="003E4CDF"/>
    <w:rsid w:val="00407720"/>
    <w:rsid w:val="0043251D"/>
    <w:rsid w:val="004348C7"/>
    <w:rsid w:val="0043505F"/>
    <w:rsid w:val="004351FE"/>
    <w:rsid w:val="004415AF"/>
    <w:rsid w:val="004440D5"/>
    <w:rsid w:val="004549E8"/>
    <w:rsid w:val="00464949"/>
    <w:rsid w:val="00466B97"/>
    <w:rsid w:val="004A2C39"/>
    <w:rsid w:val="004A6D6D"/>
    <w:rsid w:val="004B221A"/>
    <w:rsid w:val="004B2D61"/>
    <w:rsid w:val="004C1C88"/>
    <w:rsid w:val="004D5BBE"/>
    <w:rsid w:val="004E00B2"/>
    <w:rsid w:val="004E066F"/>
    <w:rsid w:val="004E554E"/>
    <w:rsid w:val="004E6A87"/>
    <w:rsid w:val="0050042A"/>
    <w:rsid w:val="00503FC3"/>
    <w:rsid w:val="005271B3"/>
    <w:rsid w:val="005557C3"/>
    <w:rsid w:val="005578C9"/>
    <w:rsid w:val="00562FCE"/>
    <w:rsid w:val="00563B33"/>
    <w:rsid w:val="00576D34"/>
    <w:rsid w:val="005846D7"/>
    <w:rsid w:val="005C046B"/>
    <w:rsid w:val="005D2494"/>
    <w:rsid w:val="005D48C7"/>
    <w:rsid w:val="005E660C"/>
    <w:rsid w:val="005F11A7"/>
    <w:rsid w:val="005F1F7D"/>
    <w:rsid w:val="005F3B2A"/>
    <w:rsid w:val="00613A2D"/>
    <w:rsid w:val="006271E6"/>
    <w:rsid w:val="00631037"/>
    <w:rsid w:val="0064250D"/>
    <w:rsid w:val="006447AC"/>
    <w:rsid w:val="00650CAB"/>
    <w:rsid w:val="00663D27"/>
    <w:rsid w:val="006664BC"/>
    <w:rsid w:val="00666862"/>
    <w:rsid w:val="00681BFE"/>
    <w:rsid w:val="00686B38"/>
    <w:rsid w:val="0069601C"/>
    <w:rsid w:val="006A043E"/>
    <w:rsid w:val="006A541B"/>
    <w:rsid w:val="006A7821"/>
    <w:rsid w:val="006B115E"/>
    <w:rsid w:val="006E593A"/>
    <w:rsid w:val="006F58FE"/>
    <w:rsid w:val="006F5D44"/>
    <w:rsid w:val="007054C8"/>
    <w:rsid w:val="00712037"/>
    <w:rsid w:val="00725A0F"/>
    <w:rsid w:val="00727D36"/>
    <w:rsid w:val="00730C9F"/>
    <w:rsid w:val="00737463"/>
    <w:rsid w:val="0074156B"/>
    <w:rsid w:val="00744B7F"/>
    <w:rsid w:val="00756A95"/>
    <w:rsid w:val="00774252"/>
    <w:rsid w:val="00787718"/>
    <w:rsid w:val="007930F8"/>
    <w:rsid w:val="00796B9B"/>
    <w:rsid w:val="007B3851"/>
    <w:rsid w:val="007C5E9A"/>
    <w:rsid w:val="007D746A"/>
    <w:rsid w:val="007E7ADA"/>
    <w:rsid w:val="007F0218"/>
    <w:rsid w:val="007F3D5B"/>
    <w:rsid w:val="00805D6F"/>
    <w:rsid w:val="00812B9A"/>
    <w:rsid w:val="0083478C"/>
    <w:rsid w:val="0083487F"/>
    <w:rsid w:val="00834B76"/>
    <w:rsid w:val="0085578D"/>
    <w:rsid w:val="00860C71"/>
    <w:rsid w:val="00864E40"/>
    <w:rsid w:val="008708D4"/>
    <w:rsid w:val="0087418C"/>
    <w:rsid w:val="008851CC"/>
    <w:rsid w:val="00885838"/>
    <w:rsid w:val="0089042F"/>
    <w:rsid w:val="00893F7E"/>
    <w:rsid w:val="00894735"/>
    <w:rsid w:val="008B09AD"/>
    <w:rsid w:val="008B1995"/>
    <w:rsid w:val="008B262E"/>
    <w:rsid w:val="008B668F"/>
    <w:rsid w:val="008C0054"/>
    <w:rsid w:val="008D4AE0"/>
    <w:rsid w:val="008D6646"/>
    <w:rsid w:val="008D7127"/>
    <w:rsid w:val="008E05DE"/>
    <w:rsid w:val="008F2635"/>
    <w:rsid w:val="009020FC"/>
    <w:rsid w:val="0090254C"/>
    <w:rsid w:val="00905324"/>
    <w:rsid w:val="00905442"/>
    <w:rsid w:val="00907229"/>
    <w:rsid w:val="0091585A"/>
    <w:rsid w:val="00925E4D"/>
    <w:rsid w:val="009277F0"/>
    <w:rsid w:val="0093395B"/>
    <w:rsid w:val="0094073A"/>
    <w:rsid w:val="00943F16"/>
    <w:rsid w:val="0095264E"/>
    <w:rsid w:val="0095344D"/>
    <w:rsid w:val="009540C1"/>
    <w:rsid w:val="00962575"/>
    <w:rsid w:val="0096751B"/>
    <w:rsid w:val="00997969"/>
    <w:rsid w:val="009A471F"/>
    <w:rsid w:val="009C0912"/>
    <w:rsid w:val="009F06BF"/>
    <w:rsid w:val="009F320C"/>
    <w:rsid w:val="00A2729E"/>
    <w:rsid w:val="00A43195"/>
    <w:rsid w:val="00A729AF"/>
    <w:rsid w:val="00A8227F"/>
    <w:rsid w:val="00A834AC"/>
    <w:rsid w:val="00A84370"/>
    <w:rsid w:val="00A848C1"/>
    <w:rsid w:val="00A87AE1"/>
    <w:rsid w:val="00A9065D"/>
    <w:rsid w:val="00A92FCA"/>
    <w:rsid w:val="00AA3B54"/>
    <w:rsid w:val="00AA72C0"/>
    <w:rsid w:val="00AB0F55"/>
    <w:rsid w:val="00AB3ECC"/>
    <w:rsid w:val="00AC6E43"/>
    <w:rsid w:val="00AE438F"/>
    <w:rsid w:val="00AE4EA8"/>
    <w:rsid w:val="00AE7481"/>
    <w:rsid w:val="00AF4409"/>
    <w:rsid w:val="00B11806"/>
    <w:rsid w:val="00B12F65"/>
    <w:rsid w:val="00B17A8B"/>
    <w:rsid w:val="00B47F36"/>
    <w:rsid w:val="00B63FDC"/>
    <w:rsid w:val="00B64060"/>
    <w:rsid w:val="00B759EC"/>
    <w:rsid w:val="00B75E4C"/>
    <w:rsid w:val="00B8033B"/>
    <w:rsid w:val="00B81EC3"/>
    <w:rsid w:val="00B831E8"/>
    <w:rsid w:val="00B833C0"/>
    <w:rsid w:val="00B84DF5"/>
    <w:rsid w:val="00B936DC"/>
    <w:rsid w:val="00BA6DC7"/>
    <w:rsid w:val="00BB478D"/>
    <w:rsid w:val="00BB4BC7"/>
    <w:rsid w:val="00BB708A"/>
    <w:rsid w:val="00BD13FF"/>
    <w:rsid w:val="00BE1E47"/>
    <w:rsid w:val="00BF3269"/>
    <w:rsid w:val="00C03A50"/>
    <w:rsid w:val="00C04F31"/>
    <w:rsid w:val="00C1175E"/>
    <w:rsid w:val="00C22F2F"/>
    <w:rsid w:val="00C2311B"/>
    <w:rsid w:val="00C27BDD"/>
    <w:rsid w:val="00C366DA"/>
    <w:rsid w:val="00C37B1E"/>
    <w:rsid w:val="00C40E0E"/>
    <w:rsid w:val="00C442AB"/>
    <w:rsid w:val="00C502D0"/>
    <w:rsid w:val="00C50BBA"/>
    <w:rsid w:val="00C5596B"/>
    <w:rsid w:val="00C73DCC"/>
    <w:rsid w:val="00C90D3D"/>
    <w:rsid w:val="00C976B3"/>
    <w:rsid w:val="00CA51CD"/>
    <w:rsid w:val="00CB0344"/>
    <w:rsid w:val="00CB548F"/>
    <w:rsid w:val="00CC4505"/>
    <w:rsid w:val="00CE5B29"/>
    <w:rsid w:val="00D121B3"/>
    <w:rsid w:val="00D16B35"/>
    <w:rsid w:val="00D206A1"/>
    <w:rsid w:val="00D31705"/>
    <w:rsid w:val="00D330ED"/>
    <w:rsid w:val="00D35CA6"/>
    <w:rsid w:val="00D47CEF"/>
    <w:rsid w:val="00D50172"/>
    <w:rsid w:val="00D51DAE"/>
    <w:rsid w:val="00D72A74"/>
    <w:rsid w:val="00D75FBF"/>
    <w:rsid w:val="00D909A8"/>
    <w:rsid w:val="00DB4BC4"/>
    <w:rsid w:val="00DB74BE"/>
    <w:rsid w:val="00DC189A"/>
    <w:rsid w:val="00DD3A94"/>
    <w:rsid w:val="00DF3901"/>
    <w:rsid w:val="00DF3A35"/>
    <w:rsid w:val="00E05881"/>
    <w:rsid w:val="00E0619C"/>
    <w:rsid w:val="00E06DBF"/>
    <w:rsid w:val="00E157D4"/>
    <w:rsid w:val="00E159EE"/>
    <w:rsid w:val="00E21060"/>
    <w:rsid w:val="00E40D0A"/>
    <w:rsid w:val="00E43CC4"/>
    <w:rsid w:val="00E43DDC"/>
    <w:rsid w:val="00E50228"/>
    <w:rsid w:val="00E60260"/>
    <w:rsid w:val="00E61A8D"/>
    <w:rsid w:val="00E666EF"/>
    <w:rsid w:val="00E712A4"/>
    <w:rsid w:val="00E727DC"/>
    <w:rsid w:val="00E72DA7"/>
    <w:rsid w:val="00E75433"/>
    <w:rsid w:val="00E8524F"/>
    <w:rsid w:val="00E92746"/>
    <w:rsid w:val="00E93A34"/>
    <w:rsid w:val="00EB472D"/>
    <w:rsid w:val="00EC2DBB"/>
    <w:rsid w:val="00EC62A7"/>
    <w:rsid w:val="00EE2E58"/>
    <w:rsid w:val="00EF524F"/>
    <w:rsid w:val="00F148B5"/>
    <w:rsid w:val="00F42F6B"/>
    <w:rsid w:val="00F46B6C"/>
    <w:rsid w:val="00F46EC1"/>
    <w:rsid w:val="00F52709"/>
    <w:rsid w:val="00F62C32"/>
    <w:rsid w:val="00F63133"/>
    <w:rsid w:val="00F65AF7"/>
    <w:rsid w:val="00F7641C"/>
    <w:rsid w:val="00F81A81"/>
    <w:rsid w:val="00F92B05"/>
    <w:rsid w:val="00F971E1"/>
    <w:rsid w:val="00FA1CD0"/>
    <w:rsid w:val="00FB47AC"/>
    <w:rsid w:val="00FC3386"/>
    <w:rsid w:val="00FC5325"/>
    <w:rsid w:val="00FE0846"/>
    <w:rsid w:val="00FE255D"/>
    <w:rsid w:val="00FF1F5A"/>
    <w:rsid w:val="00FF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F3D84"/>
    <w:pPr>
      <w:ind w:left="720"/>
      <w:contextualSpacing/>
    </w:pPr>
  </w:style>
  <w:style w:type="paragraph" w:customStyle="1" w:styleId="ConsPlusNormal">
    <w:name w:val="ConsPlusNormal"/>
    <w:rsid w:val="00FF3D8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4595B-ED1D-4668-9CB2-AF7ABE47E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5272</Words>
  <Characters>30053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Тихонов Александр Михайлович</cp:lastModifiedBy>
  <cp:revision>34</cp:revision>
  <cp:lastPrinted>2022-11-15T07:56:00Z</cp:lastPrinted>
  <dcterms:created xsi:type="dcterms:W3CDTF">2023-02-14T03:37:00Z</dcterms:created>
  <dcterms:modified xsi:type="dcterms:W3CDTF">2023-02-15T22:23:00Z</dcterms:modified>
</cp:coreProperties>
</file>