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2938"/>
        <w:gridCol w:w="2020"/>
        <w:gridCol w:w="2034"/>
      </w:tblGrid>
      <w:tr w:rsidR="00B80E02" w14:paraId="7C915C41" w14:textId="77777777" w:rsidTr="003F0C7E">
        <w:trPr>
          <w:trHeight w:hRule="exact" w:val="745"/>
        </w:trPr>
        <w:tc>
          <w:tcPr>
            <w:tcW w:w="10717" w:type="dxa"/>
            <w:gridSpan w:val="4"/>
            <w:shd w:val="clear" w:color="auto" w:fill="auto"/>
            <w:vAlign w:val="center"/>
          </w:tcPr>
          <w:p w14:paraId="25184533" w14:textId="77777777" w:rsidR="00B80E02" w:rsidRDefault="004701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ЗАЯВКА</w:t>
            </w:r>
          </w:p>
          <w:p w14:paraId="2F236974" w14:textId="77777777" w:rsidR="0047017D" w:rsidRDefault="0047017D" w:rsidP="004701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 регистрацию юридических лиц - получателей субсидий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B80E02" w14:paraId="1783F1EA" w14:textId="77777777" w:rsidTr="003F0C7E">
        <w:trPr>
          <w:trHeight w:hRule="exact" w:val="115"/>
        </w:trPr>
        <w:tc>
          <w:tcPr>
            <w:tcW w:w="10717" w:type="dxa"/>
            <w:gridSpan w:val="4"/>
          </w:tcPr>
          <w:p w14:paraId="6F8D3700" w14:textId="77777777" w:rsidR="00B80E02" w:rsidRDefault="00B80E02"/>
        </w:tc>
      </w:tr>
      <w:tr w:rsidR="00B80E02" w14:paraId="429DC221" w14:textId="77777777" w:rsidTr="003F0C7E">
        <w:trPr>
          <w:trHeight w:hRule="exact" w:val="344"/>
        </w:trPr>
        <w:tc>
          <w:tcPr>
            <w:tcW w:w="10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5BAD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2"/>
              </w:rPr>
              <w:t>Информация о юридическом лице - получателе субсидий</w:t>
            </w:r>
          </w:p>
        </w:tc>
      </w:tr>
      <w:tr w:rsidR="00B80E02" w14:paraId="7576231D" w14:textId="77777777" w:rsidTr="003F0C7E">
        <w:trPr>
          <w:trHeight w:hRule="exact" w:val="33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545D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получателя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4E9A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Юридическое лицо</w:t>
            </w:r>
          </w:p>
        </w:tc>
      </w:tr>
      <w:tr w:rsidR="00B80E02" w14:paraId="3329BDDD" w14:textId="77777777" w:rsidTr="003F0C7E">
        <w:trPr>
          <w:trHeight w:hRule="exact" w:val="53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0014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наименование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D284" w14:textId="10DED5CC" w:rsidR="00B80E02" w:rsidRDefault="0082707A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Общество с ограниченной ответственностью «</w:t>
            </w:r>
            <w:r w:rsidR="00EC420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Ромашка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»</w:t>
            </w:r>
          </w:p>
        </w:tc>
      </w:tr>
      <w:tr w:rsidR="00B80E02" w14:paraId="0CCA6246" w14:textId="77777777" w:rsidTr="003F0C7E">
        <w:trPr>
          <w:trHeight w:hRule="exact" w:val="32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8BB1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Сокращенное наименование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FF49" w14:textId="5D6342D0" w:rsidR="00B80E02" w:rsidRDefault="0082707A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ООО «</w:t>
            </w:r>
            <w:r w:rsidR="00EC420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Ромашка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»</w:t>
            </w:r>
          </w:p>
        </w:tc>
      </w:tr>
      <w:tr w:rsidR="00B80E02" w14:paraId="4646E063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C73C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ИНН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1E49" w14:textId="002A2322" w:rsidR="00B80E02" w:rsidRDefault="00EC4200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4100000000</w:t>
            </w:r>
          </w:p>
        </w:tc>
      </w:tr>
      <w:tr w:rsidR="00B80E02" w14:paraId="5D3F5F5E" w14:textId="77777777" w:rsidTr="003F0C7E">
        <w:trPr>
          <w:trHeight w:hRule="exact" w:val="33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1833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КПП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1506" w14:textId="52930E30" w:rsidR="00B80E02" w:rsidRDefault="0082707A" w:rsidP="00E47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DF0">
              <w:rPr>
                <w:rFonts w:ascii="Times New Roman" w:hAnsi="Times New Roman"/>
                <w:sz w:val="22"/>
              </w:rPr>
              <w:t>410</w:t>
            </w:r>
            <w:r w:rsidR="00E47AE1">
              <w:rPr>
                <w:rFonts w:ascii="Times New Roman" w:hAnsi="Times New Roman"/>
                <w:sz w:val="22"/>
              </w:rPr>
              <w:t>0</w:t>
            </w:r>
            <w:r w:rsidRPr="00985DF0">
              <w:rPr>
                <w:rFonts w:ascii="Times New Roman" w:hAnsi="Times New Roman"/>
                <w:sz w:val="22"/>
              </w:rPr>
              <w:t>0</w:t>
            </w:r>
            <w:r w:rsidR="00E47AE1">
              <w:rPr>
                <w:rFonts w:ascii="Times New Roman" w:hAnsi="Times New Roman"/>
                <w:sz w:val="22"/>
              </w:rPr>
              <w:t>0</w:t>
            </w:r>
            <w:r w:rsidRPr="00985DF0">
              <w:rPr>
                <w:rFonts w:ascii="Times New Roman" w:hAnsi="Times New Roman"/>
                <w:sz w:val="22"/>
              </w:rPr>
              <w:t>00</w:t>
            </w:r>
            <w:r w:rsidR="00E47AE1">
              <w:rPr>
                <w:rFonts w:ascii="Times New Roman" w:hAnsi="Times New Roman"/>
                <w:sz w:val="22"/>
              </w:rPr>
              <w:t>0</w:t>
            </w:r>
          </w:p>
        </w:tc>
      </w:tr>
      <w:tr w:rsidR="00B80E02" w14:paraId="16C6243D" w14:textId="77777777" w:rsidTr="003F0C7E">
        <w:trPr>
          <w:trHeight w:hRule="exact" w:val="458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9155" w14:textId="410CFBA1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Дата </w:t>
            </w:r>
            <w:r w:rsid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на учет в налоговом органе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5134" w14:textId="185D7386" w:rsidR="00B80E02" w:rsidRDefault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01.01.2010</w:t>
            </w:r>
          </w:p>
        </w:tc>
      </w:tr>
      <w:tr w:rsidR="00B80E02" w14:paraId="15A80E57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04A9" w14:textId="77777777" w:rsidR="00B80E02" w:rsidRPr="0027648E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ОГРН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B2B1" w14:textId="30CDB61F" w:rsidR="00B80E02" w:rsidRDefault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12345678912345</w:t>
            </w:r>
          </w:p>
        </w:tc>
      </w:tr>
      <w:tr w:rsidR="0027648E" w14:paraId="4EBF19BC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D181" w14:textId="77777777" w:rsidR="0027648E" w:rsidRPr="0027648E" w:rsidRDefault="002764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hAnsi="Times New Roman" w:cs="Times New Roman"/>
                <w:sz w:val="22"/>
              </w:rPr>
              <w:t>ОКПО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4104" w14:textId="22AC280C" w:rsidR="0027648E" w:rsidRDefault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12345678</w:t>
            </w:r>
          </w:p>
        </w:tc>
      </w:tr>
      <w:tr w:rsidR="0027648E" w14:paraId="36039E9D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0EA0" w14:textId="77777777" w:rsidR="0027648E" w:rsidRPr="0027648E" w:rsidRDefault="002764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hAnsi="Times New Roman" w:cs="Times New Roman"/>
                <w:sz w:val="22"/>
              </w:rPr>
              <w:t>ОКОПФ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D4FD" w14:textId="5172B125" w:rsidR="0027648E" w:rsidRDefault="0082707A" w:rsidP="00E47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  <w:r w:rsidR="00E47AE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</w:tr>
      <w:tr w:rsidR="00B80E02" w14:paraId="68E62307" w14:textId="77777777" w:rsidTr="003F0C7E">
        <w:trPr>
          <w:trHeight w:hRule="exact" w:val="55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C96C" w14:textId="77777777" w:rsidR="00B80E02" w:rsidRPr="0027648E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субъекта Российской Федерации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0CA6" w14:textId="77777777" w:rsidR="00B80E02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Камчатский край</w:t>
            </w:r>
          </w:p>
        </w:tc>
      </w:tr>
      <w:tr w:rsidR="00B80E02" w14:paraId="57BD7533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C4DE" w14:textId="77777777" w:rsidR="00B80E02" w:rsidRPr="0027648E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индекс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661E" w14:textId="204B81FC" w:rsidR="00B80E02" w:rsidRDefault="00EC4200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683000</w:t>
            </w:r>
          </w:p>
        </w:tc>
      </w:tr>
      <w:tr w:rsidR="00B80E02" w14:paraId="0B735C6E" w14:textId="77777777" w:rsidTr="003F0C7E">
        <w:trPr>
          <w:trHeight w:hRule="exact" w:val="55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F960" w14:textId="77777777" w:rsidR="00B80E02" w:rsidRPr="0027648E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и наименование населенного пункта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952C" w14:textId="200EF54C" w:rsidR="00B80E02" w:rsidRDefault="00EC4200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</w:t>
            </w:r>
            <w:r w:rsid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ород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Елизово</w:t>
            </w:r>
          </w:p>
        </w:tc>
      </w:tr>
      <w:tr w:rsidR="00B80E02" w14:paraId="67A17E83" w14:textId="77777777" w:rsidTr="003F0C7E">
        <w:trPr>
          <w:trHeight w:hRule="exact" w:val="1017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9837" w14:textId="77777777" w:rsidR="00B80E02" w:rsidRPr="0027648E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Код территории населенного пункта по Общероссийскому классификатору территорий муниципальных образований (ОКТМО)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4EEC" w14:textId="73BB8AAA" w:rsidR="00B80E02" w:rsidRDefault="00E47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47AE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30607101001</w:t>
            </w:r>
          </w:p>
        </w:tc>
      </w:tr>
      <w:tr w:rsidR="00B80E02" w14:paraId="102DDEB8" w14:textId="77777777" w:rsidTr="003F0C7E">
        <w:trPr>
          <w:trHeight w:hRule="exact" w:val="55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4C12" w14:textId="77777777" w:rsidR="00B80E02" w:rsidRPr="0027648E" w:rsidRDefault="0047017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и наименование элемента планировочной структуры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1844" w14:textId="7EAFD72F" w:rsidR="00B80E02" w:rsidRDefault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Район Елизовский</w:t>
            </w:r>
          </w:p>
        </w:tc>
      </w:tr>
      <w:tr w:rsidR="0082707A" w14:paraId="1BB56C8F" w14:textId="77777777" w:rsidTr="003F0C7E">
        <w:trPr>
          <w:trHeight w:hRule="exact" w:val="55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EF8B" w14:textId="77777777" w:rsidR="0082707A" w:rsidRPr="0027648E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и наименование элемента улично-дорожной сети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71E7" w14:textId="54AC4AE5" w:rsidR="0082707A" w:rsidRPr="00EC4200" w:rsidRDefault="0082707A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Улица </w:t>
            </w:r>
            <w:r w:rsidR="00EC420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Ленина</w:t>
            </w:r>
          </w:p>
        </w:tc>
      </w:tr>
      <w:tr w:rsidR="0082707A" w14:paraId="0B0D31E6" w14:textId="77777777" w:rsidTr="003F0C7E">
        <w:trPr>
          <w:trHeight w:hRule="exact" w:val="802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61EC" w14:textId="77777777" w:rsidR="0082707A" w:rsidRPr="0027648E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и цифровое или буквенно-цифровое обозначение объекта адресации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6882" w14:textId="5092E044" w:rsidR="0082707A" w:rsidRDefault="0082707A" w:rsidP="00E47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Дом </w:t>
            </w:r>
            <w:r w:rsidR="00E47AE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  <w:r w:rsidR="00EC420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офис 15</w:t>
            </w:r>
          </w:p>
        </w:tc>
      </w:tr>
      <w:tr w:rsidR="0082707A" w14:paraId="22062D4E" w14:textId="77777777" w:rsidTr="003F0C7E">
        <w:trPr>
          <w:trHeight w:hRule="exact" w:val="1003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02E6" w14:textId="77777777" w:rsidR="0082707A" w:rsidRPr="0027648E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E9D3" w14:textId="380C0DE2" w:rsidR="0082707A" w:rsidRPr="003414FF" w:rsidRDefault="003414FF" w:rsidP="00B17FA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-</w:t>
            </w:r>
          </w:p>
        </w:tc>
      </w:tr>
      <w:tr w:rsidR="0082707A" w14:paraId="12A32DA1" w14:textId="77777777" w:rsidTr="003F0C7E">
        <w:trPr>
          <w:trHeight w:hRule="exact" w:val="802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C14E" w14:textId="77777777" w:rsidR="0082707A" w:rsidRPr="0027648E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Номер лицевого счета в территориальном органе Федерального казначейства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C179" w14:textId="727BE349" w:rsidR="0082707A" w:rsidRPr="003414FF" w:rsidRDefault="003414FF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  <w:t>-</w:t>
            </w:r>
          </w:p>
        </w:tc>
      </w:tr>
      <w:tr w:rsidR="0082707A" w14:paraId="220599D9" w14:textId="77777777" w:rsidTr="0027648E">
        <w:trPr>
          <w:trHeight w:hRule="exact" w:val="453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37E8" w14:textId="77777777" w:rsidR="0082707A" w:rsidRPr="0027648E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hAnsi="Times New Roman" w:cs="Times New Roman"/>
                <w:sz w:val="22"/>
              </w:rPr>
              <w:t>Наименование банка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7E86" w14:textId="3441E395" w:rsidR="0082707A" w:rsidRP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2707A">
              <w:rPr>
                <w:rFonts w:ascii="Times New Roman" w:hAnsi="Times New Roman" w:cs="Times New Roman"/>
                <w:sz w:val="22"/>
              </w:rPr>
              <w:t>Филиал «Центральный» Банка ВТБ (ПАО) в г. Москве</w:t>
            </w:r>
          </w:p>
        </w:tc>
      </w:tr>
      <w:tr w:rsidR="0082707A" w14:paraId="64D12203" w14:textId="77777777" w:rsidTr="0027648E">
        <w:trPr>
          <w:trHeight w:hRule="exact" w:val="701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D207" w14:textId="77777777" w:rsidR="0082707A" w:rsidRPr="0027648E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7648E">
              <w:rPr>
                <w:rFonts w:ascii="Times New Roman" w:hAnsi="Times New Roman" w:cs="Times New Roman"/>
                <w:sz w:val="22"/>
              </w:rPr>
              <w:t>Номер банковского счета, БИК банка, Корреспондентский счет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393A" w14:textId="16976AE3" w:rsidR="0082707A" w:rsidRPr="003414FF" w:rsidRDefault="0082707A" w:rsidP="000B1797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р/с </w:t>
            </w:r>
            <w:r w:rsidR="003414F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12345678912345678900</w:t>
            </w:r>
            <w:r w:rsidR="003414FF">
              <w:rPr>
                <w:rFonts w:ascii="Times New Roman" w:hAnsi="Times New Roman" w:cs="Times New Roman"/>
                <w:sz w:val="22"/>
              </w:rPr>
              <w:t xml:space="preserve"> к/с 98765432198765432100</w:t>
            </w:r>
            <w:r w:rsidRPr="0082707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702FA" w:rsidRPr="0082707A">
              <w:rPr>
                <w:rFonts w:ascii="Times New Roman" w:hAnsi="Times New Roman" w:cs="Times New Roman"/>
                <w:sz w:val="22"/>
              </w:rPr>
              <w:t>БИК 44</w:t>
            </w:r>
            <w:r w:rsidR="000B1797">
              <w:rPr>
                <w:rFonts w:ascii="Times New Roman" w:hAnsi="Times New Roman" w:cs="Times New Roman"/>
                <w:sz w:val="22"/>
              </w:rPr>
              <w:t>444444</w:t>
            </w:r>
          </w:p>
        </w:tc>
      </w:tr>
      <w:tr w:rsidR="0082707A" w14:paraId="5666B571" w14:textId="77777777" w:rsidTr="003F0C7E">
        <w:trPr>
          <w:trHeight w:hRule="exact" w:val="330"/>
        </w:trPr>
        <w:tc>
          <w:tcPr>
            <w:tcW w:w="10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B2EB" w14:textId="77777777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2"/>
              </w:rPr>
              <w:t>Информация об уполномоченном лице получателя субсидий</w:t>
            </w:r>
          </w:p>
        </w:tc>
      </w:tr>
      <w:tr w:rsidR="0082707A" w14:paraId="1FFEF40B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823F" w14:textId="77777777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8EB2" w14:textId="4E137F9F" w:rsidR="0082707A" w:rsidRDefault="003414FF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Иванов Иван Иванович</w:t>
            </w:r>
          </w:p>
        </w:tc>
      </w:tr>
      <w:tr w:rsidR="0082707A" w14:paraId="59C764A0" w14:textId="77777777" w:rsidTr="003F0C7E">
        <w:trPr>
          <w:trHeight w:hRule="exact" w:val="329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1860" w14:textId="77777777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должности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CE33" w14:textId="47CC3072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Генеральный директор</w:t>
            </w:r>
          </w:p>
        </w:tc>
      </w:tr>
      <w:tr w:rsidR="0082707A" w14:paraId="0E254D71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2FC1" w14:textId="57AA75D5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Действует на основании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F2F4" w14:textId="0EAE4198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Устава</w:t>
            </w:r>
          </w:p>
        </w:tc>
      </w:tr>
      <w:tr w:rsidR="0082707A" w14:paraId="764386F1" w14:textId="77777777" w:rsidTr="003F0C7E">
        <w:trPr>
          <w:trHeight w:hRule="exact" w:val="34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9083" w14:textId="77777777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ИНН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CEB9" w14:textId="13A24AA8" w:rsidR="0082707A" w:rsidRDefault="0082707A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  <w:r w:rsidR="00EC420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123456789</w:t>
            </w:r>
          </w:p>
        </w:tc>
      </w:tr>
      <w:tr w:rsidR="0082707A" w14:paraId="74F45D63" w14:textId="77777777" w:rsidTr="003F0C7E">
        <w:trPr>
          <w:trHeight w:hRule="exact" w:val="33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AF95" w14:textId="77777777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СНИЛС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AD7C" w14:textId="36998CAE" w:rsidR="0082707A" w:rsidRDefault="003414FF" w:rsidP="003414F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  <w:r w:rsidR="0082707A" w:rsidRP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  <w:r w:rsidR="0082707A" w:rsidRP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  <w:r w:rsidR="0082707A" w:rsidRP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</w:tc>
      </w:tr>
      <w:tr w:rsidR="0082707A" w14:paraId="42CA373F" w14:textId="77777777" w:rsidTr="0027648E">
        <w:trPr>
          <w:trHeight w:hRule="exact" w:val="343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F9C2B" w14:textId="77777777" w:rsidR="0082707A" w:rsidRP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2707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70B8B" w14:textId="63E15F27" w:rsidR="0082707A" w:rsidRPr="003702FA" w:rsidRDefault="0082707A" w:rsidP="00EC42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702FA">
              <w:rPr>
                <w:rFonts w:ascii="Times New Roman" w:hAnsi="Times New Roman" w:cs="Times New Roman"/>
                <w:sz w:val="22"/>
              </w:rPr>
              <w:t xml:space="preserve">8 (415-2) </w:t>
            </w:r>
            <w:r w:rsidR="00EC4200">
              <w:rPr>
                <w:rFonts w:ascii="Times New Roman" w:hAnsi="Times New Roman" w:cs="Times New Roman"/>
                <w:sz w:val="22"/>
              </w:rPr>
              <w:t>41</w:t>
            </w:r>
            <w:r w:rsidRPr="003702FA">
              <w:rPr>
                <w:rFonts w:ascii="Times New Roman" w:hAnsi="Times New Roman" w:cs="Times New Roman"/>
                <w:sz w:val="22"/>
              </w:rPr>
              <w:t>-</w:t>
            </w:r>
            <w:r w:rsidR="00EC4200">
              <w:rPr>
                <w:rFonts w:ascii="Times New Roman" w:hAnsi="Times New Roman" w:cs="Times New Roman"/>
                <w:sz w:val="22"/>
              </w:rPr>
              <w:t>00</w:t>
            </w:r>
            <w:r w:rsidRPr="003702FA">
              <w:rPr>
                <w:rFonts w:ascii="Times New Roman" w:hAnsi="Times New Roman" w:cs="Times New Roman"/>
                <w:sz w:val="22"/>
              </w:rPr>
              <w:t>-</w:t>
            </w:r>
            <w:r w:rsidR="00EC4200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298E1" w14:textId="77777777" w:rsidR="0082707A" w:rsidRPr="003702F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702F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доб. номер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FD137" w14:textId="77777777" w:rsidR="0082707A" w:rsidRPr="003702F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2707A" w14:paraId="74983C29" w14:textId="77777777" w:rsidTr="0027648E">
        <w:trPr>
          <w:trHeight w:hRule="exact" w:val="344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46EC" w14:textId="77777777" w:rsidR="0082707A" w:rsidRDefault="0082707A" w:rsidP="0082707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C02D" w14:textId="2925D1E2" w:rsidR="0082707A" w:rsidRPr="003702FA" w:rsidRDefault="003414FF" w:rsidP="003414F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123</w:t>
            </w:r>
            <w:r w:rsidR="003702FA" w:rsidRPr="003702FA">
              <w:rPr>
                <w:rFonts w:ascii="Times New Roman" w:eastAsia="Times New Roman" w:hAnsi="Times New Roman" w:cs="Times New Roman"/>
                <w:sz w:val="22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sz w:val="22"/>
              </w:rPr>
              <w:t>123</w:t>
            </w:r>
            <w:r w:rsidR="003702FA" w:rsidRPr="003702FA">
              <w:rPr>
                <w:rFonts w:ascii="Times New Roman" w:eastAsia="Times New Roman" w:hAnsi="Times New Roman" w:cs="Times New Roman"/>
                <w:sz w:val="22"/>
                <w:lang w:val="en-US"/>
              </w:rPr>
              <w:t>.</w:t>
            </w:r>
            <w:proofErr w:type="spellStart"/>
            <w:r w:rsidR="003702FA" w:rsidRPr="003702FA">
              <w:rPr>
                <w:rFonts w:ascii="Times New Roman" w:eastAsia="Times New Roman" w:hAnsi="Times New Roman" w:cs="Times New Roman"/>
                <w:sz w:val="22"/>
                <w:lang w:val="en-US"/>
              </w:rPr>
              <w:t>ru</w:t>
            </w:r>
            <w:proofErr w:type="spellEnd"/>
          </w:p>
        </w:tc>
      </w:tr>
    </w:tbl>
    <w:p w14:paraId="0F48EB7B" w14:textId="77777777" w:rsidR="00047911" w:rsidRDefault="00047911"/>
    <w:p w14:paraId="7B7E8773" w14:textId="77777777" w:rsidR="0027648E" w:rsidRDefault="0027648E"/>
    <w:p w14:paraId="401F48B4" w14:textId="77777777" w:rsidR="0027648E" w:rsidRDefault="0027648E"/>
    <w:p w14:paraId="0B34FA09" w14:textId="77777777" w:rsidR="0027648E" w:rsidRDefault="0027648E"/>
    <w:p w14:paraId="0A68DA2E" w14:textId="77777777" w:rsidR="0027648E" w:rsidRPr="0027648E" w:rsidRDefault="0027648E" w:rsidP="0027648E"/>
    <w:p w14:paraId="7386BEF2" w14:textId="77777777" w:rsidR="0027648E" w:rsidRPr="0027648E" w:rsidRDefault="0027648E" w:rsidP="0027648E"/>
    <w:p w14:paraId="13583883" w14:textId="77777777" w:rsidR="0027648E" w:rsidRDefault="0027648E" w:rsidP="0027648E">
      <w:pPr>
        <w:rPr>
          <w:sz w:val="28"/>
          <w:szCs w:val="28"/>
        </w:rPr>
      </w:pPr>
    </w:p>
    <w:p w14:paraId="3A7CB0F6" w14:textId="77777777" w:rsidR="0027648E" w:rsidRPr="0027648E" w:rsidRDefault="0027648E" w:rsidP="0027648E">
      <w:pPr>
        <w:rPr>
          <w:sz w:val="28"/>
          <w:szCs w:val="28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691"/>
        <w:gridCol w:w="1805"/>
        <w:gridCol w:w="1806"/>
        <w:gridCol w:w="1805"/>
        <w:gridCol w:w="1805"/>
      </w:tblGrid>
      <w:tr w:rsidR="0027648E" w14:paraId="287A7E8A" w14:textId="77777777" w:rsidTr="004E5782">
        <w:trPr>
          <w:trHeight w:hRule="exact" w:val="344"/>
        </w:trPr>
        <w:tc>
          <w:tcPr>
            <w:tcW w:w="10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B01F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Полномочия </w:t>
            </w:r>
          </w:p>
        </w:tc>
      </w:tr>
      <w:tr w:rsidR="0027648E" w14:paraId="1912E4B8" w14:textId="77777777" w:rsidTr="004E5782">
        <w:trPr>
          <w:trHeight w:hRule="exact" w:val="1373"/>
        </w:trPr>
        <w:tc>
          <w:tcPr>
            <w:tcW w:w="10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0184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Формирование и представление главному распорядителю средств федерального бюджета информации и документов в целях согласования решений об остатках целевых средств, решений об использовании средств от возврата дебиторской задолженности (неиспользованных лимитов бюджетных обязательств на предоставление субсидий юридическим лицам "под потребность")</w:t>
            </w:r>
          </w:p>
        </w:tc>
      </w:tr>
      <w:tr w:rsidR="0027648E" w14:paraId="3FBC592E" w14:textId="77777777" w:rsidTr="004E5782">
        <w:trPr>
          <w:trHeight w:hRule="exact" w:val="32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306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95A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F634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0B93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C259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Подписание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8FCC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Координатор</w:t>
            </w:r>
          </w:p>
        </w:tc>
      </w:tr>
      <w:tr w:rsidR="0027648E" w14:paraId="0679F144" w14:textId="77777777" w:rsidTr="004E5782">
        <w:trPr>
          <w:trHeight w:hRule="exact" w:val="48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0BE8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A716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CEBB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D0A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E2302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5EF215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27648E" w14:paraId="420D78B9" w14:textId="77777777" w:rsidTr="004E5782">
        <w:trPr>
          <w:trHeight w:hRule="exact" w:val="745"/>
        </w:trPr>
        <w:tc>
          <w:tcPr>
            <w:tcW w:w="10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64D2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Формирование документов о подтверждении потребности в остатках субсидий и возврате </w:t>
            </w:r>
            <w:proofErr w:type="spellStart"/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деб</w:t>
            </w:r>
            <w:proofErr w:type="spellEnd"/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. задолженности руководителем финансово-экономической службой</w:t>
            </w:r>
          </w:p>
        </w:tc>
      </w:tr>
      <w:tr w:rsidR="0027648E" w14:paraId="13FE0F9B" w14:textId="77777777" w:rsidTr="004E5782">
        <w:trPr>
          <w:trHeight w:hRule="exact" w:val="34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2009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B00B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675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6507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9C53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Подписание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13BC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Координатор</w:t>
            </w:r>
          </w:p>
        </w:tc>
      </w:tr>
      <w:tr w:rsidR="0027648E" w14:paraId="61B1E70F" w14:textId="77777777" w:rsidTr="004E5782">
        <w:trPr>
          <w:trHeight w:hRule="exact" w:val="483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6DFA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B9E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BC73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4B37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C142B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2A2A9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27648E" w14:paraId="12FC1720" w14:textId="77777777" w:rsidTr="00E71AFF">
        <w:trPr>
          <w:trHeight w:hRule="exact" w:val="996"/>
        </w:trPr>
        <w:tc>
          <w:tcPr>
            <w:tcW w:w="10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0770" w14:textId="757E6DBA" w:rsidR="0027648E" w:rsidRPr="003F0C7E" w:rsidRDefault="00E71AFF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E71A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Заключение соглашений о предоставлении субсидий (в том числе грантов) бюджетным и автономным учреждениям субъекта Российской Федерации или муниципального образования (ГУП субъекта РФ и МУП)</w:t>
            </w:r>
          </w:p>
        </w:tc>
      </w:tr>
      <w:tr w:rsidR="0027648E" w14:paraId="5E7F244B" w14:textId="77777777" w:rsidTr="004E5782">
        <w:trPr>
          <w:trHeight w:hRule="exact" w:val="34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EC62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5510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26CC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2DB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6608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Подписание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077E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Координатор</w:t>
            </w:r>
          </w:p>
        </w:tc>
      </w:tr>
      <w:tr w:rsidR="0027648E" w14:paraId="113E6CA7" w14:textId="77777777" w:rsidTr="004E5782">
        <w:trPr>
          <w:trHeight w:hRule="exact" w:val="505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41F0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7537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C7C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D105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D3ACF2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9E8AC4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27648E" w14:paraId="47D95BD1" w14:textId="77777777" w:rsidTr="004E5782">
        <w:trPr>
          <w:trHeight w:hRule="exact" w:val="1032"/>
        </w:trPr>
        <w:tc>
          <w:tcPr>
            <w:tcW w:w="10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0847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Получение субсидий юридическими лицами, индивидуальными предпринимателями, физическим лицам - производителям товаров, работ, услуг от других </w:t>
            </w:r>
            <w:bookmarkStart w:id="0" w:name="_GoBack"/>
            <w:bookmarkEnd w:id="0"/>
            <w:r w:rsidRPr="003F0C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юридических лиц или из бюджета субъекта Российской Федерации (местного бюджета)</w:t>
            </w:r>
          </w:p>
        </w:tc>
      </w:tr>
      <w:tr w:rsidR="0027648E" w14:paraId="3C5EB382" w14:textId="77777777" w:rsidTr="004E5782">
        <w:trPr>
          <w:trHeight w:hRule="exact" w:val="34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3A76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 данных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C364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BD5A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005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9B06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Подписание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E13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Координатор</w:t>
            </w:r>
          </w:p>
        </w:tc>
      </w:tr>
      <w:tr w:rsidR="0027648E" w14:paraId="374AF819" w14:textId="77777777" w:rsidTr="004E5782">
        <w:trPr>
          <w:trHeight w:hRule="exact" w:val="475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4D9B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02CF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8E52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D8CC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F0C7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Добавить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470F15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E83BCD" w14:textId="77777777" w:rsidR="0027648E" w:rsidRPr="003F0C7E" w:rsidRDefault="0027648E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21C9BA4" w14:textId="77777777" w:rsidR="0027648E" w:rsidRDefault="0027648E" w:rsidP="0027648E">
      <w:pPr>
        <w:rPr>
          <w:sz w:val="28"/>
          <w:szCs w:val="28"/>
        </w:rPr>
      </w:pPr>
    </w:p>
    <w:p w14:paraId="2E8BC423" w14:textId="77777777" w:rsidR="0047017D" w:rsidRDefault="0047017D" w:rsidP="0027648E">
      <w:pPr>
        <w:rPr>
          <w:sz w:val="28"/>
          <w:szCs w:val="28"/>
        </w:rPr>
      </w:pPr>
    </w:p>
    <w:p w14:paraId="42F03939" w14:textId="77777777" w:rsidR="0047017D" w:rsidRPr="0027648E" w:rsidRDefault="0047017D" w:rsidP="0027648E">
      <w:pPr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2450"/>
        <w:gridCol w:w="5330"/>
      </w:tblGrid>
      <w:tr w:rsidR="0047017D" w:rsidRPr="0047017D" w14:paraId="4ECED60F" w14:textId="77777777" w:rsidTr="004E5782">
        <w:trPr>
          <w:trHeight w:val="83"/>
        </w:trPr>
        <w:tc>
          <w:tcPr>
            <w:tcW w:w="2937" w:type="dxa"/>
            <w:vMerge w:val="restart"/>
          </w:tcPr>
          <w:p w14:paraId="14D016A0" w14:textId="69820B01" w:rsidR="0047017D" w:rsidRPr="0047017D" w:rsidRDefault="003702FA" w:rsidP="004E57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02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Генеральный директор</w:t>
            </w: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  <w:hideMark/>
          </w:tcPr>
          <w:p w14:paraId="0E00C694" w14:textId="5EC33A92" w:rsidR="0047017D" w:rsidRPr="0047017D" w:rsidRDefault="0047017D" w:rsidP="003414F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/</w:t>
            </w:r>
            <w:r w:rsidR="003414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И.И</w:t>
            </w:r>
            <w:r w:rsidR="003702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3414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Иванов</w:t>
            </w:r>
          </w:p>
        </w:tc>
      </w:tr>
      <w:tr w:rsidR="0047017D" w:rsidRPr="0047017D" w14:paraId="5E7A00F8" w14:textId="77777777" w:rsidTr="004E5782">
        <w:trPr>
          <w:trHeight w:val="215"/>
        </w:trPr>
        <w:tc>
          <w:tcPr>
            <w:tcW w:w="0" w:type="auto"/>
            <w:vMerge/>
            <w:vAlign w:val="center"/>
            <w:hideMark/>
          </w:tcPr>
          <w:p w14:paraId="6FF6E36D" w14:textId="77777777" w:rsidR="0047017D" w:rsidRPr="0047017D" w:rsidRDefault="0047017D" w:rsidP="004E578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  <w:hideMark/>
          </w:tcPr>
          <w:p w14:paraId="6D7FAE9A" w14:textId="77777777" w:rsidR="0047017D" w:rsidRPr="0047017D" w:rsidRDefault="0047017D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(подпись)</w:t>
            </w:r>
          </w:p>
        </w:tc>
        <w:tc>
          <w:tcPr>
            <w:tcW w:w="5330" w:type="dxa"/>
            <w:tcBorders>
              <w:top w:val="single" w:sz="4" w:space="0" w:color="auto"/>
            </w:tcBorders>
            <w:vAlign w:val="center"/>
            <w:hideMark/>
          </w:tcPr>
          <w:p w14:paraId="565A3A43" w14:textId="77777777" w:rsidR="0047017D" w:rsidRPr="0047017D" w:rsidRDefault="0047017D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(расшифровка подписи)</w:t>
            </w:r>
          </w:p>
        </w:tc>
      </w:tr>
      <w:tr w:rsidR="0047017D" w:rsidRPr="0047017D" w14:paraId="61BA17B2" w14:textId="77777777" w:rsidTr="004E5782">
        <w:trPr>
          <w:trHeight w:val="792"/>
        </w:trPr>
        <w:tc>
          <w:tcPr>
            <w:tcW w:w="2937" w:type="dxa"/>
            <w:vMerge w:val="restart"/>
          </w:tcPr>
          <w:p w14:paraId="098401C3" w14:textId="08DAE90B" w:rsidR="0047017D" w:rsidRPr="0047017D" w:rsidRDefault="0047017D" w:rsidP="008774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Министр </w:t>
            </w:r>
            <w:r w:rsidR="008774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финансов</w:t>
            </w: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развития Камчатского края  </w:t>
            </w: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14:paraId="28445D40" w14:textId="3F8352D1" w:rsidR="0047017D" w:rsidRPr="0047017D" w:rsidRDefault="0047017D" w:rsidP="008774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/ </w:t>
            </w:r>
            <w:r w:rsidR="008774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А.Н. Бутылин</w:t>
            </w: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47017D" w:rsidRPr="0047017D" w14:paraId="6ABAD61B" w14:textId="77777777" w:rsidTr="004E5782">
        <w:trPr>
          <w:trHeight w:val="215"/>
        </w:trPr>
        <w:tc>
          <w:tcPr>
            <w:tcW w:w="0" w:type="auto"/>
            <w:vMerge/>
            <w:vAlign w:val="center"/>
            <w:hideMark/>
          </w:tcPr>
          <w:p w14:paraId="3B2BF163" w14:textId="77777777" w:rsidR="0047017D" w:rsidRPr="0047017D" w:rsidRDefault="0047017D" w:rsidP="004E578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  <w:hideMark/>
          </w:tcPr>
          <w:p w14:paraId="1FD8481F" w14:textId="77777777" w:rsidR="0047017D" w:rsidRPr="0047017D" w:rsidRDefault="0047017D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(подпись)</w:t>
            </w:r>
          </w:p>
        </w:tc>
        <w:tc>
          <w:tcPr>
            <w:tcW w:w="5330" w:type="dxa"/>
            <w:tcBorders>
              <w:top w:val="single" w:sz="4" w:space="0" w:color="auto"/>
            </w:tcBorders>
            <w:vAlign w:val="center"/>
            <w:hideMark/>
          </w:tcPr>
          <w:p w14:paraId="475388FB" w14:textId="77777777" w:rsidR="0047017D" w:rsidRPr="0047017D" w:rsidRDefault="0047017D" w:rsidP="004E57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70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(расшифровка подписи)</w:t>
            </w:r>
          </w:p>
        </w:tc>
      </w:tr>
    </w:tbl>
    <w:p w14:paraId="1CB4AA3E" w14:textId="77777777" w:rsidR="0027648E" w:rsidRDefault="0027648E" w:rsidP="0027648E">
      <w:pPr>
        <w:rPr>
          <w:sz w:val="28"/>
          <w:szCs w:val="28"/>
        </w:rPr>
      </w:pPr>
    </w:p>
    <w:p w14:paraId="59F3DD98" w14:textId="77777777" w:rsidR="00EC290C" w:rsidRDefault="00EC290C" w:rsidP="0027648E">
      <w:pPr>
        <w:rPr>
          <w:sz w:val="28"/>
          <w:szCs w:val="28"/>
        </w:rPr>
      </w:pPr>
    </w:p>
    <w:p w14:paraId="7B88FE96" w14:textId="77777777" w:rsidR="00EC290C" w:rsidRDefault="00EC290C" w:rsidP="00EC290C">
      <w:pPr>
        <w:jc w:val="both"/>
        <w:rPr>
          <w:rFonts w:ascii="Times New Roman" w:hAnsi="Times New Roman" w:cs="Times New Roman"/>
          <w:sz w:val="22"/>
          <w:szCs w:val="28"/>
        </w:rPr>
      </w:pPr>
    </w:p>
    <w:p w14:paraId="519BAFAF" w14:textId="77777777" w:rsidR="00EC290C" w:rsidRDefault="00EC290C" w:rsidP="00EC290C">
      <w:pPr>
        <w:jc w:val="both"/>
        <w:rPr>
          <w:rFonts w:ascii="Times New Roman" w:hAnsi="Times New Roman" w:cs="Times New Roman"/>
          <w:sz w:val="22"/>
          <w:szCs w:val="28"/>
        </w:rPr>
      </w:pPr>
    </w:p>
    <w:p w14:paraId="5CAFBBB1" w14:textId="77777777" w:rsidR="00EC290C" w:rsidRDefault="00EC290C" w:rsidP="00EC290C">
      <w:pPr>
        <w:jc w:val="both"/>
        <w:rPr>
          <w:rFonts w:ascii="Times New Roman" w:hAnsi="Times New Roman" w:cs="Times New Roman"/>
          <w:sz w:val="22"/>
          <w:szCs w:val="28"/>
        </w:rPr>
      </w:pPr>
    </w:p>
    <w:p w14:paraId="5CC05D73" w14:textId="77777777" w:rsidR="00EC290C" w:rsidRPr="0027648E" w:rsidRDefault="00EC290C" w:rsidP="00EC290C">
      <w:pPr>
        <w:jc w:val="both"/>
        <w:rPr>
          <w:sz w:val="28"/>
          <w:szCs w:val="28"/>
        </w:rPr>
      </w:pPr>
      <w:r w:rsidRPr="00EC290C">
        <w:rPr>
          <w:rFonts w:ascii="Times New Roman" w:hAnsi="Times New Roman" w:cs="Times New Roman"/>
          <w:sz w:val="22"/>
          <w:szCs w:val="28"/>
        </w:rPr>
        <w:t>*К заявке прикладывается сертификат электронной подписи юридического лица, который содержит информацию о действующем от его имени физическом лице в формате *.</w:t>
      </w:r>
      <w:proofErr w:type="spellStart"/>
      <w:r w:rsidRPr="00EC290C">
        <w:rPr>
          <w:rFonts w:ascii="Times New Roman" w:hAnsi="Times New Roman" w:cs="Times New Roman"/>
          <w:sz w:val="22"/>
          <w:szCs w:val="28"/>
          <w:lang w:val="en-US"/>
        </w:rPr>
        <w:t>cer</w:t>
      </w:r>
      <w:proofErr w:type="spellEnd"/>
      <w:r w:rsidRPr="00EC290C">
        <w:rPr>
          <w:rFonts w:ascii="Times New Roman" w:hAnsi="Times New Roman" w:cs="Times New Roman"/>
          <w:sz w:val="22"/>
          <w:szCs w:val="28"/>
        </w:rPr>
        <w:t>.</w:t>
      </w:r>
    </w:p>
    <w:sectPr w:rsidR="00EC290C" w:rsidRPr="0027648E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61F5"/>
    <w:multiLevelType w:val="hybridMultilevel"/>
    <w:tmpl w:val="D72C3922"/>
    <w:lvl w:ilvl="0" w:tplc="5F52495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02"/>
    <w:rsid w:val="00047911"/>
    <w:rsid w:val="000B1797"/>
    <w:rsid w:val="0027648E"/>
    <w:rsid w:val="003414FF"/>
    <w:rsid w:val="003702FA"/>
    <w:rsid w:val="003F0C7E"/>
    <w:rsid w:val="0047017D"/>
    <w:rsid w:val="00791CC6"/>
    <w:rsid w:val="0082707A"/>
    <w:rsid w:val="0087740E"/>
    <w:rsid w:val="00B17FA4"/>
    <w:rsid w:val="00B80E02"/>
    <w:rsid w:val="00E47AE1"/>
    <w:rsid w:val="00E71AFF"/>
    <w:rsid w:val="00EC290C"/>
    <w:rsid w:val="00EC4200"/>
    <w:rsid w:val="00FA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4542"/>
  <w15:docId w15:val="{2E661786-08AA-4D3E-BDCC-0BAB1E38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41-1_00078</vt:lpstr>
    </vt:vector>
  </TitlesOfParts>
  <Company>Stimulsoft Reports 2019.3.4 from 5 August 2019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41-1_00078</dc:title>
  <dc:subject>41-1_00078</dc:subject>
  <dc:creator>Филатов Владимир Геннадьевич</dc:creator>
  <cp:keywords/>
  <dc:description/>
  <cp:lastModifiedBy>Филатов Владимир Геннадьевич</cp:lastModifiedBy>
  <cp:revision>8</cp:revision>
  <dcterms:created xsi:type="dcterms:W3CDTF">2022-04-14T04:33:00Z</dcterms:created>
  <dcterms:modified xsi:type="dcterms:W3CDTF">2022-08-03T03:41:00Z</dcterms:modified>
</cp:coreProperties>
</file>