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4839" w:rsidRDefault="00563CD1" w:rsidP="00563CD1">
      <w:pPr>
        <w:tabs>
          <w:tab w:val="left" w:pos="7551"/>
        </w:tabs>
        <w:spacing w:after="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563CD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Передовой опыт </w:t>
      </w:r>
    </w:p>
    <w:p w:rsidR="00E74839" w:rsidRDefault="00563CD1" w:rsidP="00563CD1">
      <w:pPr>
        <w:tabs>
          <w:tab w:val="left" w:pos="7551"/>
        </w:tabs>
        <w:spacing w:after="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563CD1">
        <w:rPr>
          <w:rFonts w:ascii="Times New Roman" w:eastAsia="Times New Roman" w:hAnsi="Times New Roman"/>
          <w:b/>
          <w:sz w:val="28"/>
          <w:szCs w:val="28"/>
          <w:lang w:eastAsia="ru-RU"/>
        </w:rPr>
        <w:t>по охране труда</w:t>
      </w:r>
      <w:r w:rsidRPr="00563CD1">
        <w:rPr>
          <w:rFonts w:ascii="Times New Roman" w:eastAsia="Times New Roman" w:hAnsi="Times New Roman"/>
          <w:b/>
          <w:sz w:val="32"/>
          <w:szCs w:val="32"/>
          <w:lang w:eastAsia="ru-RU"/>
        </w:rPr>
        <w:t xml:space="preserve"> </w:t>
      </w:r>
      <w:r w:rsidRPr="00563CD1">
        <w:rPr>
          <w:rFonts w:ascii="Times New Roman" w:eastAsia="Times New Roman" w:hAnsi="Times New Roman"/>
          <w:b/>
          <w:sz w:val="28"/>
          <w:szCs w:val="28"/>
          <w:lang w:eastAsia="ru-RU"/>
        </w:rPr>
        <w:t>в</w:t>
      </w:r>
      <w:r w:rsidRPr="00563CD1">
        <w:rPr>
          <w:rFonts w:ascii="Times New Roman" w:eastAsia="Times New Roman" w:hAnsi="Times New Roman"/>
          <w:b/>
          <w:sz w:val="32"/>
          <w:szCs w:val="32"/>
          <w:lang w:eastAsia="ru-RU"/>
        </w:rPr>
        <w:t xml:space="preserve"> </w:t>
      </w:r>
      <w:r w:rsidR="00941287" w:rsidRPr="00941287">
        <w:rPr>
          <w:rFonts w:ascii="Times New Roman" w:eastAsia="Times New Roman" w:hAnsi="Times New Roman"/>
          <w:b/>
          <w:sz w:val="28"/>
          <w:szCs w:val="28"/>
          <w:lang w:eastAsia="ru-RU"/>
        </w:rPr>
        <w:t>Краево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м</w:t>
      </w:r>
      <w:r w:rsidR="00941287" w:rsidRPr="0094128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государственно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м</w:t>
      </w:r>
      <w:r w:rsidR="00941287" w:rsidRPr="0094128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казенно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м </w:t>
      </w:r>
      <w:r w:rsidR="00941287" w:rsidRPr="00941287">
        <w:rPr>
          <w:rFonts w:ascii="Times New Roman" w:eastAsia="Times New Roman" w:hAnsi="Times New Roman"/>
          <w:b/>
          <w:sz w:val="28"/>
          <w:szCs w:val="28"/>
          <w:lang w:eastAsia="ru-RU"/>
        </w:rPr>
        <w:t>учреждени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и </w:t>
      </w:r>
    </w:p>
    <w:p w:rsidR="00E74839" w:rsidRDefault="00941287" w:rsidP="00563CD1">
      <w:pPr>
        <w:tabs>
          <w:tab w:val="left" w:pos="7551"/>
        </w:tabs>
        <w:spacing w:after="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94128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«Центр обеспечения действий по гражданской обороне, чрезвычайным ситуациям и пожарной безопасности в Камчатском крае» в сфере обеспечения </w:t>
      </w:r>
    </w:p>
    <w:p w:rsidR="00941287" w:rsidRPr="00941287" w:rsidRDefault="00941287" w:rsidP="00563CD1">
      <w:pPr>
        <w:tabs>
          <w:tab w:val="left" w:pos="7551"/>
        </w:tabs>
        <w:spacing w:after="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941287">
        <w:rPr>
          <w:rFonts w:ascii="Times New Roman" w:eastAsia="Times New Roman" w:hAnsi="Times New Roman"/>
          <w:b/>
          <w:sz w:val="28"/>
          <w:szCs w:val="28"/>
          <w:lang w:eastAsia="ru-RU"/>
        </w:rPr>
        <w:t>безопасных условий и охраны труда»</w:t>
      </w:r>
    </w:p>
    <w:p w:rsidR="00941287" w:rsidRDefault="00941287" w:rsidP="00941287">
      <w:pPr>
        <w:tabs>
          <w:tab w:val="left" w:pos="7551"/>
        </w:tabs>
        <w:spacing w:after="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74839" w:rsidRPr="00941287" w:rsidRDefault="00E74839" w:rsidP="00941287">
      <w:pPr>
        <w:tabs>
          <w:tab w:val="left" w:pos="7551"/>
        </w:tabs>
        <w:spacing w:after="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_GoBack"/>
      <w:bookmarkEnd w:id="0"/>
    </w:p>
    <w:p w:rsidR="007611F6" w:rsidRDefault="00941287" w:rsidP="007611F6">
      <w:pPr>
        <w:tabs>
          <w:tab w:val="left" w:pos="709"/>
        </w:tabs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41287">
        <w:rPr>
          <w:rFonts w:ascii="Times New Roman" w:eastAsia="Times New Roman" w:hAnsi="Times New Roman"/>
          <w:sz w:val="28"/>
          <w:szCs w:val="28"/>
          <w:lang w:eastAsia="ru-RU"/>
        </w:rPr>
        <w:t xml:space="preserve">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7611F6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Директор КГКУ «ЦОД» – </w:t>
      </w:r>
      <w:proofErr w:type="spellStart"/>
      <w:r w:rsidR="007611F6">
        <w:rPr>
          <w:rFonts w:ascii="Times New Roman" w:eastAsia="Times New Roman" w:hAnsi="Times New Roman"/>
          <w:sz w:val="28"/>
          <w:szCs w:val="28"/>
          <w:lang w:eastAsia="ru-RU"/>
        </w:rPr>
        <w:t>Самойлюк</w:t>
      </w:r>
      <w:proofErr w:type="spellEnd"/>
      <w:r w:rsidR="007611F6">
        <w:rPr>
          <w:rFonts w:ascii="Times New Roman" w:eastAsia="Times New Roman" w:hAnsi="Times New Roman"/>
          <w:sz w:val="28"/>
          <w:szCs w:val="28"/>
          <w:lang w:eastAsia="ru-RU"/>
        </w:rPr>
        <w:t xml:space="preserve"> Сергей Николаевич.</w:t>
      </w:r>
    </w:p>
    <w:p w:rsidR="007611F6" w:rsidRDefault="007611F6" w:rsidP="007611F6">
      <w:pPr>
        <w:tabs>
          <w:tab w:val="left" w:pos="709"/>
        </w:tabs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ab/>
        <w:t>Заместитель директора – начальник противопожарной службы – Левкович Дмитрий Николаевич.</w:t>
      </w:r>
    </w:p>
    <w:p w:rsidR="007611F6" w:rsidRDefault="007611F6" w:rsidP="007611F6">
      <w:pPr>
        <w:tabs>
          <w:tab w:val="left" w:pos="709"/>
        </w:tabs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Начальник группы по охране труда –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Хлян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Андрей Степанович.</w:t>
      </w:r>
    </w:p>
    <w:p w:rsidR="007611F6" w:rsidRDefault="007611F6" w:rsidP="007611F6">
      <w:pPr>
        <w:tabs>
          <w:tab w:val="left" w:pos="709"/>
        </w:tabs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ab/>
        <w:t>Ведущий специалист по охране труда – Федорова Олеся Вадимовна.</w:t>
      </w:r>
    </w:p>
    <w:p w:rsidR="007611F6" w:rsidRDefault="007611F6" w:rsidP="007611F6">
      <w:pPr>
        <w:tabs>
          <w:tab w:val="left" w:pos="709"/>
        </w:tabs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ab/>
        <w:t>Специалист 1 категории по охране труда – Мащенко Александр Сергеевич.</w:t>
      </w:r>
    </w:p>
    <w:p w:rsidR="007611F6" w:rsidRDefault="00941287" w:rsidP="007611F6">
      <w:pPr>
        <w:tabs>
          <w:tab w:val="left" w:pos="709"/>
        </w:tabs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</w:t>
      </w:r>
      <w:r w:rsidR="007611F6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941287">
        <w:rPr>
          <w:rFonts w:ascii="Times New Roman" w:eastAsia="Times New Roman" w:hAnsi="Times New Roman"/>
          <w:sz w:val="28"/>
          <w:szCs w:val="28"/>
          <w:lang w:eastAsia="ru-RU"/>
        </w:rPr>
        <w:t>Краево</w:t>
      </w:r>
      <w:r w:rsidR="007611F6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941287">
        <w:rPr>
          <w:rFonts w:ascii="Times New Roman" w:eastAsia="Times New Roman" w:hAnsi="Times New Roman"/>
          <w:sz w:val="28"/>
          <w:szCs w:val="28"/>
          <w:lang w:eastAsia="ru-RU"/>
        </w:rPr>
        <w:t xml:space="preserve"> государственно</w:t>
      </w:r>
      <w:r w:rsidR="007611F6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941287">
        <w:rPr>
          <w:rFonts w:ascii="Times New Roman" w:eastAsia="Times New Roman" w:hAnsi="Times New Roman"/>
          <w:sz w:val="28"/>
          <w:szCs w:val="28"/>
          <w:lang w:eastAsia="ru-RU"/>
        </w:rPr>
        <w:t xml:space="preserve"> казенно</w:t>
      </w:r>
      <w:r w:rsidR="007611F6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941287">
        <w:rPr>
          <w:rFonts w:ascii="Times New Roman" w:eastAsia="Times New Roman" w:hAnsi="Times New Roman"/>
          <w:sz w:val="28"/>
          <w:szCs w:val="28"/>
          <w:lang w:eastAsia="ru-RU"/>
        </w:rPr>
        <w:t xml:space="preserve"> учреждени</w:t>
      </w:r>
      <w:r w:rsidR="007611F6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941287">
        <w:rPr>
          <w:rFonts w:ascii="Times New Roman" w:eastAsia="Times New Roman" w:hAnsi="Times New Roman"/>
          <w:sz w:val="28"/>
          <w:szCs w:val="28"/>
          <w:lang w:eastAsia="ru-RU"/>
        </w:rPr>
        <w:t xml:space="preserve"> «Центр обеспечения действий по гражданской обороне, чрезвычайным ситуациям и пожарной безопасности в Камчатском крае» </w:t>
      </w:r>
      <w:r w:rsidR="007611F6">
        <w:rPr>
          <w:rFonts w:ascii="Times New Roman" w:eastAsia="Times New Roman" w:hAnsi="Times New Roman"/>
          <w:sz w:val="28"/>
          <w:szCs w:val="28"/>
          <w:lang w:eastAsia="ru-RU"/>
        </w:rPr>
        <w:t>(далее – Учреждение)</w:t>
      </w:r>
      <w:r w:rsidRPr="00941287">
        <w:rPr>
          <w:rFonts w:ascii="Times New Roman" w:eastAsia="Times New Roman" w:hAnsi="Times New Roman"/>
          <w:sz w:val="28"/>
          <w:szCs w:val="28"/>
          <w:lang w:eastAsia="ru-RU"/>
        </w:rPr>
        <w:t xml:space="preserve">  - </w:t>
      </w:r>
      <w:r w:rsidR="007611F6">
        <w:rPr>
          <w:rFonts w:ascii="Times New Roman" w:eastAsia="Times New Roman" w:hAnsi="Times New Roman"/>
          <w:sz w:val="28"/>
          <w:szCs w:val="28"/>
          <w:lang w:eastAsia="ru-RU"/>
        </w:rPr>
        <w:t>создано</w:t>
      </w:r>
      <w:r w:rsidRPr="00941287">
        <w:rPr>
          <w:rFonts w:ascii="Times New Roman" w:eastAsia="Times New Roman" w:hAnsi="Times New Roman"/>
          <w:sz w:val="28"/>
          <w:szCs w:val="28"/>
          <w:lang w:eastAsia="ru-RU"/>
        </w:rPr>
        <w:t xml:space="preserve"> в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2004 году</w:t>
      </w:r>
      <w:r w:rsidR="007611F6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7611F6">
        <w:rPr>
          <w:rFonts w:ascii="Times New Roman" w:eastAsia="Times New Roman" w:hAnsi="Times New Roman"/>
          <w:sz w:val="28"/>
          <w:szCs w:val="28"/>
          <w:lang w:eastAsia="ru-RU"/>
        </w:rPr>
        <w:t>Я</w:t>
      </w:r>
      <w:r w:rsidRPr="00941287">
        <w:rPr>
          <w:rFonts w:ascii="Times New Roman" w:eastAsia="Times New Roman" w:hAnsi="Times New Roman"/>
          <w:sz w:val="28"/>
          <w:szCs w:val="28"/>
          <w:lang w:eastAsia="ru-RU"/>
        </w:rPr>
        <w:t>вляется некоммерческой орган</w:t>
      </w:r>
      <w:r w:rsidR="007611F6">
        <w:rPr>
          <w:rFonts w:ascii="Times New Roman" w:eastAsia="Times New Roman" w:hAnsi="Times New Roman"/>
          <w:sz w:val="28"/>
          <w:szCs w:val="28"/>
          <w:lang w:eastAsia="ru-RU"/>
        </w:rPr>
        <w:t>изацией.</w:t>
      </w:r>
    </w:p>
    <w:p w:rsidR="00047AA2" w:rsidRPr="00047AA2" w:rsidRDefault="007611F6" w:rsidP="00047AA2">
      <w:pPr>
        <w:tabs>
          <w:tab w:val="left" w:pos="709"/>
        </w:tabs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047AA2">
        <w:rPr>
          <w:rFonts w:ascii="Times New Roman" w:hAnsi="Times New Roman"/>
          <w:sz w:val="28"/>
          <w:szCs w:val="28"/>
        </w:rPr>
        <w:t>Учреждение</w:t>
      </w:r>
      <w:r w:rsidR="00047AA2" w:rsidRPr="00FC6DF0">
        <w:rPr>
          <w:rFonts w:ascii="Times New Roman" w:hAnsi="Times New Roman"/>
          <w:sz w:val="28"/>
          <w:szCs w:val="28"/>
        </w:rPr>
        <w:t xml:space="preserve"> находится в ведении</w:t>
      </w:r>
      <w:r w:rsidR="00047AA2">
        <w:rPr>
          <w:rFonts w:ascii="Times New Roman" w:hAnsi="Times New Roman"/>
          <w:sz w:val="28"/>
          <w:szCs w:val="28"/>
        </w:rPr>
        <w:t xml:space="preserve"> Министерства </w:t>
      </w:r>
      <w:r w:rsidR="00047AA2" w:rsidRPr="00047AA2">
        <w:rPr>
          <w:rFonts w:ascii="Times New Roman" w:hAnsi="Times New Roman"/>
          <w:sz w:val="28"/>
          <w:szCs w:val="28"/>
        </w:rPr>
        <w:t>по чрезвычайным ситуациям</w:t>
      </w:r>
    </w:p>
    <w:p w:rsidR="00047AA2" w:rsidRDefault="00047AA2" w:rsidP="00047AA2">
      <w:pPr>
        <w:tabs>
          <w:tab w:val="left" w:pos="709"/>
        </w:tabs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К</w:t>
      </w:r>
      <w:r w:rsidRPr="00047AA2">
        <w:rPr>
          <w:rFonts w:ascii="Times New Roman" w:hAnsi="Times New Roman"/>
          <w:sz w:val="28"/>
          <w:szCs w:val="28"/>
        </w:rPr>
        <w:t>амчатского края</w:t>
      </w:r>
      <w:r w:rsidRPr="00FC6DF0">
        <w:rPr>
          <w:rFonts w:ascii="Times New Roman" w:hAnsi="Times New Roman"/>
          <w:sz w:val="28"/>
          <w:szCs w:val="28"/>
        </w:rPr>
        <w:t xml:space="preserve">, осуществляющего полномочия </w:t>
      </w:r>
      <w:r>
        <w:rPr>
          <w:rFonts w:ascii="Times New Roman" w:hAnsi="Times New Roman"/>
          <w:sz w:val="28"/>
          <w:szCs w:val="28"/>
        </w:rPr>
        <w:t xml:space="preserve">главного </w:t>
      </w:r>
      <w:r w:rsidRPr="00FC6DF0">
        <w:rPr>
          <w:rFonts w:ascii="Times New Roman" w:hAnsi="Times New Roman"/>
          <w:sz w:val="28"/>
          <w:szCs w:val="28"/>
        </w:rPr>
        <w:t>распорядителя бюджетных средств</w:t>
      </w:r>
      <w:r>
        <w:rPr>
          <w:rFonts w:ascii="Times New Roman" w:hAnsi="Times New Roman"/>
          <w:sz w:val="28"/>
          <w:szCs w:val="28"/>
        </w:rPr>
        <w:t>.</w:t>
      </w:r>
    </w:p>
    <w:p w:rsidR="00047AA2" w:rsidRDefault="00047AA2" w:rsidP="00047AA2">
      <w:pPr>
        <w:tabs>
          <w:tab w:val="left" w:pos="709"/>
        </w:tabs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7611F6" w:rsidRPr="007611F6">
        <w:rPr>
          <w:rFonts w:ascii="Times New Roman" w:eastAsia="Times New Roman" w:hAnsi="Times New Roman"/>
          <w:sz w:val="28"/>
          <w:szCs w:val="28"/>
          <w:lang w:eastAsia="ru-RU"/>
        </w:rPr>
        <w:t>Основные направления деятельности Учреждения:</w:t>
      </w:r>
      <w:r w:rsidR="00941287" w:rsidRPr="0094128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941287">
        <w:rPr>
          <w:rFonts w:ascii="Times New Roman" w:eastAsia="Times New Roman" w:hAnsi="Times New Roman"/>
          <w:sz w:val="28"/>
          <w:szCs w:val="28"/>
          <w:lang w:eastAsia="ru-RU"/>
        </w:rPr>
        <w:t>предупреждени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941287">
        <w:rPr>
          <w:rFonts w:ascii="Times New Roman" w:eastAsia="Times New Roman" w:hAnsi="Times New Roman"/>
          <w:sz w:val="28"/>
          <w:szCs w:val="28"/>
          <w:lang w:eastAsia="ru-RU"/>
        </w:rPr>
        <w:t xml:space="preserve"> и ликвидации чрезвычайных ситуаций, обеспечени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941287">
        <w:rPr>
          <w:rFonts w:ascii="Times New Roman" w:eastAsia="Times New Roman" w:hAnsi="Times New Roman"/>
          <w:sz w:val="28"/>
          <w:szCs w:val="28"/>
          <w:lang w:eastAsia="ru-RU"/>
        </w:rPr>
        <w:t xml:space="preserve"> пожарной безопасности и безопас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ности людей на водных объектах, а также в области </w:t>
      </w:r>
      <w:r w:rsidRPr="00941287">
        <w:rPr>
          <w:rFonts w:ascii="Times New Roman" w:eastAsia="Times New Roman" w:hAnsi="Times New Roman"/>
          <w:sz w:val="28"/>
          <w:szCs w:val="28"/>
          <w:lang w:eastAsia="ru-RU"/>
        </w:rPr>
        <w:t>гражданской обороны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1E7FCD" w:rsidRPr="001E7FCD" w:rsidRDefault="00047AA2" w:rsidP="001E7FCD">
      <w:pPr>
        <w:tabs>
          <w:tab w:val="left" w:pos="709"/>
        </w:tabs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1E7FCD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="001E7FCD" w:rsidRPr="001E7FCD">
        <w:rPr>
          <w:rFonts w:ascii="Times New Roman" w:eastAsia="Times New Roman" w:hAnsi="Times New Roman"/>
          <w:sz w:val="28"/>
          <w:szCs w:val="28"/>
          <w:lang w:eastAsia="ru-RU"/>
        </w:rPr>
        <w:t>СУЩЕСТВЛ</w:t>
      </w:r>
      <w:r w:rsidR="001E7FCD">
        <w:rPr>
          <w:rFonts w:ascii="Times New Roman" w:eastAsia="Times New Roman" w:hAnsi="Times New Roman"/>
          <w:sz w:val="28"/>
          <w:szCs w:val="28"/>
          <w:lang w:eastAsia="ru-RU"/>
        </w:rPr>
        <w:t>ЕНИЕ</w:t>
      </w:r>
      <w:r w:rsidR="001E7FCD" w:rsidRPr="001E7FCD">
        <w:rPr>
          <w:rFonts w:ascii="Times New Roman" w:eastAsia="Times New Roman" w:hAnsi="Times New Roman"/>
          <w:sz w:val="28"/>
          <w:szCs w:val="28"/>
          <w:lang w:eastAsia="ru-RU"/>
        </w:rPr>
        <w:t xml:space="preserve"> ДЕЯТЕЛЬНОСТИ</w:t>
      </w:r>
      <w:r w:rsidR="001E7FCD">
        <w:rPr>
          <w:rFonts w:ascii="Times New Roman" w:eastAsia="Times New Roman" w:hAnsi="Times New Roman"/>
          <w:sz w:val="28"/>
          <w:szCs w:val="28"/>
          <w:lang w:eastAsia="ru-RU"/>
        </w:rPr>
        <w:t xml:space="preserve"> В</w:t>
      </w:r>
      <w:r w:rsidR="001E7FCD" w:rsidRPr="001E7FCD">
        <w:rPr>
          <w:rFonts w:ascii="Times New Roman" w:eastAsia="Times New Roman" w:hAnsi="Times New Roman"/>
          <w:sz w:val="28"/>
          <w:szCs w:val="28"/>
          <w:lang w:eastAsia="ru-RU"/>
        </w:rPr>
        <w:t xml:space="preserve"> ОБЛАСТИ ГРАЖДАНСКОЙ ОБОРОНЫ:</w:t>
      </w:r>
    </w:p>
    <w:p w:rsidR="001E7FCD" w:rsidRPr="001E7FCD" w:rsidRDefault="001E7FCD" w:rsidP="001E7FCD">
      <w:pPr>
        <w:tabs>
          <w:tab w:val="left" w:pos="709"/>
        </w:tabs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E7FCD">
        <w:rPr>
          <w:rFonts w:ascii="Times New Roman" w:eastAsia="Times New Roman" w:hAnsi="Times New Roman"/>
          <w:sz w:val="28"/>
          <w:szCs w:val="28"/>
          <w:lang w:eastAsia="ru-RU"/>
        </w:rPr>
        <w:t>- участвует в разработке проектов законодательных и иных нормативных правовых актов Камчатского края по вопросам гражданской обороны;</w:t>
      </w:r>
    </w:p>
    <w:p w:rsidR="001E7FCD" w:rsidRPr="001E7FCD" w:rsidRDefault="001E7FCD" w:rsidP="001E7FCD">
      <w:pPr>
        <w:tabs>
          <w:tab w:val="left" w:pos="709"/>
        </w:tabs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E7FCD">
        <w:rPr>
          <w:rFonts w:ascii="Times New Roman" w:eastAsia="Times New Roman" w:hAnsi="Times New Roman"/>
          <w:sz w:val="28"/>
          <w:szCs w:val="28"/>
          <w:lang w:eastAsia="ru-RU"/>
        </w:rPr>
        <w:t>- выдает исходные данные и требования к разделу «Инженерно-технические мероприятия гражданской обороны. Мероприятия по предупреждению чрезвычайных ситуаций» проектов строительства;</w:t>
      </w:r>
    </w:p>
    <w:p w:rsidR="001E7FCD" w:rsidRPr="001E7FCD" w:rsidRDefault="001E7FCD" w:rsidP="001E7FCD">
      <w:pPr>
        <w:tabs>
          <w:tab w:val="left" w:pos="709"/>
        </w:tabs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E7FCD">
        <w:rPr>
          <w:rFonts w:ascii="Times New Roman" w:eastAsia="Times New Roman" w:hAnsi="Times New Roman"/>
          <w:sz w:val="28"/>
          <w:szCs w:val="28"/>
          <w:lang w:eastAsia="ru-RU"/>
        </w:rPr>
        <w:t xml:space="preserve"> - участвует в проведении мероприятий по гражданской обороне, разрабатывает и реализовывает планы гражданской обороны и защиты населения в рамках своих полномочий;</w:t>
      </w:r>
    </w:p>
    <w:p w:rsidR="001E7FCD" w:rsidRPr="001E7FCD" w:rsidRDefault="001E7FCD" w:rsidP="001E7FCD">
      <w:pPr>
        <w:tabs>
          <w:tab w:val="left" w:pos="709"/>
        </w:tabs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E7FCD">
        <w:rPr>
          <w:rFonts w:ascii="Times New Roman" w:eastAsia="Times New Roman" w:hAnsi="Times New Roman"/>
          <w:sz w:val="28"/>
          <w:szCs w:val="28"/>
          <w:lang w:eastAsia="ru-RU"/>
        </w:rPr>
        <w:t>- осуществляет меры по поддержанию сил и средств гражданской обороны в состоянии постоянной готовности;</w:t>
      </w:r>
    </w:p>
    <w:p w:rsidR="001E7FCD" w:rsidRPr="001E7FCD" w:rsidRDefault="001E7FCD" w:rsidP="001E7FCD">
      <w:pPr>
        <w:tabs>
          <w:tab w:val="left" w:pos="709"/>
        </w:tabs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E7FCD">
        <w:rPr>
          <w:rFonts w:ascii="Times New Roman" w:eastAsia="Times New Roman" w:hAnsi="Times New Roman"/>
          <w:sz w:val="28"/>
          <w:szCs w:val="28"/>
          <w:lang w:eastAsia="ru-RU"/>
        </w:rPr>
        <w:t>- организует подготовку и обучение населения в области гражданской обороны;</w:t>
      </w:r>
    </w:p>
    <w:p w:rsidR="001E7FCD" w:rsidRPr="001E7FCD" w:rsidRDefault="001E7FCD" w:rsidP="001E7FCD">
      <w:pPr>
        <w:tabs>
          <w:tab w:val="left" w:pos="709"/>
        </w:tabs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E7FCD">
        <w:rPr>
          <w:rFonts w:ascii="Times New Roman" w:eastAsia="Times New Roman" w:hAnsi="Times New Roman"/>
          <w:sz w:val="28"/>
          <w:szCs w:val="28"/>
          <w:lang w:eastAsia="ru-RU"/>
        </w:rPr>
        <w:t xml:space="preserve">- создает и поддерживает в состоянии постоянной готовности к использованию технические системы управления гражданской обороны, системы оповещения населения об опасностях, возникающих при ведении военных </w:t>
      </w:r>
      <w:r w:rsidRPr="001E7FCD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действий или вследствие этих действий, возникновении чрезвычайных ситуаций природного и техногенного характера;</w:t>
      </w:r>
    </w:p>
    <w:p w:rsidR="001E7FCD" w:rsidRPr="001E7FCD" w:rsidRDefault="001E7FCD" w:rsidP="001E7FCD">
      <w:pPr>
        <w:tabs>
          <w:tab w:val="left" w:pos="709"/>
        </w:tabs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E7FCD">
        <w:rPr>
          <w:rFonts w:ascii="Times New Roman" w:eastAsia="Times New Roman" w:hAnsi="Times New Roman"/>
          <w:sz w:val="28"/>
          <w:szCs w:val="28"/>
          <w:lang w:eastAsia="ru-RU"/>
        </w:rPr>
        <w:t>- участвует в планировании мероприятий по подготовке к эвакуации населения, материальных и культурных ценностей в безопасные районы при выполнении мероприятий гражданской обороны;</w:t>
      </w:r>
    </w:p>
    <w:p w:rsidR="001E7FCD" w:rsidRPr="001E7FCD" w:rsidRDefault="001E7FCD" w:rsidP="001E7FCD">
      <w:pPr>
        <w:tabs>
          <w:tab w:val="left" w:pos="709"/>
        </w:tabs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E7FCD">
        <w:rPr>
          <w:rFonts w:ascii="Times New Roman" w:eastAsia="Times New Roman" w:hAnsi="Times New Roman"/>
          <w:sz w:val="28"/>
          <w:szCs w:val="28"/>
          <w:lang w:eastAsia="ru-RU"/>
        </w:rPr>
        <w:t>- создает и содержит в целях гражданской обороны запасы материально-технических средств;</w:t>
      </w:r>
    </w:p>
    <w:p w:rsidR="00047AA2" w:rsidRDefault="001E7FCD" w:rsidP="001E7FCD">
      <w:pPr>
        <w:tabs>
          <w:tab w:val="left" w:pos="709"/>
        </w:tabs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E7FCD">
        <w:rPr>
          <w:rFonts w:ascii="Times New Roman" w:eastAsia="Times New Roman" w:hAnsi="Times New Roman"/>
          <w:sz w:val="28"/>
          <w:szCs w:val="28"/>
          <w:lang w:eastAsia="ru-RU"/>
        </w:rPr>
        <w:t>- ведет учет защитных сооружений и других объектов гражданской обороны на территории Камчатского края.</w:t>
      </w:r>
    </w:p>
    <w:p w:rsidR="001E7FCD" w:rsidRDefault="001E7FCD" w:rsidP="001E7FCD">
      <w:pPr>
        <w:tabs>
          <w:tab w:val="left" w:pos="709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1E7FCD">
        <w:rPr>
          <w:rFonts w:ascii="Times New Roman" w:eastAsia="Times New Roman" w:hAnsi="Times New Roman"/>
          <w:sz w:val="28"/>
          <w:szCs w:val="28"/>
          <w:lang w:eastAsia="ru-RU"/>
        </w:rPr>
        <w:t>СУЩЕСТВЛ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ЕНИЕ</w:t>
      </w:r>
      <w:r w:rsidRPr="001E7FCD">
        <w:rPr>
          <w:rFonts w:ascii="Times New Roman" w:eastAsia="Times New Roman" w:hAnsi="Times New Roman"/>
          <w:sz w:val="28"/>
          <w:szCs w:val="28"/>
          <w:lang w:eastAsia="ru-RU"/>
        </w:rPr>
        <w:t xml:space="preserve"> ДЕЯТЕЛЬНОСТИ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В </w:t>
      </w:r>
      <w:r w:rsidRPr="00737015">
        <w:rPr>
          <w:rFonts w:ascii="Times New Roman" w:hAnsi="Times New Roman"/>
          <w:sz w:val="28"/>
          <w:szCs w:val="28"/>
        </w:rPr>
        <w:t>ОБЛАСТИ ЗАЩИТЫ НАСЕЛЕНИЯ И ТЕРРИТОРИЙ КАМЧАТСКОГО КРАЯ ОТ ЧРЕЗВЫЧАЙНЫХ СИТУАЦИЙ:</w:t>
      </w:r>
    </w:p>
    <w:p w:rsidR="001E7FCD" w:rsidRPr="001E7FCD" w:rsidRDefault="001E7FCD" w:rsidP="001E7FCD">
      <w:pPr>
        <w:tabs>
          <w:tab w:val="left" w:pos="709"/>
        </w:tabs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E7FCD">
        <w:rPr>
          <w:rFonts w:ascii="Times New Roman" w:eastAsia="Times New Roman" w:hAnsi="Times New Roman"/>
          <w:sz w:val="28"/>
          <w:szCs w:val="28"/>
          <w:lang w:eastAsia="ru-RU"/>
        </w:rPr>
        <w:t>- участвует в разработке проектов законодательных и иных нормативных правовых актов Камчатского края по вопросам защиты населения и территорий от чрезвычайных ситуаций;</w:t>
      </w:r>
    </w:p>
    <w:p w:rsidR="001E7FCD" w:rsidRPr="001E7FCD" w:rsidRDefault="001E7FCD" w:rsidP="001E7FCD">
      <w:pPr>
        <w:tabs>
          <w:tab w:val="left" w:pos="709"/>
        </w:tabs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E7FCD">
        <w:rPr>
          <w:rFonts w:ascii="Times New Roman" w:eastAsia="Times New Roman" w:hAnsi="Times New Roman"/>
          <w:sz w:val="28"/>
          <w:szCs w:val="28"/>
          <w:lang w:eastAsia="ru-RU"/>
        </w:rPr>
        <w:t>- участвует в разработке планов предупреждения и ликвидации чрезвычайных ситуаций в Камчатском крае;</w:t>
      </w:r>
    </w:p>
    <w:p w:rsidR="001E7FCD" w:rsidRPr="001E7FCD" w:rsidRDefault="001E7FCD" w:rsidP="001E7FCD">
      <w:pPr>
        <w:tabs>
          <w:tab w:val="left" w:pos="709"/>
        </w:tabs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E7FCD">
        <w:rPr>
          <w:rFonts w:ascii="Times New Roman" w:eastAsia="Times New Roman" w:hAnsi="Times New Roman"/>
          <w:sz w:val="28"/>
          <w:szCs w:val="28"/>
          <w:lang w:eastAsia="ru-RU"/>
        </w:rPr>
        <w:t>- проводит поисково-спасательные, аварийно-спасательные и другие неотложные работы на территории Камчатского края;</w:t>
      </w:r>
    </w:p>
    <w:p w:rsidR="001E7FCD" w:rsidRPr="001E7FCD" w:rsidRDefault="001E7FCD" w:rsidP="001E7FCD">
      <w:pPr>
        <w:tabs>
          <w:tab w:val="left" w:pos="709"/>
        </w:tabs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E7FCD">
        <w:rPr>
          <w:rFonts w:ascii="Times New Roman" w:eastAsia="Times New Roman" w:hAnsi="Times New Roman"/>
          <w:sz w:val="28"/>
          <w:szCs w:val="28"/>
          <w:lang w:eastAsia="ru-RU"/>
        </w:rPr>
        <w:t>- проводит работы по предупреждению и ликвидации разливов нефти и нефтепродуктов на суше, внутренних акваториях Камчатского края и территориальном море;</w:t>
      </w:r>
    </w:p>
    <w:p w:rsidR="001E7FCD" w:rsidRPr="001E7FCD" w:rsidRDefault="001E7FCD" w:rsidP="001E7FCD">
      <w:pPr>
        <w:tabs>
          <w:tab w:val="left" w:pos="709"/>
        </w:tabs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E7FCD">
        <w:rPr>
          <w:rFonts w:ascii="Times New Roman" w:eastAsia="Times New Roman" w:hAnsi="Times New Roman"/>
          <w:sz w:val="28"/>
          <w:szCs w:val="28"/>
          <w:lang w:eastAsia="ru-RU"/>
        </w:rPr>
        <w:t xml:space="preserve">- поддерживает в постоянной готовности силы и средства штатных </w:t>
      </w:r>
      <w:proofErr w:type="spellStart"/>
      <w:r w:rsidRPr="001E7FCD">
        <w:rPr>
          <w:rFonts w:ascii="Times New Roman" w:eastAsia="Times New Roman" w:hAnsi="Times New Roman"/>
          <w:sz w:val="28"/>
          <w:szCs w:val="28"/>
          <w:lang w:eastAsia="ru-RU"/>
        </w:rPr>
        <w:t>поисково</w:t>
      </w:r>
      <w:proofErr w:type="spellEnd"/>
      <w:r w:rsidRPr="001E7FCD">
        <w:rPr>
          <w:rFonts w:ascii="Times New Roman" w:eastAsia="Times New Roman" w:hAnsi="Times New Roman"/>
          <w:sz w:val="28"/>
          <w:szCs w:val="28"/>
          <w:lang w:eastAsia="ru-RU"/>
        </w:rPr>
        <w:t xml:space="preserve"> - спасательных формирований к выполнению задач по предназначению;</w:t>
      </w:r>
    </w:p>
    <w:p w:rsidR="001E7FCD" w:rsidRPr="001E7FCD" w:rsidRDefault="001E7FCD" w:rsidP="001E7FCD">
      <w:pPr>
        <w:tabs>
          <w:tab w:val="left" w:pos="709"/>
        </w:tabs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E7FCD">
        <w:rPr>
          <w:rFonts w:ascii="Times New Roman" w:eastAsia="Times New Roman" w:hAnsi="Times New Roman"/>
          <w:sz w:val="28"/>
          <w:szCs w:val="28"/>
          <w:lang w:eastAsia="ru-RU"/>
        </w:rPr>
        <w:t xml:space="preserve">- осуществляет обеспечение штатных поисково-спасательных формирований специализированной техникой, </w:t>
      </w:r>
      <w:proofErr w:type="spellStart"/>
      <w:r w:rsidRPr="001E7FCD">
        <w:rPr>
          <w:rFonts w:ascii="Times New Roman" w:eastAsia="Times New Roman" w:hAnsi="Times New Roman"/>
          <w:sz w:val="28"/>
          <w:szCs w:val="28"/>
          <w:lang w:eastAsia="ru-RU"/>
        </w:rPr>
        <w:t>плавсредствами</w:t>
      </w:r>
      <w:proofErr w:type="spellEnd"/>
      <w:r w:rsidRPr="001E7FCD">
        <w:rPr>
          <w:rFonts w:ascii="Times New Roman" w:eastAsia="Times New Roman" w:hAnsi="Times New Roman"/>
          <w:sz w:val="28"/>
          <w:szCs w:val="28"/>
          <w:lang w:eastAsia="ru-RU"/>
        </w:rPr>
        <w:t>, аварийно-спасательным оборудованием и инструментом, а также обеспечивает готовность материально-технических средств, предназначенных для проведения аварийно-спасательных работ;</w:t>
      </w:r>
    </w:p>
    <w:p w:rsidR="001E7FCD" w:rsidRPr="001E7FCD" w:rsidRDefault="001E7FCD" w:rsidP="001E7FCD">
      <w:pPr>
        <w:tabs>
          <w:tab w:val="left" w:pos="709"/>
        </w:tabs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E7FCD">
        <w:rPr>
          <w:rFonts w:ascii="Times New Roman" w:eastAsia="Times New Roman" w:hAnsi="Times New Roman"/>
          <w:sz w:val="28"/>
          <w:szCs w:val="28"/>
          <w:lang w:eastAsia="ru-RU"/>
        </w:rPr>
        <w:t>- участвует в обучении населения способам защиты и действиям в чрезвычайных ситуациях;</w:t>
      </w:r>
    </w:p>
    <w:p w:rsidR="001E7FCD" w:rsidRPr="001E7FCD" w:rsidRDefault="001E7FCD" w:rsidP="001E7FCD">
      <w:pPr>
        <w:tabs>
          <w:tab w:val="left" w:pos="709"/>
        </w:tabs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E7FCD">
        <w:rPr>
          <w:rFonts w:ascii="Times New Roman" w:eastAsia="Times New Roman" w:hAnsi="Times New Roman"/>
          <w:sz w:val="28"/>
          <w:szCs w:val="28"/>
          <w:lang w:eastAsia="ru-RU"/>
        </w:rPr>
        <w:t>- участвует в принятии решений о проведении эвакуационных мероприятий в чрезвычайных ситуациях в Камчатском крае, а также участвует в их обеспечении и проведении;</w:t>
      </w:r>
    </w:p>
    <w:p w:rsidR="001E7FCD" w:rsidRPr="001E7FCD" w:rsidRDefault="001E7FCD" w:rsidP="001E7FCD">
      <w:pPr>
        <w:tabs>
          <w:tab w:val="left" w:pos="709"/>
        </w:tabs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E7FCD">
        <w:rPr>
          <w:rFonts w:ascii="Times New Roman" w:eastAsia="Times New Roman" w:hAnsi="Times New Roman"/>
          <w:sz w:val="28"/>
          <w:szCs w:val="28"/>
          <w:lang w:eastAsia="ru-RU"/>
        </w:rPr>
        <w:t>- осуществляет в установленном порядке сбор и обмен информации в области защиты населения и территорий от чрезвычайных ситуаций в Камчатском крае, обеспечивает своевременное оповещение и информирование населения, в том числе с использованием специализированных технических средств оповещения и информирования населения в местах массового пребывания людей, об угрозе возникновения или о возникновении чрезвычайных ситуаций в Камчатском крае;</w:t>
      </w:r>
    </w:p>
    <w:p w:rsidR="001E7FCD" w:rsidRPr="001E7FCD" w:rsidRDefault="001E7FCD" w:rsidP="001E7FCD">
      <w:pPr>
        <w:tabs>
          <w:tab w:val="left" w:pos="709"/>
        </w:tabs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E7FCD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- создает и содержит резервы материальных ресурсов для ликвидации последствий чрезвычайных ситуаций;</w:t>
      </w:r>
    </w:p>
    <w:p w:rsidR="001E7FCD" w:rsidRPr="001E7FCD" w:rsidRDefault="001E7FCD" w:rsidP="001E7FCD">
      <w:pPr>
        <w:tabs>
          <w:tab w:val="left" w:pos="709"/>
        </w:tabs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E7FCD">
        <w:rPr>
          <w:rFonts w:ascii="Times New Roman" w:eastAsia="Times New Roman" w:hAnsi="Times New Roman"/>
          <w:sz w:val="28"/>
          <w:szCs w:val="28"/>
          <w:lang w:eastAsia="ru-RU"/>
        </w:rPr>
        <w:t>- осуществляет мероприятия по созданию, сохранению и использованию страхового фонда документации на объекты повышенного риска и объекты систем жизнеобеспечения населения;</w:t>
      </w:r>
    </w:p>
    <w:p w:rsidR="001E7FCD" w:rsidRPr="001E7FCD" w:rsidRDefault="001E7FCD" w:rsidP="001E7FCD">
      <w:pPr>
        <w:tabs>
          <w:tab w:val="left" w:pos="709"/>
        </w:tabs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E7FCD">
        <w:rPr>
          <w:rFonts w:ascii="Times New Roman" w:eastAsia="Times New Roman" w:hAnsi="Times New Roman"/>
          <w:sz w:val="28"/>
          <w:szCs w:val="28"/>
          <w:lang w:eastAsia="ru-RU"/>
        </w:rPr>
        <w:t>- осуществляет контроль готовности обслуживаемых объектов и территорий к проведению на них работ по ликвидации чрезвычайных ситуаций;</w:t>
      </w:r>
    </w:p>
    <w:p w:rsidR="001E7FCD" w:rsidRPr="001E7FCD" w:rsidRDefault="001E7FCD" w:rsidP="001E7FCD">
      <w:pPr>
        <w:tabs>
          <w:tab w:val="left" w:pos="709"/>
        </w:tabs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E7FCD">
        <w:rPr>
          <w:rFonts w:ascii="Times New Roman" w:eastAsia="Times New Roman" w:hAnsi="Times New Roman"/>
          <w:sz w:val="28"/>
          <w:szCs w:val="28"/>
          <w:lang w:eastAsia="ru-RU"/>
        </w:rPr>
        <w:t xml:space="preserve">- осуществляет подготовку, переподготовку, повышение квалификации штатных сотрудников </w:t>
      </w:r>
      <w:proofErr w:type="spellStart"/>
      <w:r w:rsidRPr="001E7FCD">
        <w:rPr>
          <w:rFonts w:ascii="Times New Roman" w:eastAsia="Times New Roman" w:hAnsi="Times New Roman"/>
          <w:sz w:val="28"/>
          <w:szCs w:val="28"/>
          <w:lang w:eastAsia="ru-RU"/>
        </w:rPr>
        <w:t>поисково</w:t>
      </w:r>
      <w:proofErr w:type="spellEnd"/>
      <w:r w:rsidRPr="001E7FCD">
        <w:rPr>
          <w:rFonts w:ascii="Times New Roman" w:eastAsia="Times New Roman" w:hAnsi="Times New Roman"/>
          <w:sz w:val="28"/>
          <w:szCs w:val="28"/>
          <w:lang w:eastAsia="ru-RU"/>
        </w:rPr>
        <w:t xml:space="preserve"> - спасательных формирований и пожарных подразделений, в том числе добровольных поисково-спасательных и пожарных формирований;</w:t>
      </w:r>
    </w:p>
    <w:p w:rsidR="001E7FCD" w:rsidRPr="001E7FCD" w:rsidRDefault="001E7FCD" w:rsidP="001E7FCD">
      <w:pPr>
        <w:tabs>
          <w:tab w:val="left" w:pos="709"/>
        </w:tabs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E7FCD">
        <w:rPr>
          <w:rFonts w:ascii="Times New Roman" w:eastAsia="Times New Roman" w:hAnsi="Times New Roman"/>
          <w:sz w:val="28"/>
          <w:szCs w:val="28"/>
          <w:lang w:eastAsia="ru-RU"/>
        </w:rPr>
        <w:t xml:space="preserve">- осуществляет мероприятия по реабилитации, социальной и правовой защите работников </w:t>
      </w:r>
      <w:proofErr w:type="spellStart"/>
      <w:r w:rsidRPr="001E7FCD">
        <w:rPr>
          <w:rFonts w:ascii="Times New Roman" w:eastAsia="Times New Roman" w:hAnsi="Times New Roman"/>
          <w:sz w:val="28"/>
          <w:szCs w:val="28"/>
          <w:lang w:eastAsia="ru-RU"/>
        </w:rPr>
        <w:t>поисково</w:t>
      </w:r>
      <w:proofErr w:type="spellEnd"/>
      <w:r w:rsidRPr="001E7FCD">
        <w:rPr>
          <w:rFonts w:ascii="Times New Roman" w:eastAsia="Times New Roman" w:hAnsi="Times New Roman"/>
          <w:sz w:val="28"/>
          <w:szCs w:val="28"/>
          <w:lang w:eastAsia="ru-RU"/>
        </w:rPr>
        <w:t xml:space="preserve"> - спасательных формирований и членов их семей;</w:t>
      </w:r>
    </w:p>
    <w:p w:rsidR="001E7FCD" w:rsidRDefault="001E7FCD" w:rsidP="001E7FCD">
      <w:pPr>
        <w:tabs>
          <w:tab w:val="left" w:pos="709"/>
        </w:tabs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E7FCD">
        <w:rPr>
          <w:rFonts w:ascii="Times New Roman" w:eastAsia="Times New Roman" w:hAnsi="Times New Roman"/>
          <w:sz w:val="28"/>
          <w:szCs w:val="28"/>
          <w:lang w:eastAsia="ru-RU"/>
        </w:rPr>
        <w:t>- обменивается опытом работы с другими, в том числе международными спасательными службами и формированиями.</w:t>
      </w:r>
    </w:p>
    <w:p w:rsidR="001E7FCD" w:rsidRDefault="001E7FCD" w:rsidP="001E7FCD">
      <w:pPr>
        <w:tabs>
          <w:tab w:val="left" w:pos="709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1E7FCD">
        <w:rPr>
          <w:rFonts w:ascii="Times New Roman" w:eastAsia="Times New Roman" w:hAnsi="Times New Roman"/>
          <w:sz w:val="28"/>
          <w:szCs w:val="28"/>
          <w:lang w:eastAsia="ru-RU"/>
        </w:rPr>
        <w:t>СУЩЕСТВЛ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ЕНИЕ</w:t>
      </w:r>
      <w:r w:rsidRPr="001E7FCD">
        <w:rPr>
          <w:rFonts w:ascii="Times New Roman" w:eastAsia="Times New Roman" w:hAnsi="Times New Roman"/>
          <w:sz w:val="28"/>
          <w:szCs w:val="28"/>
          <w:lang w:eastAsia="ru-RU"/>
        </w:rPr>
        <w:t xml:space="preserve"> ДЕЯТЕЛЬНОСТИ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В </w:t>
      </w:r>
      <w:r w:rsidRPr="001E7FCD">
        <w:rPr>
          <w:rFonts w:ascii="Times New Roman" w:hAnsi="Times New Roman"/>
          <w:sz w:val="28"/>
          <w:szCs w:val="28"/>
        </w:rPr>
        <w:t>ОБЛАСТИ ОБЕСПЕЧЕНИЯ ПОЖАРНОЙ БЕЗОПАСНОСТИ</w:t>
      </w:r>
      <w:r w:rsidRPr="00737015">
        <w:rPr>
          <w:rFonts w:ascii="Times New Roman" w:hAnsi="Times New Roman"/>
          <w:sz w:val="28"/>
          <w:szCs w:val="28"/>
        </w:rPr>
        <w:t>:</w:t>
      </w:r>
    </w:p>
    <w:p w:rsidR="001E7FCD" w:rsidRPr="001E7FCD" w:rsidRDefault="001E7FCD" w:rsidP="001E7FCD">
      <w:pPr>
        <w:tabs>
          <w:tab w:val="left" w:pos="709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E7FCD">
        <w:rPr>
          <w:rFonts w:ascii="Times New Roman" w:hAnsi="Times New Roman"/>
          <w:sz w:val="28"/>
          <w:szCs w:val="28"/>
        </w:rPr>
        <w:t>- участвует в разработке проектов законодательных и иных нормативных правовых актов Камчатского края в области пожарной безопасности;</w:t>
      </w:r>
    </w:p>
    <w:p w:rsidR="001E7FCD" w:rsidRPr="001E7FCD" w:rsidRDefault="001E7FCD" w:rsidP="001E7FCD">
      <w:pPr>
        <w:tabs>
          <w:tab w:val="left" w:pos="709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E7FCD">
        <w:rPr>
          <w:rFonts w:ascii="Times New Roman" w:hAnsi="Times New Roman"/>
          <w:sz w:val="28"/>
          <w:szCs w:val="28"/>
        </w:rPr>
        <w:t xml:space="preserve">- разрабатывает предложения по обеспечению пожарной безопасности в Камчатском крае; </w:t>
      </w:r>
    </w:p>
    <w:p w:rsidR="001E7FCD" w:rsidRPr="001E7FCD" w:rsidRDefault="001E7FCD" w:rsidP="001E7FCD">
      <w:pPr>
        <w:tabs>
          <w:tab w:val="left" w:pos="709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E7FCD">
        <w:rPr>
          <w:rFonts w:ascii="Times New Roman" w:hAnsi="Times New Roman"/>
          <w:sz w:val="28"/>
          <w:szCs w:val="28"/>
        </w:rPr>
        <w:t>- обеспечивает спасение людей и имущества при пожарах;</w:t>
      </w:r>
    </w:p>
    <w:p w:rsidR="001E7FCD" w:rsidRPr="001E7FCD" w:rsidRDefault="001E7FCD" w:rsidP="001E7FCD">
      <w:pPr>
        <w:tabs>
          <w:tab w:val="left" w:pos="709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E7FCD">
        <w:rPr>
          <w:rFonts w:ascii="Times New Roman" w:hAnsi="Times New Roman"/>
          <w:sz w:val="28"/>
          <w:szCs w:val="28"/>
        </w:rPr>
        <w:t>- организует и осуществляет тушение пожаров и проведение аварийно-спасательных работ при тушении пожаров;</w:t>
      </w:r>
    </w:p>
    <w:p w:rsidR="001E7FCD" w:rsidRPr="001E7FCD" w:rsidRDefault="001E7FCD" w:rsidP="001E7FCD">
      <w:pPr>
        <w:tabs>
          <w:tab w:val="left" w:pos="709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E7FCD">
        <w:rPr>
          <w:rFonts w:ascii="Times New Roman" w:hAnsi="Times New Roman"/>
          <w:sz w:val="28"/>
          <w:szCs w:val="28"/>
        </w:rPr>
        <w:t>- ведет противопожарную пропаганду;</w:t>
      </w:r>
    </w:p>
    <w:p w:rsidR="001E7FCD" w:rsidRPr="001E7FCD" w:rsidRDefault="001E7FCD" w:rsidP="001E7FCD">
      <w:pPr>
        <w:tabs>
          <w:tab w:val="left" w:pos="709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E7FCD">
        <w:rPr>
          <w:rFonts w:ascii="Times New Roman" w:hAnsi="Times New Roman"/>
          <w:sz w:val="28"/>
          <w:szCs w:val="28"/>
        </w:rPr>
        <w:t>- осуществляет обеспечение штатных пожарных подразделений пожарной техникой, пожарно-техническим вооружением, оборудованием, средствами связи, оперативно-служебным и специальным транспортом;</w:t>
      </w:r>
    </w:p>
    <w:p w:rsidR="001E7FCD" w:rsidRPr="001E7FCD" w:rsidRDefault="001E7FCD" w:rsidP="001E7FCD">
      <w:pPr>
        <w:tabs>
          <w:tab w:val="left" w:pos="709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E7FCD">
        <w:rPr>
          <w:rFonts w:ascii="Times New Roman" w:hAnsi="Times New Roman"/>
          <w:sz w:val="28"/>
          <w:szCs w:val="28"/>
        </w:rPr>
        <w:t>- осуществляет тушение лесных пожаров при угрозе населенным пунктам;</w:t>
      </w:r>
    </w:p>
    <w:p w:rsidR="001E7FCD" w:rsidRPr="001E7FCD" w:rsidRDefault="001E7FCD" w:rsidP="001E7FCD">
      <w:pPr>
        <w:tabs>
          <w:tab w:val="left" w:pos="709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E7FCD">
        <w:rPr>
          <w:rFonts w:ascii="Times New Roman" w:hAnsi="Times New Roman"/>
          <w:sz w:val="28"/>
          <w:szCs w:val="28"/>
        </w:rPr>
        <w:t>- участвует в тушении лесных пожаров на землях государственного лесного фонда на договорной основе;</w:t>
      </w:r>
    </w:p>
    <w:p w:rsidR="001E7FCD" w:rsidRPr="001E7FCD" w:rsidRDefault="001E7FCD" w:rsidP="001E7FCD">
      <w:pPr>
        <w:tabs>
          <w:tab w:val="left" w:pos="709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E7FCD">
        <w:rPr>
          <w:rFonts w:ascii="Times New Roman" w:hAnsi="Times New Roman"/>
          <w:sz w:val="28"/>
          <w:szCs w:val="28"/>
        </w:rPr>
        <w:t>- обучает население мерам пожарной безопасности, а также информирует население о мерах пожарной безопасности;</w:t>
      </w:r>
    </w:p>
    <w:p w:rsidR="001E7FCD" w:rsidRDefault="001E7FCD" w:rsidP="001E7FCD">
      <w:pPr>
        <w:tabs>
          <w:tab w:val="left" w:pos="709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E7FCD">
        <w:rPr>
          <w:rFonts w:ascii="Times New Roman" w:hAnsi="Times New Roman"/>
          <w:sz w:val="28"/>
          <w:szCs w:val="28"/>
        </w:rPr>
        <w:t>- обеспечивает реализацию системы мер социальной защиты личного состава пожарной охраны, в том числе добровольных пожарных, работников общественных объединений пожарной охраны  Камчатского края.</w:t>
      </w:r>
    </w:p>
    <w:p w:rsidR="001E7FCD" w:rsidRPr="001E7FCD" w:rsidRDefault="00F42E88" w:rsidP="001E7FCD">
      <w:pPr>
        <w:tabs>
          <w:tab w:val="left" w:pos="709"/>
        </w:tabs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 УЧРЕЖДЕНИИ СОГЛАСНО</w:t>
      </w:r>
      <w:r w:rsidRPr="001E7FCD">
        <w:rPr>
          <w:rFonts w:ascii="Times New Roman" w:eastAsia="Times New Roman" w:hAnsi="Times New Roman"/>
          <w:sz w:val="28"/>
          <w:szCs w:val="28"/>
          <w:lang w:eastAsia="ru-RU"/>
        </w:rPr>
        <w:t xml:space="preserve"> ШТАТНО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ГО</w:t>
      </w:r>
      <w:r w:rsidRPr="001E7FCD">
        <w:rPr>
          <w:rFonts w:ascii="Times New Roman" w:eastAsia="Times New Roman" w:hAnsi="Times New Roman"/>
          <w:sz w:val="28"/>
          <w:szCs w:val="28"/>
          <w:lang w:eastAsia="ru-RU"/>
        </w:rPr>
        <w:t xml:space="preserve"> РАСПИСАНИ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Я</w:t>
      </w:r>
      <w:r w:rsidRPr="001E7FCD">
        <w:rPr>
          <w:rFonts w:ascii="Times New Roman" w:eastAsia="Times New Roman" w:hAnsi="Times New Roman"/>
          <w:sz w:val="28"/>
          <w:szCs w:val="28"/>
          <w:lang w:eastAsia="ru-RU"/>
        </w:rPr>
        <w:t xml:space="preserve"> ЧИСЛЕННОСТЬ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СОСТАВЛЯЕТ</w:t>
      </w:r>
      <w:r w:rsidRPr="001E7FCD">
        <w:rPr>
          <w:rFonts w:ascii="Times New Roman" w:eastAsia="Times New Roman" w:hAnsi="Times New Roman"/>
          <w:sz w:val="28"/>
          <w:szCs w:val="28"/>
          <w:lang w:eastAsia="ru-RU"/>
        </w:rPr>
        <w:t xml:space="preserve"> 857 ЕДИНИЦ</w:t>
      </w:r>
      <w:r w:rsidR="001E7FCD" w:rsidRPr="001E7FCD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1E7FCD" w:rsidRPr="001E7FCD" w:rsidRDefault="001E7FCD" w:rsidP="001E7FCD">
      <w:pPr>
        <w:tabs>
          <w:tab w:val="left" w:pos="709"/>
        </w:tabs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E7FCD">
        <w:rPr>
          <w:rFonts w:ascii="Times New Roman" w:eastAsia="Times New Roman" w:hAnsi="Times New Roman"/>
          <w:sz w:val="28"/>
          <w:szCs w:val="28"/>
          <w:lang w:eastAsia="ru-RU"/>
        </w:rPr>
        <w:t>Из них:</w:t>
      </w:r>
    </w:p>
    <w:p w:rsidR="001E7FCD" w:rsidRPr="001E7FCD" w:rsidRDefault="001E7FCD" w:rsidP="001E7FCD">
      <w:pPr>
        <w:tabs>
          <w:tab w:val="left" w:pos="709"/>
        </w:tabs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E7FCD">
        <w:rPr>
          <w:rFonts w:ascii="Times New Roman" w:eastAsia="Times New Roman" w:hAnsi="Times New Roman"/>
          <w:sz w:val="28"/>
          <w:szCs w:val="28"/>
          <w:lang w:eastAsia="ru-RU"/>
        </w:rPr>
        <w:t>Управление – 27 ед. (входят: канцелярия, отдел кадров, бухгалтерия, юристы).</w:t>
      </w:r>
    </w:p>
    <w:p w:rsidR="001E7FCD" w:rsidRPr="001E7FCD" w:rsidRDefault="001E7FCD" w:rsidP="001E7FCD">
      <w:pPr>
        <w:tabs>
          <w:tab w:val="left" w:pos="709"/>
        </w:tabs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E7FCD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Подразделения гражданской защиты- 11 ед.</w:t>
      </w:r>
    </w:p>
    <w:p w:rsidR="001E7FCD" w:rsidRPr="001E7FCD" w:rsidRDefault="001E7FCD" w:rsidP="001E7FCD">
      <w:pPr>
        <w:tabs>
          <w:tab w:val="left" w:pos="709"/>
        </w:tabs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E7FCD">
        <w:rPr>
          <w:rFonts w:ascii="Times New Roman" w:eastAsia="Times New Roman" w:hAnsi="Times New Roman"/>
          <w:sz w:val="28"/>
          <w:szCs w:val="28"/>
          <w:lang w:eastAsia="ru-RU"/>
        </w:rPr>
        <w:t>Подразделения оперативного управления-31 ед.</w:t>
      </w:r>
    </w:p>
    <w:p w:rsidR="001E7FCD" w:rsidRPr="001E7FCD" w:rsidRDefault="001E7FCD" w:rsidP="001E7FCD">
      <w:pPr>
        <w:tabs>
          <w:tab w:val="left" w:pos="709"/>
        </w:tabs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E7FCD">
        <w:rPr>
          <w:rFonts w:ascii="Times New Roman" w:eastAsia="Times New Roman" w:hAnsi="Times New Roman"/>
          <w:sz w:val="28"/>
          <w:szCs w:val="28"/>
          <w:lang w:eastAsia="ru-RU"/>
        </w:rPr>
        <w:t>Подразделения материально-технического обеспечения-78 ед.</w:t>
      </w:r>
    </w:p>
    <w:p w:rsidR="001E7FCD" w:rsidRPr="001E7FCD" w:rsidRDefault="001E7FCD" w:rsidP="001E7FCD">
      <w:pPr>
        <w:tabs>
          <w:tab w:val="left" w:pos="709"/>
        </w:tabs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E7FCD">
        <w:rPr>
          <w:rFonts w:ascii="Times New Roman" w:eastAsia="Times New Roman" w:hAnsi="Times New Roman"/>
          <w:sz w:val="28"/>
          <w:szCs w:val="28"/>
          <w:lang w:eastAsia="ru-RU"/>
        </w:rPr>
        <w:t>Поисково-спасательный отряд Камчатского края - 43 ед., в составе которого входят: отряд по ликвидации аварийных разливов нефтепродуктов 17 ед., 5 филиалов ПСО (</w:t>
      </w:r>
      <w:proofErr w:type="spellStart"/>
      <w:r w:rsidRPr="001E7FCD">
        <w:rPr>
          <w:rFonts w:ascii="Times New Roman" w:eastAsia="Times New Roman" w:hAnsi="Times New Roman"/>
          <w:sz w:val="28"/>
          <w:szCs w:val="28"/>
          <w:lang w:eastAsia="ru-RU"/>
        </w:rPr>
        <w:t>Усть</w:t>
      </w:r>
      <w:proofErr w:type="spellEnd"/>
      <w:r w:rsidRPr="001E7FCD">
        <w:rPr>
          <w:rFonts w:ascii="Times New Roman" w:eastAsia="Times New Roman" w:hAnsi="Times New Roman"/>
          <w:sz w:val="28"/>
          <w:szCs w:val="28"/>
          <w:lang w:eastAsia="ru-RU"/>
        </w:rPr>
        <w:t xml:space="preserve">-Большерецкий МР, </w:t>
      </w:r>
      <w:proofErr w:type="spellStart"/>
      <w:r w:rsidRPr="001E7FCD">
        <w:rPr>
          <w:rFonts w:ascii="Times New Roman" w:eastAsia="Times New Roman" w:hAnsi="Times New Roman"/>
          <w:sz w:val="28"/>
          <w:szCs w:val="28"/>
          <w:lang w:eastAsia="ru-RU"/>
        </w:rPr>
        <w:t>Мильковский</w:t>
      </w:r>
      <w:proofErr w:type="spellEnd"/>
      <w:r w:rsidRPr="001E7FCD">
        <w:rPr>
          <w:rFonts w:ascii="Times New Roman" w:eastAsia="Times New Roman" w:hAnsi="Times New Roman"/>
          <w:sz w:val="28"/>
          <w:szCs w:val="28"/>
          <w:lang w:eastAsia="ru-RU"/>
        </w:rPr>
        <w:t xml:space="preserve"> МР, </w:t>
      </w:r>
      <w:proofErr w:type="spellStart"/>
      <w:r w:rsidRPr="001E7FCD">
        <w:rPr>
          <w:rFonts w:ascii="Times New Roman" w:eastAsia="Times New Roman" w:hAnsi="Times New Roman"/>
          <w:sz w:val="28"/>
          <w:szCs w:val="28"/>
          <w:lang w:eastAsia="ru-RU"/>
        </w:rPr>
        <w:t>Усть</w:t>
      </w:r>
      <w:proofErr w:type="spellEnd"/>
      <w:r w:rsidRPr="001E7FCD">
        <w:rPr>
          <w:rFonts w:ascii="Times New Roman" w:eastAsia="Times New Roman" w:hAnsi="Times New Roman"/>
          <w:sz w:val="28"/>
          <w:szCs w:val="28"/>
          <w:lang w:eastAsia="ru-RU"/>
        </w:rPr>
        <w:t xml:space="preserve">-Камчатский МР, </w:t>
      </w:r>
      <w:proofErr w:type="spellStart"/>
      <w:r w:rsidRPr="001E7FCD">
        <w:rPr>
          <w:rFonts w:ascii="Times New Roman" w:eastAsia="Times New Roman" w:hAnsi="Times New Roman"/>
          <w:sz w:val="28"/>
          <w:szCs w:val="28"/>
          <w:lang w:eastAsia="ru-RU"/>
        </w:rPr>
        <w:t>Карагинский</w:t>
      </w:r>
      <w:proofErr w:type="spellEnd"/>
      <w:r w:rsidRPr="001E7FCD">
        <w:rPr>
          <w:rFonts w:ascii="Times New Roman" w:eastAsia="Times New Roman" w:hAnsi="Times New Roman"/>
          <w:sz w:val="28"/>
          <w:szCs w:val="28"/>
          <w:lang w:eastAsia="ru-RU"/>
        </w:rPr>
        <w:t xml:space="preserve"> МР, </w:t>
      </w:r>
      <w:proofErr w:type="spellStart"/>
      <w:r w:rsidRPr="001E7FCD">
        <w:rPr>
          <w:rFonts w:ascii="Times New Roman" w:eastAsia="Times New Roman" w:hAnsi="Times New Roman"/>
          <w:sz w:val="28"/>
          <w:szCs w:val="28"/>
          <w:lang w:eastAsia="ru-RU"/>
        </w:rPr>
        <w:t>Олюторский</w:t>
      </w:r>
      <w:proofErr w:type="spellEnd"/>
      <w:r w:rsidRPr="001E7FCD">
        <w:rPr>
          <w:rFonts w:ascii="Times New Roman" w:eastAsia="Times New Roman" w:hAnsi="Times New Roman"/>
          <w:sz w:val="28"/>
          <w:szCs w:val="28"/>
          <w:lang w:eastAsia="ru-RU"/>
        </w:rPr>
        <w:t xml:space="preserve"> МР) по 6 ед. в каждом, патрульно-спасательный катер – 6 ед. Всего 96 ед.,</w:t>
      </w:r>
    </w:p>
    <w:p w:rsidR="001E7FCD" w:rsidRPr="001E7FCD" w:rsidRDefault="00F42E88" w:rsidP="001E7FCD">
      <w:pPr>
        <w:tabs>
          <w:tab w:val="left" w:pos="709"/>
        </w:tabs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E7FCD">
        <w:rPr>
          <w:rFonts w:ascii="Times New Roman" w:eastAsia="Times New Roman" w:hAnsi="Times New Roman"/>
          <w:sz w:val="28"/>
          <w:szCs w:val="28"/>
          <w:lang w:eastAsia="ru-RU"/>
        </w:rPr>
        <w:t xml:space="preserve">ПОДРАЗДЕЛЕНИЯ ПРОТИВОПОЖАРНОЙ СЛУЖБЫ В КОЛИЧЕСТВЕ </w:t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1E7FCD">
        <w:rPr>
          <w:rFonts w:ascii="Times New Roman" w:eastAsia="Times New Roman" w:hAnsi="Times New Roman"/>
          <w:sz w:val="28"/>
          <w:szCs w:val="28"/>
          <w:lang w:eastAsia="ru-RU"/>
        </w:rPr>
        <w:t>614 ЕД.</w:t>
      </w:r>
    </w:p>
    <w:p w:rsidR="001E7FCD" w:rsidRPr="001E7FCD" w:rsidRDefault="001E7FCD" w:rsidP="001E7FCD">
      <w:pPr>
        <w:tabs>
          <w:tab w:val="left" w:pos="709"/>
        </w:tabs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E7FCD">
        <w:rPr>
          <w:rFonts w:ascii="Times New Roman" w:eastAsia="Times New Roman" w:hAnsi="Times New Roman"/>
          <w:sz w:val="28"/>
          <w:szCs w:val="28"/>
          <w:lang w:eastAsia="ru-RU"/>
        </w:rPr>
        <w:t>Из них:</w:t>
      </w:r>
    </w:p>
    <w:p w:rsidR="001E7FCD" w:rsidRPr="001E7FCD" w:rsidRDefault="001E7FCD" w:rsidP="001E7FCD">
      <w:pPr>
        <w:tabs>
          <w:tab w:val="left" w:pos="709"/>
        </w:tabs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E7FCD">
        <w:rPr>
          <w:rFonts w:ascii="Times New Roman" w:eastAsia="Times New Roman" w:hAnsi="Times New Roman"/>
          <w:sz w:val="28"/>
          <w:szCs w:val="28"/>
          <w:lang w:eastAsia="ru-RU"/>
        </w:rPr>
        <w:t>Отдел контроля за оперативной обстановкой с пожарами;</w:t>
      </w:r>
    </w:p>
    <w:p w:rsidR="001E7FCD" w:rsidRPr="001E7FCD" w:rsidRDefault="001E7FCD" w:rsidP="001E7FCD">
      <w:pPr>
        <w:tabs>
          <w:tab w:val="left" w:pos="709"/>
        </w:tabs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E7FCD">
        <w:rPr>
          <w:rFonts w:ascii="Times New Roman" w:eastAsia="Times New Roman" w:hAnsi="Times New Roman"/>
          <w:sz w:val="28"/>
          <w:szCs w:val="28"/>
          <w:lang w:eastAsia="ru-RU"/>
        </w:rPr>
        <w:t>Учебный центр подготовки пожарных и спасателей;</w:t>
      </w:r>
    </w:p>
    <w:p w:rsidR="001E7FCD" w:rsidRPr="001E7FCD" w:rsidRDefault="001E7FCD" w:rsidP="001E7FCD">
      <w:pPr>
        <w:tabs>
          <w:tab w:val="left" w:pos="709"/>
        </w:tabs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E7FCD">
        <w:rPr>
          <w:rFonts w:ascii="Times New Roman" w:eastAsia="Times New Roman" w:hAnsi="Times New Roman"/>
          <w:sz w:val="28"/>
          <w:szCs w:val="28"/>
          <w:lang w:eastAsia="ru-RU"/>
        </w:rPr>
        <w:t xml:space="preserve">База </w:t>
      </w:r>
      <w:proofErr w:type="spellStart"/>
      <w:r w:rsidRPr="001E7FCD">
        <w:rPr>
          <w:rFonts w:ascii="Times New Roman" w:eastAsia="Times New Roman" w:hAnsi="Times New Roman"/>
          <w:sz w:val="28"/>
          <w:szCs w:val="28"/>
          <w:lang w:eastAsia="ru-RU"/>
        </w:rPr>
        <w:t>газодымозащитной</w:t>
      </w:r>
      <w:proofErr w:type="spellEnd"/>
      <w:r w:rsidRPr="001E7FCD">
        <w:rPr>
          <w:rFonts w:ascii="Times New Roman" w:eastAsia="Times New Roman" w:hAnsi="Times New Roman"/>
          <w:sz w:val="28"/>
          <w:szCs w:val="28"/>
          <w:lang w:eastAsia="ru-RU"/>
        </w:rPr>
        <w:t xml:space="preserve"> службы.</w:t>
      </w:r>
    </w:p>
    <w:p w:rsidR="001E7FCD" w:rsidRPr="001E7FCD" w:rsidRDefault="00F42E88" w:rsidP="001E7FCD">
      <w:pPr>
        <w:tabs>
          <w:tab w:val="left" w:pos="709"/>
        </w:tabs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E7FCD">
        <w:rPr>
          <w:rFonts w:ascii="Times New Roman" w:eastAsia="Times New Roman" w:hAnsi="Times New Roman"/>
          <w:sz w:val="28"/>
          <w:szCs w:val="28"/>
          <w:lang w:eastAsia="ru-RU"/>
        </w:rPr>
        <w:t>ПОЖАРНЫХ ЧАСТЕЙ -8:</w:t>
      </w:r>
    </w:p>
    <w:p w:rsidR="001E7FCD" w:rsidRPr="001E7FCD" w:rsidRDefault="001E7FCD" w:rsidP="001E7FCD">
      <w:pPr>
        <w:tabs>
          <w:tab w:val="left" w:pos="709"/>
        </w:tabs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E7FCD">
        <w:rPr>
          <w:rFonts w:ascii="Times New Roman" w:eastAsia="Times New Roman" w:hAnsi="Times New Roman"/>
          <w:sz w:val="28"/>
          <w:szCs w:val="28"/>
          <w:lang w:eastAsia="ru-RU"/>
        </w:rPr>
        <w:t xml:space="preserve">Пожарная часть № 8 имени В.В. </w:t>
      </w:r>
      <w:proofErr w:type="spellStart"/>
      <w:r w:rsidRPr="001E7FCD">
        <w:rPr>
          <w:rFonts w:ascii="Times New Roman" w:eastAsia="Times New Roman" w:hAnsi="Times New Roman"/>
          <w:sz w:val="28"/>
          <w:szCs w:val="28"/>
          <w:lang w:eastAsia="ru-RU"/>
        </w:rPr>
        <w:t>Вадец</w:t>
      </w:r>
      <w:proofErr w:type="spellEnd"/>
      <w:r w:rsidRPr="001E7FCD">
        <w:rPr>
          <w:rFonts w:ascii="Times New Roman" w:eastAsia="Times New Roman" w:hAnsi="Times New Roman"/>
          <w:sz w:val="28"/>
          <w:szCs w:val="28"/>
          <w:lang w:eastAsia="ru-RU"/>
        </w:rPr>
        <w:t xml:space="preserve"> (г. Елизово);</w:t>
      </w:r>
    </w:p>
    <w:p w:rsidR="001E7FCD" w:rsidRPr="001E7FCD" w:rsidRDefault="001E7FCD" w:rsidP="001E7FCD">
      <w:pPr>
        <w:tabs>
          <w:tab w:val="left" w:pos="709"/>
        </w:tabs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E7FCD">
        <w:rPr>
          <w:rFonts w:ascii="Times New Roman" w:eastAsia="Times New Roman" w:hAnsi="Times New Roman"/>
          <w:sz w:val="28"/>
          <w:szCs w:val="28"/>
          <w:lang w:eastAsia="ru-RU"/>
        </w:rPr>
        <w:t>Пожарная часть с. Коряки (Елизовский район);</w:t>
      </w:r>
    </w:p>
    <w:p w:rsidR="001E7FCD" w:rsidRPr="001E7FCD" w:rsidRDefault="001E7FCD" w:rsidP="001E7FCD">
      <w:pPr>
        <w:tabs>
          <w:tab w:val="left" w:pos="709"/>
        </w:tabs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E7FCD">
        <w:rPr>
          <w:rFonts w:ascii="Times New Roman" w:eastAsia="Times New Roman" w:hAnsi="Times New Roman"/>
          <w:sz w:val="28"/>
          <w:szCs w:val="28"/>
          <w:lang w:eastAsia="ru-RU"/>
        </w:rPr>
        <w:t>Пожарная часть с. Усть-Большерецк (</w:t>
      </w:r>
      <w:proofErr w:type="spellStart"/>
      <w:r w:rsidRPr="001E7FCD">
        <w:rPr>
          <w:rFonts w:ascii="Times New Roman" w:eastAsia="Times New Roman" w:hAnsi="Times New Roman"/>
          <w:sz w:val="28"/>
          <w:szCs w:val="28"/>
          <w:lang w:eastAsia="ru-RU"/>
        </w:rPr>
        <w:t>Усть</w:t>
      </w:r>
      <w:proofErr w:type="spellEnd"/>
      <w:r w:rsidRPr="001E7FCD">
        <w:rPr>
          <w:rFonts w:ascii="Times New Roman" w:eastAsia="Times New Roman" w:hAnsi="Times New Roman"/>
          <w:sz w:val="28"/>
          <w:szCs w:val="28"/>
          <w:lang w:eastAsia="ru-RU"/>
        </w:rPr>
        <w:t>-Большерецкий район);</w:t>
      </w:r>
    </w:p>
    <w:p w:rsidR="001E7FCD" w:rsidRPr="001E7FCD" w:rsidRDefault="001E7FCD" w:rsidP="001E7FCD">
      <w:pPr>
        <w:tabs>
          <w:tab w:val="left" w:pos="709"/>
        </w:tabs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E7FCD">
        <w:rPr>
          <w:rFonts w:ascii="Times New Roman" w:eastAsia="Times New Roman" w:hAnsi="Times New Roman"/>
          <w:sz w:val="28"/>
          <w:szCs w:val="28"/>
          <w:lang w:eastAsia="ru-RU"/>
        </w:rPr>
        <w:t>Пожарная часть п. Озерновский (</w:t>
      </w:r>
      <w:proofErr w:type="spellStart"/>
      <w:r w:rsidRPr="001E7FCD">
        <w:rPr>
          <w:rFonts w:ascii="Times New Roman" w:eastAsia="Times New Roman" w:hAnsi="Times New Roman"/>
          <w:sz w:val="28"/>
          <w:szCs w:val="28"/>
          <w:lang w:eastAsia="ru-RU"/>
        </w:rPr>
        <w:t>Усть</w:t>
      </w:r>
      <w:proofErr w:type="spellEnd"/>
      <w:r w:rsidRPr="001E7FCD">
        <w:rPr>
          <w:rFonts w:ascii="Times New Roman" w:eastAsia="Times New Roman" w:hAnsi="Times New Roman"/>
          <w:sz w:val="28"/>
          <w:szCs w:val="28"/>
          <w:lang w:eastAsia="ru-RU"/>
        </w:rPr>
        <w:t>-Большерецкий район);</w:t>
      </w:r>
    </w:p>
    <w:p w:rsidR="001E7FCD" w:rsidRPr="001E7FCD" w:rsidRDefault="001E7FCD" w:rsidP="001E7FCD">
      <w:pPr>
        <w:tabs>
          <w:tab w:val="left" w:pos="709"/>
        </w:tabs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E7FCD">
        <w:rPr>
          <w:rFonts w:ascii="Times New Roman" w:eastAsia="Times New Roman" w:hAnsi="Times New Roman"/>
          <w:sz w:val="28"/>
          <w:szCs w:val="28"/>
          <w:lang w:eastAsia="ru-RU"/>
        </w:rPr>
        <w:t>Пожарная часть п. Ключи (</w:t>
      </w:r>
      <w:proofErr w:type="spellStart"/>
      <w:r w:rsidRPr="001E7FCD">
        <w:rPr>
          <w:rFonts w:ascii="Times New Roman" w:eastAsia="Times New Roman" w:hAnsi="Times New Roman"/>
          <w:sz w:val="28"/>
          <w:szCs w:val="28"/>
          <w:lang w:eastAsia="ru-RU"/>
        </w:rPr>
        <w:t>Усть</w:t>
      </w:r>
      <w:proofErr w:type="spellEnd"/>
      <w:r w:rsidRPr="001E7FCD">
        <w:rPr>
          <w:rFonts w:ascii="Times New Roman" w:eastAsia="Times New Roman" w:hAnsi="Times New Roman"/>
          <w:sz w:val="28"/>
          <w:szCs w:val="28"/>
          <w:lang w:eastAsia="ru-RU"/>
        </w:rPr>
        <w:t xml:space="preserve"> – Камчатский район);</w:t>
      </w:r>
    </w:p>
    <w:p w:rsidR="001E7FCD" w:rsidRPr="001E7FCD" w:rsidRDefault="001E7FCD" w:rsidP="001E7FCD">
      <w:pPr>
        <w:tabs>
          <w:tab w:val="left" w:pos="709"/>
        </w:tabs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E7FCD">
        <w:rPr>
          <w:rFonts w:ascii="Times New Roman" w:eastAsia="Times New Roman" w:hAnsi="Times New Roman"/>
          <w:sz w:val="28"/>
          <w:szCs w:val="28"/>
          <w:lang w:eastAsia="ru-RU"/>
        </w:rPr>
        <w:t>Пожарная часть с. Соболево (Соболевский район);</w:t>
      </w:r>
    </w:p>
    <w:p w:rsidR="001E7FCD" w:rsidRPr="001E7FCD" w:rsidRDefault="001E7FCD" w:rsidP="001E7FCD">
      <w:pPr>
        <w:tabs>
          <w:tab w:val="left" w:pos="709"/>
        </w:tabs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E7FCD">
        <w:rPr>
          <w:rFonts w:ascii="Times New Roman" w:eastAsia="Times New Roman" w:hAnsi="Times New Roman"/>
          <w:sz w:val="28"/>
          <w:szCs w:val="28"/>
          <w:lang w:eastAsia="ru-RU"/>
        </w:rPr>
        <w:t>Пожарная часть с. Эссо (</w:t>
      </w:r>
      <w:proofErr w:type="spellStart"/>
      <w:r w:rsidRPr="001E7FCD">
        <w:rPr>
          <w:rFonts w:ascii="Times New Roman" w:eastAsia="Times New Roman" w:hAnsi="Times New Roman"/>
          <w:sz w:val="28"/>
          <w:szCs w:val="28"/>
          <w:lang w:eastAsia="ru-RU"/>
        </w:rPr>
        <w:t>Быстринский</w:t>
      </w:r>
      <w:proofErr w:type="spellEnd"/>
      <w:r w:rsidRPr="001E7FCD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район);</w:t>
      </w:r>
    </w:p>
    <w:p w:rsidR="001E7FCD" w:rsidRPr="001E7FCD" w:rsidRDefault="001E7FCD" w:rsidP="001E7FCD">
      <w:pPr>
        <w:tabs>
          <w:tab w:val="left" w:pos="709"/>
        </w:tabs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E7FCD">
        <w:rPr>
          <w:rFonts w:ascii="Times New Roman" w:eastAsia="Times New Roman" w:hAnsi="Times New Roman"/>
          <w:sz w:val="28"/>
          <w:szCs w:val="28"/>
          <w:lang w:eastAsia="ru-RU"/>
        </w:rPr>
        <w:t>Пожарная часть с. Тигиль (</w:t>
      </w:r>
      <w:proofErr w:type="spellStart"/>
      <w:r w:rsidRPr="001E7FCD">
        <w:rPr>
          <w:rFonts w:ascii="Times New Roman" w:eastAsia="Times New Roman" w:hAnsi="Times New Roman"/>
          <w:sz w:val="28"/>
          <w:szCs w:val="28"/>
          <w:lang w:eastAsia="ru-RU"/>
        </w:rPr>
        <w:t>Тигильский</w:t>
      </w:r>
      <w:proofErr w:type="spellEnd"/>
      <w:r w:rsidRPr="001E7FCD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район);</w:t>
      </w:r>
    </w:p>
    <w:p w:rsidR="001E7FCD" w:rsidRPr="001E7FCD" w:rsidRDefault="00F42E88" w:rsidP="001E7FCD">
      <w:pPr>
        <w:tabs>
          <w:tab w:val="left" w:pos="709"/>
        </w:tabs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E7FCD">
        <w:rPr>
          <w:rFonts w:ascii="Times New Roman" w:eastAsia="Times New Roman" w:hAnsi="Times New Roman"/>
          <w:sz w:val="28"/>
          <w:szCs w:val="28"/>
          <w:lang w:eastAsia="ru-RU"/>
        </w:rPr>
        <w:t>ПОЖАРНО-СПАСАТЕЛЬНЫЕ ЧАСТИ – 2:</w:t>
      </w:r>
    </w:p>
    <w:p w:rsidR="001E7FCD" w:rsidRPr="001E7FCD" w:rsidRDefault="001E7FCD" w:rsidP="001E7FCD">
      <w:pPr>
        <w:tabs>
          <w:tab w:val="left" w:pos="709"/>
        </w:tabs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E7FCD">
        <w:rPr>
          <w:rFonts w:ascii="Times New Roman" w:eastAsia="Times New Roman" w:hAnsi="Times New Roman"/>
          <w:sz w:val="28"/>
          <w:szCs w:val="28"/>
          <w:lang w:eastAsia="ru-RU"/>
        </w:rPr>
        <w:t>Пожарно-спасательная часть п. Усть-Камчатск (</w:t>
      </w:r>
      <w:proofErr w:type="spellStart"/>
      <w:r w:rsidRPr="001E7FCD">
        <w:rPr>
          <w:rFonts w:ascii="Times New Roman" w:eastAsia="Times New Roman" w:hAnsi="Times New Roman"/>
          <w:sz w:val="28"/>
          <w:szCs w:val="28"/>
          <w:lang w:eastAsia="ru-RU"/>
        </w:rPr>
        <w:t>Усть</w:t>
      </w:r>
      <w:proofErr w:type="spellEnd"/>
      <w:r w:rsidRPr="001E7FCD">
        <w:rPr>
          <w:rFonts w:ascii="Times New Roman" w:eastAsia="Times New Roman" w:hAnsi="Times New Roman"/>
          <w:sz w:val="28"/>
          <w:szCs w:val="28"/>
          <w:lang w:eastAsia="ru-RU"/>
        </w:rPr>
        <w:t xml:space="preserve"> – Камчатский район);</w:t>
      </w:r>
    </w:p>
    <w:p w:rsidR="001E7FCD" w:rsidRPr="001E7FCD" w:rsidRDefault="001E7FCD" w:rsidP="001E7FCD">
      <w:pPr>
        <w:tabs>
          <w:tab w:val="left" w:pos="709"/>
        </w:tabs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E7FCD">
        <w:rPr>
          <w:rFonts w:ascii="Times New Roman" w:eastAsia="Times New Roman" w:hAnsi="Times New Roman"/>
          <w:sz w:val="28"/>
          <w:szCs w:val="28"/>
          <w:lang w:eastAsia="ru-RU"/>
        </w:rPr>
        <w:t>Пожарно-спасательная часть с. Каменское (</w:t>
      </w:r>
      <w:proofErr w:type="spellStart"/>
      <w:r w:rsidRPr="001E7FCD">
        <w:rPr>
          <w:rFonts w:ascii="Times New Roman" w:eastAsia="Times New Roman" w:hAnsi="Times New Roman"/>
          <w:sz w:val="28"/>
          <w:szCs w:val="28"/>
          <w:lang w:eastAsia="ru-RU"/>
        </w:rPr>
        <w:t>Пенжинский</w:t>
      </w:r>
      <w:proofErr w:type="spellEnd"/>
      <w:r w:rsidRPr="001E7FCD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район).</w:t>
      </w:r>
    </w:p>
    <w:p w:rsidR="001E7FCD" w:rsidRDefault="00F42E88" w:rsidP="001E7FCD">
      <w:pPr>
        <w:tabs>
          <w:tab w:val="left" w:pos="709"/>
        </w:tabs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ПОЖАРНЫХ ПОСТОВ – 40.</w:t>
      </w:r>
    </w:p>
    <w:p w:rsidR="00BE4CF8" w:rsidRDefault="00BE4CF8" w:rsidP="00F42E88">
      <w:pPr>
        <w:tabs>
          <w:tab w:val="left" w:pos="567"/>
        </w:tabs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BE4CF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F42E88" w:rsidRDefault="00F42E88" w:rsidP="00B13D46">
      <w:pPr>
        <w:tabs>
          <w:tab w:val="left" w:pos="567"/>
        </w:tabs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B13D4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F42E88">
        <w:rPr>
          <w:rFonts w:ascii="Times New Roman" w:eastAsia="Times New Roman" w:hAnsi="Times New Roman"/>
          <w:sz w:val="28"/>
          <w:szCs w:val="28"/>
          <w:lang w:eastAsia="ru-RU"/>
        </w:rPr>
        <w:t xml:space="preserve">Одним из ключевых вопросов деятельности Учреждения является организация работы по охране труда работников, охрана здоровья </w:t>
      </w:r>
      <w:r w:rsidR="00B13D46">
        <w:rPr>
          <w:rFonts w:ascii="Times New Roman" w:eastAsia="Times New Roman" w:hAnsi="Times New Roman"/>
          <w:sz w:val="28"/>
          <w:szCs w:val="28"/>
          <w:lang w:eastAsia="ru-RU"/>
        </w:rPr>
        <w:t>работающих работников</w:t>
      </w:r>
      <w:r w:rsidRPr="00F42E88">
        <w:rPr>
          <w:rFonts w:ascii="Times New Roman" w:eastAsia="Times New Roman" w:hAnsi="Times New Roman"/>
          <w:sz w:val="28"/>
          <w:szCs w:val="28"/>
          <w:lang w:eastAsia="ru-RU"/>
        </w:rPr>
        <w:t xml:space="preserve">. Обеспечение безопасности труда на рабочем месте, снижение производственного травматизма, профессиональных заболеваний, улучшение условий труда на рабочих местах – </w:t>
      </w:r>
      <w:r w:rsidR="00B13D46" w:rsidRPr="00941287">
        <w:rPr>
          <w:rFonts w:ascii="Times New Roman" w:eastAsia="Times New Roman" w:hAnsi="Times New Roman"/>
          <w:sz w:val="28"/>
          <w:szCs w:val="28"/>
          <w:lang w:eastAsia="ru-RU"/>
        </w:rPr>
        <w:t xml:space="preserve">основная задача, которая стоит перед </w:t>
      </w:r>
      <w:r w:rsidR="00B13D46">
        <w:rPr>
          <w:rFonts w:ascii="Times New Roman" w:eastAsia="Times New Roman" w:hAnsi="Times New Roman"/>
          <w:sz w:val="28"/>
          <w:szCs w:val="28"/>
          <w:lang w:eastAsia="ru-RU"/>
        </w:rPr>
        <w:t>руководством</w:t>
      </w:r>
      <w:r w:rsidR="00B13D46" w:rsidRPr="00F42E8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B13D46">
        <w:rPr>
          <w:rFonts w:ascii="Times New Roman" w:eastAsia="Times New Roman" w:hAnsi="Times New Roman"/>
          <w:sz w:val="28"/>
          <w:szCs w:val="28"/>
          <w:lang w:eastAsia="ru-RU"/>
        </w:rPr>
        <w:t xml:space="preserve">Учреждения. </w:t>
      </w:r>
    </w:p>
    <w:p w:rsidR="00B13D46" w:rsidRPr="00B13D46" w:rsidRDefault="00B13D46" w:rsidP="00B45A82">
      <w:pPr>
        <w:pStyle w:val="a4"/>
        <w:spacing w:line="276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B13D46">
        <w:rPr>
          <w:rFonts w:ascii="Times New Roman" w:hAnsi="Times New Roman"/>
          <w:sz w:val="28"/>
          <w:szCs w:val="28"/>
          <w:lang w:eastAsia="ru-RU"/>
        </w:rPr>
        <w:t xml:space="preserve">В Учреждении разработана и внедрена система управления охраной труда. Заместителями </w:t>
      </w:r>
      <w:r>
        <w:rPr>
          <w:rFonts w:ascii="Times New Roman" w:hAnsi="Times New Roman"/>
          <w:sz w:val="28"/>
          <w:szCs w:val="28"/>
          <w:lang w:eastAsia="ru-RU"/>
        </w:rPr>
        <w:t>директора</w:t>
      </w:r>
      <w:r w:rsidRPr="00B13D46">
        <w:rPr>
          <w:rFonts w:ascii="Times New Roman" w:hAnsi="Times New Roman"/>
          <w:sz w:val="28"/>
          <w:szCs w:val="28"/>
          <w:lang w:eastAsia="ru-RU"/>
        </w:rPr>
        <w:t xml:space="preserve"> Учреждения, специалистами совместно с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B13D46">
        <w:rPr>
          <w:rFonts w:ascii="Times New Roman" w:hAnsi="Times New Roman"/>
          <w:sz w:val="28"/>
          <w:szCs w:val="28"/>
          <w:lang w:eastAsia="ru-RU"/>
        </w:rPr>
        <w:t>уполномоченным по охране труда проводится ступенчатый контроль за состоянием условий и охраны труда. Принята П</w:t>
      </w:r>
      <w:r>
        <w:rPr>
          <w:rFonts w:ascii="Times New Roman" w:hAnsi="Times New Roman"/>
          <w:sz w:val="28"/>
          <w:szCs w:val="28"/>
          <w:lang w:eastAsia="ru-RU"/>
        </w:rPr>
        <w:t xml:space="preserve">олитика и Цели в области охраны </w:t>
      </w:r>
      <w:r w:rsidRPr="00B13D46">
        <w:rPr>
          <w:rFonts w:ascii="Times New Roman" w:hAnsi="Times New Roman"/>
          <w:sz w:val="28"/>
          <w:szCs w:val="28"/>
          <w:lang w:eastAsia="ru-RU"/>
        </w:rPr>
        <w:t xml:space="preserve">труда. </w:t>
      </w:r>
      <w:r w:rsidRPr="00563CD1">
        <w:rPr>
          <w:rFonts w:ascii="Times New Roman" w:hAnsi="Times New Roman"/>
          <w:sz w:val="28"/>
          <w:szCs w:val="28"/>
          <w:lang w:eastAsia="ru-RU"/>
        </w:rPr>
        <w:t>П</w:t>
      </w:r>
      <w:r w:rsidRPr="00B13D46">
        <w:rPr>
          <w:rFonts w:ascii="Times New Roman" w:hAnsi="Times New Roman"/>
          <w:sz w:val="28"/>
          <w:szCs w:val="28"/>
          <w:lang w:eastAsia="ru-RU"/>
        </w:rPr>
        <w:t>роводятся</w:t>
      </w:r>
      <w:r>
        <w:rPr>
          <w:rFonts w:ascii="Times New Roman" w:hAnsi="Times New Roman"/>
          <w:sz w:val="28"/>
          <w:szCs w:val="28"/>
          <w:lang w:eastAsia="ru-RU"/>
        </w:rPr>
        <w:t xml:space="preserve"> «Дни охраны труда», на которых </w:t>
      </w:r>
      <w:r w:rsidRPr="00B13D46">
        <w:rPr>
          <w:rFonts w:ascii="Times New Roman" w:hAnsi="Times New Roman"/>
          <w:sz w:val="28"/>
          <w:szCs w:val="28"/>
          <w:lang w:eastAsia="ru-RU"/>
        </w:rPr>
        <w:t>рассматриваются итоги работы по охр</w:t>
      </w:r>
      <w:r>
        <w:rPr>
          <w:rFonts w:ascii="Times New Roman" w:hAnsi="Times New Roman"/>
          <w:sz w:val="28"/>
          <w:szCs w:val="28"/>
          <w:lang w:eastAsia="ru-RU"/>
        </w:rPr>
        <w:t xml:space="preserve">ане труда, </w:t>
      </w:r>
      <w:r w:rsidRPr="00B13D46">
        <w:rPr>
          <w:rFonts w:ascii="Times New Roman" w:hAnsi="Times New Roman"/>
          <w:sz w:val="28"/>
          <w:szCs w:val="28"/>
          <w:lang w:eastAsia="ru-RU"/>
        </w:rPr>
        <w:t>принимаются решения по вопросам охраны труда.</w:t>
      </w:r>
    </w:p>
    <w:p w:rsidR="00F42E88" w:rsidRPr="00B13D46" w:rsidRDefault="00563CD1" w:rsidP="00B45A82">
      <w:pPr>
        <w:pStyle w:val="a4"/>
        <w:spacing w:line="276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lastRenderedPageBreak/>
        <w:t>В Учреждении создан профсоюз, который</w:t>
      </w:r>
      <w:r w:rsidR="00B13D46" w:rsidRPr="00B13D46">
        <w:rPr>
          <w:rFonts w:ascii="Times New Roman" w:hAnsi="Times New Roman"/>
          <w:sz w:val="28"/>
          <w:szCs w:val="28"/>
          <w:lang w:eastAsia="ru-RU"/>
        </w:rPr>
        <w:t xml:space="preserve"> активно участвует в формировании и реализации</w:t>
      </w:r>
      <w:r w:rsidR="00B13D4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B13D46" w:rsidRPr="00B13D46">
        <w:rPr>
          <w:rFonts w:ascii="Times New Roman" w:hAnsi="Times New Roman"/>
          <w:sz w:val="28"/>
          <w:szCs w:val="28"/>
          <w:lang w:eastAsia="ru-RU"/>
        </w:rPr>
        <w:t>мероприятий по вопросам охраны труда.</w:t>
      </w:r>
    </w:p>
    <w:p w:rsidR="00B13D46" w:rsidRDefault="00B13D46" w:rsidP="00B45A82">
      <w:pPr>
        <w:tabs>
          <w:tab w:val="left" w:pos="567"/>
        </w:tabs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824C3" w:rsidRDefault="00D85D62" w:rsidP="00563CD1">
      <w:pPr>
        <w:tabs>
          <w:tab w:val="left" w:pos="7551"/>
        </w:tabs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</w:t>
      </w:r>
      <w:r w:rsidR="00B13D46" w:rsidRPr="00B13D46">
        <w:rPr>
          <w:rFonts w:ascii="Times New Roman" w:eastAsia="Times New Roman" w:hAnsi="Times New Roman"/>
          <w:sz w:val="28"/>
          <w:szCs w:val="28"/>
          <w:lang w:eastAsia="ru-RU"/>
        </w:rPr>
        <w:t>В Учреждении разработан пакет локальных нормативных актов по охране</w:t>
      </w:r>
      <w:r w:rsidR="00EE47E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2824C3">
        <w:rPr>
          <w:rFonts w:ascii="Times New Roman" w:eastAsia="Times New Roman" w:hAnsi="Times New Roman"/>
          <w:sz w:val="28"/>
          <w:szCs w:val="28"/>
          <w:lang w:eastAsia="ru-RU"/>
        </w:rPr>
        <w:t>труда</w:t>
      </w:r>
      <w:r w:rsidR="00EE47E5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 w:rsidR="002824C3" w:rsidRPr="00326D8F">
        <w:rPr>
          <w:rFonts w:ascii="Times New Roman" w:eastAsia="Times New Roman" w:hAnsi="Times New Roman"/>
          <w:sz w:val="28"/>
          <w:szCs w:val="28"/>
          <w:lang w:eastAsia="ru-RU"/>
        </w:rPr>
        <w:t>Пров</w:t>
      </w:r>
      <w:r w:rsidR="002824C3">
        <w:rPr>
          <w:rFonts w:ascii="Times New Roman" w:eastAsia="Times New Roman" w:hAnsi="Times New Roman"/>
          <w:sz w:val="28"/>
          <w:szCs w:val="28"/>
          <w:lang w:eastAsia="ru-RU"/>
        </w:rPr>
        <w:t>одится</w:t>
      </w:r>
      <w:r w:rsidR="002824C3" w:rsidRPr="00326D8F">
        <w:rPr>
          <w:rFonts w:ascii="Times New Roman" w:eastAsia="Times New Roman" w:hAnsi="Times New Roman"/>
          <w:sz w:val="28"/>
          <w:szCs w:val="28"/>
          <w:lang w:eastAsia="ru-RU"/>
        </w:rPr>
        <w:t xml:space="preserve"> вводн</w:t>
      </w:r>
      <w:r w:rsidR="002824C3">
        <w:rPr>
          <w:rFonts w:ascii="Times New Roman" w:eastAsia="Times New Roman" w:hAnsi="Times New Roman"/>
          <w:sz w:val="28"/>
          <w:szCs w:val="28"/>
          <w:lang w:eastAsia="ru-RU"/>
        </w:rPr>
        <w:t>ый</w:t>
      </w:r>
      <w:r w:rsidR="002824C3" w:rsidRPr="00326D8F">
        <w:rPr>
          <w:rFonts w:ascii="Times New Roman" w:eastAsia="Times New Roman" w:hAnsi="Times New Roman"/>
          <w:sz w:val="28"/>
          <w:szCs w:val="28"/>
          <w:lang w:eastAsia="ru-RU"/>
        </w:rPr>
        <w:t xml:space="preserve"> инструктажа по охране труда,</w:t>
      </w:r>
      <w:r w:rsidR="002824C3">
        <w:rPr>
          <w:rFonts w:ascii="Times New Roman" w:eastAsia="Times New Roman" w:hAnsi="Times New Roman"/>
          <w:sz w:val="28"/>
          <w:szCs w:val="28"/>
          <w:lang w:eastAsia="ru-RU"/>
        </w:rPr>
        <w:t xml:space="preserve"> а также </w:t>
      </w:r>
      <w:proofErr w:type="gramStart"/>
      <w:r w:rsidR="002824C3">
        <w:rPr>
          <w:rFonts w:ascii="Times New Roman" w:eastAsia="Times New Roman" w:hAnsi="Times New Roman"/>
          <w:sz w:val="28"/>
          <w:szCs w:val="28"/>
          <w:lang w:eastAsia="ru-RU"/>
        </w:rPr>
        <w:t xml:space="preserve">осуществляется </w:t>
      </w:r>
      <w:r w:rsidR="002824C3" w:rsidRPr="00326D8F">
        <w:rPr>
          <w:rFonts w:ascii="Times New Roman" w:eastAsia="Times New Roman" w:hAnsi="Times New Roman"/>
          <w:sz w:val="28"/>
          <w:szCs w:val="28"/>
          <w:lang w:eastAsia="ru-RU"/>
        </w:rPr>
        <w:t xml:space="preserve"> координация</w:t>
      </w:r>
      <w:proofErr w:type="gramEnd"/>
      <w:r w:rsidR="002824C3" w:rsidRPr="00326D8F">
        <w:rPr>
          <w:rFonts w:ascii="Times New Roman" w:eastAsia="Times New Roman" w:hAnsi="Times New Roman"/>
          <w:sz w:val="28"/>
          <w:szCs w:val="28"/>
          <w:lang w:eastAsia="ru-RU"/>
        </w:rPr>
        <w:t xml:space="preserve"> проведения инструктажей по охране труда на рабоч</w:t>
      </w:r>
      <w:r w:rsidR="002824C3">
        <w:rPr>
          <w:rFonts w:ascii="Times New Roman" w:eastAsia="Times New Roman" w:hAnsi="Times New Roman"/>
          <w:sz w:val="28"/>
          <w:szCs w:val="28"/>
          <w:lang w:eastAsia="ru-RU"/>
        </w:rPr>
        <w:t>их</w:t>
      </w:r>
      <w:r w:rsidR="002824C3" w:rsidRPr="00326D8F">
        <w:rPr>
          <w:rFonts w:ascii="Times New Roman" w:eastAsia="Times New Roman" w:hAnsi="Times New Roman"/>
          <w:sz w:val="28"/>
          <w:szCs w:val="28"/>
          <w:lang w:eastAsia="ru-RU"/>
        </w:rPr>
        <w:t xml:space="preserve"> мест</w:t>
      </w:r>
      <w:r w:rsidR="002824C3">
        <w:rPr>
          <w:rFonts w:ascii="Times New Roman" w:eastAsia="Times New Roman" w:hAnsi="Times New Roman"/>
          <w:sz w:val="28"/>
          <w:szCs w:val="28"/>
          <w:lang w:eastAsia="ru-RU"/>
        </w:rPr>
        <w:t>ах.</w:t>
      </w:r>
    </w:p>
    <w:p w:rsidR="00B13D46" w:rsidRDefault="00B13D46" w:rsidP="00EE47E5">
      <w:pPr>
        <w:tabs>
          <w:tab w:val="left" w:pos="709"/>
        </w:tabs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13D46">
        <w:rPr>
          <w:rFonts w:ascii="Times New Roman" w:eastAsia="Times New Roman" w:hAnsi="Times New Roman"/>
          <w:sz w:val="28"/>
          <w:szCs w:val="28"/>
          <w:lang w:eastAsia="ru-RU"/>
        </w:rPr>
        <w:t>Об</w:t>
      </w:r>
      <w:r w:rsidR="00EE47E5">
        <w:rPr>
          <w:rFonts w:ascii="Times New Roman" w:eastAsia="Times New Roman" w:hAnsi="Times New Roman"/>
          <w:sz w:val="28"/>
          <w:szCs w:val="28"/>
          <w:lang w:eastAsia="ru-RU"/>
        </w:rPr>
        <w:t>орудованы стенд по охране труда.</w:t>
      </w:r>
    </w:p>
    <w:p w:rsidR="002824C3" w:rsidRDefault="002824C3" w:rsidP="002824C3">
      <w:pPr>
        <w:pStyle w:val="1"/>
        <w:spacing w:after="0"/>
        <w:ind w:left="0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</w:t>
      </w:r>
      <w:r w:rsidRPr="008E37BE">
        <w:rPr>
          <w:rFonts w:ascii="Times New Roman" w:hAnsi="Times New Roman"/>
          <w:sz w:val="28"/>
          <w:szCs w:val="28"/>
        </w:rPr>
        <w:t>азработ</w:t>
      </w:r>
      <w:r>
        <w:rPr>
          <w:rFonts w:ascii="Times New Roman" w:hAnsi="Times New Roman"/>
          <w:sz w:val="28"/>
          <w:szCs w:val="28"/>
        </w:rPr>
        <w:t>аны</w:t>
      </w:r>
      <w:r w:rsidRPr="008E37BE">
        <w:rPr>
          <w:rFonts w:ascii="Times New Roman" w:hAnsi="Times New Roman"/>
          <w:sz w:val="28"/>
          <w:szCs w:val="28"/>
        </w:rPr>
        <w:t xml:space="preserve"> и утвержден</w:t>
      </w:r>
      <w:r>
        <w:rPr>
          <w:rFonts w:ascii="Times New Roman" w:hAnsi="Times New Roman"/>
          <w:sz w:val="28"/>
          <w:szCs w:val="28"/>
        </w:rPr>
        <w:t>ы</w:t>
      </w:r>
      <w:r w:rsidRPr="008E37BE">
        <w:rPr>
          <w:rFonts w:ascii="Times New Roman" w:hAnsi="Times New Roman"/>
          <w:sz w:val="28"/>
          <w:szCs w:val="28"/>
        </w:rPr>
        <w:t xml:space="preserve"> инструкции по охране труд</w:t>
      </w:r>
      <w:r>
        <w:rPr>
          <w:rFonts w:ascii="Times New Roman" w:hAnsi="Times New Roman"/>
          <w:sz w:val="28"/>
          <w:szCs w:val="28"/>
        </w:rPr>
        <w:t xml:space="preserve">а на все виды работ и профессии. </w:t>
      </w:r>
      <w:r w:rsidRPr="006C76C5">
        <w:rPr>
          <w:rFonts w:ascii="Times New Roman" w:hAnsi="Times New Roman"/>
          <w:sz w:val="28"/>
          <w:szCs w:val="28"/>
        </w:rPr>
        <w:t>В зависимости от изменений в производственных процессах, внедрения новых механизмов и оборудования инструкции по охране труда периодически пересматриваются.</w:t>
      </w:r>
    </w:p>
    <w:p w:rsidR="002824C3" w:rsidRPr="002824C3" w:rsidRDefault="002824C3" w:rsidP="002824C3">
      <w:pPr>
        <w:tabs>
          <w:tab w:val="left" w:pos="709"/>
        </w:tabs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2824C3">
        <w:rPr>
          <w:rFonts w:ascii="Times New Roman" w:hAnsi="Times New Roman"/>
          <w:sz w:val="28"/>
          <w:szCs w:val="28"/>
        </w:rPr>
        <w:t xml:space="preserve">Одним из важных инструментов профилактики производственного травматизма и профессиональных заболеваний в </w:t>
      </w:r>
      <w:r w:rsidR="00EC0913">
        <w:rPr>
          <w:rFonts w:ascii="Times New Roman" w:hAnsi="Times New Roman"/>
          <w:sz w:val="28"/>
          <w:szCs w:val="28"/>
        </w:rPr>
        <w:t>Учреждении</w:t>
      </w:r>
      <w:r w:rsidRPr="002824C3">
        <w:rPr>
          <w:rFonts w:ascii="Times New Roman" w:hAnsi="Times New Roman"/>
          <w:sz w:val="28"/>
          <w:szCs w:val="28"/>
        </w:rPr>
        <w:t xml:space="preserve"> является обучение по охране труда руководителей и специалистов в аккредитованных обучающих организациях. Так </w:t>
      </w:r>
      <w:r w:rsidR="00EC0913">
        <w:rPr>
          <w:rFonts w:ascii="Times New Roman" w:hAnsi="Times New Roman"/>
          <w:sz w:val="28"/>
          <w:szCs w:val="28"/>
        </w:rPr>
        <w:t xml:space="preserve">в 2021 году </w:t>
      </w:r>
      <w:r w:rsidRPr="002824C3">
        <w:rPr>
          <w:rFonts w:ascii="Times New Roman" w:hAnsi="Times New Roman"/>
          <w:sz w:val="28"/>
          <w:szCs w:val="28"/>
        </w:rPr>
        <w:t xml:space="preserve">прошло обучение </w:t>
      </w:r>
      <w:r w:rsidR="00EC0913">
        <w:rPr>
          <w:rFonts w:ascii="Times New Roman" w:hAnsi="Times New Roman"/>
          <w:sz w:val="28"/>
          <w:szCs w:val="28"/>
        </w:rPr>
        <w:t>38</w:t>
      </w:r>
      <w:r w:rsidRPr="002824C3">
        <w:rPr>
          <w:rFonts w:ascii="Times New Roman" w:hAnsi="Times New Roman"/>
          <w:sz w:val="28"/>
          <w:szCs w:val="28"/>
        </w:rPr>
        <w:t xml:space="preserve"> человек, в том числе руководитель учреждения, члены комиссии по охране труда, </w:t>
      </w:r>
      <w:r w:rsidR="00EC0913">
        <w:rPr>
          <w:rFonts w:ascii="Times New Roman" w:hAnsi="Times New Roman"/>
          <w:sz w:val="28"/>
          <w:szCs w:val="28"/>
        </w:rPr>
        <w:t>начальники</w:t>
      </w:r>
      <w:r w:rsidRPr="002824C3">
        <w:rPr>
          <w:rFonts w:ascii="Times New Roman" w:hAnsi="Times New Roman"/>
          <w:sz w:val="28"/>
          <w:szCs w:val="28"/>
        </w:rPr>
        <w:t xml:space="preserve"> структурны</w:t>
      </w:r>
      <w:r w:rsidR="00563CD1">
        <w:rPr>
          <w:rFonts w:ascii="Times New Roman" w:hAnsi="Times New Roman"/>
          <w:sz w:val="28"/>
          <w:szCs w:val="28"/>
        </w:rPr>
        <w:t>х</w:t>
      </w:r>
      <w:r w:rsidRPr="002824C3">
        <w:rPr>
          <w:rFonts w:ascii="Times New Roman" w:hAnsi="Times New Roman"/>
          <w:sz w:val="28"/>
          <w:szCs w:val="28"/>
        </w:rPr>
        <w:t xml:space="preserve"> подразделени</w:t>
      </w:r>
      <w:r w:rsidR="00563CD1">
        <w:rPr>
          <w:rFonts w:ascii="Times New Roman" w:hAnsi="Times New Roman"/>
          <w:sz w:val="28"/>
          <w:szCs w:val="28"/>
        </w:rPr>
        <w:t>й</w:t>
      </w:r>
      <w:r w:rsidRPr="002824C3">
        <w:rPr>
          <w:rFonts w:ascii="Times New Roman" w:hAnsi="Times New Roman"/>
          <w:sz w:val="28"/>
          <w:szCs w:val="28"/>
        </w:rPr>
        <w:t xml:space="preserve"> и специалисты. В целом проверка знаний требований охраны труда работников по учреждению завершается оформлением протоколов и выдачей соответствующих удостоверений.</w:t>
      </w:r>
    </w:p>
    <w:p w:rsidR="002824C3" w:rsidRDefault="00563CD1" w:rsidP="002824C3">
      <w:pPr>
        <w:tabs>
          <w:tab w:val="left" w:pos="709"/>
        </w:tabs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EC0913">
        <w:rPr>
          <w:rFonts w:ascii="Times New Roman" w:eastAsia="Times New Roman" w:hAnsi="Times New Roman"/>
          <w:sz w:val="28"/>
          <w:szCs w:val="28"/>
          <w:lang w:eastAsia="ru-RU"/>
        </w:rPr>
        <w:t xml:space="preserve">В </w:t>
      </w:r>
      <w:r w:rsidR="00EC0913" w:rsidRPr="002824C3">
        <w:rPr>
          <w:rFonts w:ascii="Times New Roman" w:eastAsia="Times New Roman" w:hAnsi="Times New Roman"/>
          <w:sz w:val="28"/>
          <w:szCs w:val="28"/>
          <w:lang w:eastAsia="ru-RU"/>
        </w:rPr>
        <w:t>учреждении</w:t>
      </w:r>
      <w:r w:rsidR="00EC0913">
        <w:rPr>
          <w:rFonts w:ascii="Times New Roman" w:eastAsia="Times New Roman" w:hAnsi="Times New Roman"/>
          <w:sz w:val="28"/>
          <w:szCs w:val="28"/>
          <w:lang w:eastAsia="ru-RU"/>
        </w:rPr>
        <w:t xml:space="preserve"> ежеквартально</w:t>
      </w:r>
      <w:r w:rsidR="00EC0913" w:rsidRPr="002824C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A03E0">
        <w:rPr>
          <w:rFonts w:ascii="Times New Roman" w:eastAsia="Times New Roman" w:hAnsi="Times New Roman"/>
          <w:sz w:val="28"/>
          <w:szCs w:val="28"/>
          <w:lang w:eastAsia="ru-RU"/>
        </w:rPr>
        <w:t>работники,</w:t>
      </w:r>
      <w:r w:rsidR="00EC0913">
        <w:rPr>
          <w:rFonts w:ascii="Times New Roman" w:eastAsia="Times New Roman" w:hAnsi="Times New Roman"/>
          <w:sz w:val="28"/>
          <w:szCs w:val="28"/>
          <w:lang w:eastAsia="ru-RU"/>
        </w:rPr>
        <w:t xml:space="preserve"> занятые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на работах </w:t>
      </w:r>
      <w:r w:rsidRPr="00563CD1">
        <w:rPr>
          <w:rFonts w:ascii="Times New Roman" w:eastAsia="Times New Roman" w:hAnsi="Times New Roman"/>
          <w:sz w:val="28"/>
          <w:szCs w:val="28"/>
          <w:lang w:eastAsia="ru-RU"/>
        </w:rPr>
        <w:t>с вредными и (или) опасными условиями труда</w:t>
      </w:r>
      <w:r w:rsidR="002824C3" w:rsidRPr="002824C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C0913">
        <w:rPr>
          <w:rFonts w:ascii="Times New Roman" w:eastAsia="Times New Roman" w:hAnsi="Times New Roman"/>
          <w:sz w:val="28"/>
          <w:szCs w:val="28"/>
          <w:lang w:eastAsia="ru-RU"/>
        </w:rPr>
        <w:t>проходят</w:t>
      </w:r>
      <w:r w:rsidR="002824C3">
        <w:rPr>
          <w:rFonts w:ascii="Times New Roman" w:eastAsia="Times New Roman" w:hAnsi="Times New Roman"/>
          <w:sz w:val="28"/>
          <w:szCs w:val="28"/>
          <w:lang w:eastAsia="ru-RU"/>
        </w:rPr>
        <w:t xml:space="preserve"> обучение </w:t>
      </w:r>
      <w:r w:rsidR="00EC0913">
        <w:rPr>
          <w:rFonts w:ascii="Times New Roman" w:eastAsia="Times New Roman" w:hAnsi="Times New Roman"/>
          <w:sz w:val="28"/>
          <w:szCs w:val="28"/>
          <w:lang w:eastAsia="ru-RU"/>
        </w:rPr>
        <w:t>б</w:t>
      </w:r>
      <w:r w:rsidR="002824C3">
        <w:rPr>
          <w:rFonts w:ascii="Times New Roman" w:eastAsia="Times New Roman" w:hAnsi="Times New Roman"/>
          <w:sz w:val="28"/>
          <w:szCs w:val="28"/>
          <w:lang w:eastAsia="ru-RU"/>
        </w:rPr>
        <w:t xml:space="preserve">езопасным </w:t>
      </w:r>
      <w:r w:rsidR="002824C3" w:rsidRPr="002824C3">
        <w:rPr>
          <w:rFonts w:ascii="Times New Roman" w:eastAsia="Times New Roman" w:hAnsi="Times New Roman"/>
          <w:sz w:val="28"/>
          <w:szCs w:val="28"/>
          <w:lang w:eastAsia="ru-RU"/>
        </w:rPr>
        <w:t>методам и приемам выполнения работ по</w:t>
      </w:r>
      <w:r w:rsidR="002824C3">
        <w:rPr>
          <w:rFonts w:ascii="Times New Roman" w:eastAsia="Times New Roman" w:hAnsi="Times New Roman"/>
          <w:sz w:val="28"/>
          <w:szCs w:val="28"/>
          <w:lang w:eastAsia="ru-RU"/>
        </w:rPr>
        <w:t xml:space="preserve"> охране труда и </w:t>
      </w:r>
      <w:r w:rsidR="00EC0913">
        <w:rPr>
          <w:rFonts w:ascii="Times New Roman" w:eastAsia="Times New Roman" w:hAnsi="Times New Roman"/>
          <w:sz w:val="28"/>
          <w:szCs w:val="28"/>
          <w:lang w:eastAsia="ru-RU"/>
        </w:rPr>
        <w:t xml:space="preserve">ежемесячно </w:t>
      </w:r>
      <w:r w:rsidR="002824C3">
        <w:rPr>
          <w:rFonts w:ascii="Times New Roman" w:eastAsia="Times New Roman" w:hAnsi="Times New Roman"/>
          <w:sz w:val="28"/>
          <w:szCs w:val="28"/>
          <w:lang w:eastAsia="ru-RU"/>
        </w:rPr>
        <w:t xml:space="preserve">оказанию первой </w:t>
      </w:r>
      <w:r w:rsidR="002824C3" w:rsidRPr="002824C3">
        <w:rPr>
          <w:rFonts w:ascii="Times New Roman" w:eastAsia="Times New Roman" w:hAnsi="Times New Roman"/>
          <w:sz w:val="28"/>
          <w:szCs w:val="28"/>
          <w:lang w:eastAsia="ru-RU"/>
        </w:rPr>
        <w:t>помощи при несчастном случае на производстве</w:t>
      </w:r>
      <w:r w:rsidR="002824C3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2F5739" w:rsidRDefault="008A03E0" w:rsidP="002F5739">
      <w:pPr>
        <w:pStyle w:val="a3"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C76C5">
        <w:rPr>
          <w:rFonts w:ascii="Times New Roman" w:hAnsi="Times New Roman"/>
          <w:sz w:val="28"/>
          <w:szCs w:val="28"/>
        </w:rPr>
        <w:t>Соблюд</w:t>
      </w:r>
      <w:r>
        <w:rPr>
          <w:rFonts w:ascii="Times New Roman" w:hAnsi="Times New Roman"/>
          <w:sz w:val="28"/>
          <w:szCs w:val="28"/>
        </w:rPr>
        <w:t>ение</w:t>
      </w:r>
      <w:r w:rsidRPr="006C76C5">
        <w:rPr>
          <w:rFonts w:ascii="Times New Roman" w:hAnsi="Times New Roman"/>
          <w:sz w:val="28"/>
          <w:szCs w:val="28"/>
        </w:rPr>
        <w:t xml:space="preserve"> требовани</w:t>
      </w:r>
      <w:r>
        <w:rPr>
          <w:rFonts w:ascii="Times New Roman" w:hAnsi="Times New Roman"/>
          <w:sz w:val="28"/>
          <w:szCs w:val="28"/>
        </w:rPr>
        <w:t>й и правил</w:t>
      </w:r>
      <w:r w:rsidRPr="006C76C5">
        <w:rPr>
          <w:rFonts w:ascii="Times New Roman" w:hAnsi="Times New Roman"/>
          <w:sz w:val="28"/>
          <w:szCs w:val="28"/>
        </w:rPr>
        <w:t xml:space="preserve"> по электробезо</w:t>
      </w:r>
      <w:r>
        <w:rPr>
          <w:rFonts w:ascii="Times New Roman" w:hAnsi="Times New Roman"/>
          <w:sz w:val="28"/>
          <w:szCs w:val="28"/>
        </w:rPr>
        <w:t>пасности, пожарной безопасности</w:t>
      </w:r>
      <w:r w:rsidR="002F5739">
        <w:rPr>
          <w:rFonts w:ascii="Times New Roman" w:hAnsi="Times New Roman"/>
          <w:sz w:val="28"/>
          <w:szCs w:val="28"/>
        </w:rPr>
        <w:t>.</w:t>
      </w:r>
    </w:p>
    <w:p w:rsidR="008A03E0" w:rsidRPr="00E16E13" w:rsidRDefault="002F5739" w:rsidP="002F5739">
      <w:pPr>
        <w:pStyle w:val="a3"/>
        <w:spacing w:after="0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В Учреждении</w:t>
      </w:r>
      <w:r w:rsidR="008A03E0">
        <w:rPr>
          <w:rFonts w:ascii="Times New Roman" w:hAnsi="Times New Roman"/>
          <w:sz w:val="28"/>
          <w:szCs w:val="28"/>
        </w:rPr>
        <w:t xml:space="preserve"> </w:t>
      </w:r>
      <w:r w:rsidR="008A03E0" w:rsidRPr="00B93261">
        <w:rPr>
          <w:rFonts w:ascii="Times New Roman" w:hAnsi="Times New Roman"/>
          <w:sz w:val="28"/>
          <w:szCs w:val="28"/>
        </w:rPr>
        <w:t xml:space="preserve">создана комиссия для проведения проверки знаний </w:t>
      </w:r>
      <w:proofErr w:type="spellStart"/>
      <w:r w:rsidR="008A03E0" w:rsidRPr="00E16E13">
        <w:rPr>
          <w:rFonts w:ascii="Times New Roman" w:hAnsi="Times New Roman"/>
          <w:sz w:val="28"/>
          <w:szCs w:val="28"/>
        </w:rPr>
        <w:t>электротехнологического</w:t>
      </w:r>
      <w:proofErr w:type="spellEnd"/>
      <w:r w:rsidR="008A03E0" w:rsidRPr="00E16E13">
        <w:rPr>
          <w:rFonts w:ascii="Times New Roman" w:hAnsi="Times New Roman"/>
          <w:sz w:val="28"/>
          <w:szCs w:val="28"/>
        </w:rPr>
        <w:t xml:space="preserve"> персонала. Председатель и члены комиссии аттестованы в Камчатском управлении </w:t>
      </w:r>
      <w:proofErr w:type="spellStart"/>
      <w:r w:rsidR="008A03E0" w:rsidRPr="00E16E13">
        <w:rPr>
          <w:rFonts w:ascii="Times New Roman" w:hAnsi="Times New Roman"/>
          <w:sz w:val="28"/>
          <w:szCs w:val="28"/>
        </w:rPr>
        <w:t>Ростехнадзора</w:t>
      </w:r>
      <w:proofErr w:type="spellEnd"/>
      <w:r w:rsidR="008A03E0" w:rsidRPr="00E16E13">
        <w:rPr>
          <w:rFonts w:ascii="Times New Roman" w:hAnsi="Times New Roman"/>
          <w:sz w:val="28"/>
          <w:szCs w:val="28"/>
        </w:rPr>
        <w:t xml:space="preserve">. </w:t>
      </w:r>
    </w:p>
    <w:p w:rsidR="00EC0913" w:rsidRPr="00E16E13" w:rsidRDefault="002F5739" w:rsidP="00EC0913">
      <w:pPr>
        <w:tabs>
          <w:tab w:val="left" w:pos="709"/>
        </w:tabs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16E13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EC0913" w:rsidRPr="00E16E13">
        <w:rPr>
          <w:rFonts w:ascii="Times New Roman" w:eastAsia="Times New Roman" w:hAnsi="Times New Roman"/>
          <w:sz w:val="28"/>
          <w:szCs w:val="28"/>
          <w:lang w:eastAsia="ru-RU"/>
        </w:rPr>
        <w:t>В соответствии с санитарно-гигиеническими нормами и требованиями в</w:t>
      </w:r>
      <w:r w:rsidRPr="00E16E1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C0913" w:rsidRPr="00E16E13">
        <w:rPr>
          <w:rFonts w:ascii="Times New Roman" w:eastAsia="Times New Roman" w:hAnsi="Times New Roman"/>
          <w:sz w:val="28"/>
          <w:szCs w:val="28"/>
          <w:lang w:eastAsia="ru-RU"/>
        </w:rPr>
        <w:t>учреждении имеются места личной гигиены, места (помещения) для приема</w:t>
      </w:r>
      <w:r w:rsidRPr="00E16E1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C0913" w:rsidRPr="00E16E13">
        <w:rPr>
          <w:rFonts w:ascii="Times New Roman" w:eastAsia="Times New Roman" w:hAnsi="Times New Roman"/>
          <w:sz w:val="28"/>
          <w:szCs w:val="28"/>
          <w:lang w:eastAsia="ru-RU"/>
        </w:rPr>
        <w:t>пищи и отдыха, душевые и умывальники. Размещены знаки пожарной безопасности</w:t>
      </w:r>
      <w:r w:rsidR="00E16E13" w:rsidRPr="00E16E13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B13D46" w:rsidRPr="00E16E13" w:rsidRDefault="00EE47E5" w:rsidP="00EE47E5">
      <w:pPr>
        <w:tabs>
          <w:tab w:val="left" w:pos="709"/>
        </w:tabs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16E13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B13D46" w:rsidRPr="00E16E13">
        <w:rPr>
          <w:rFonts w:ascii="Times New Roman" w:eastAsia="Times New Roman" w:hAnsi="Times New Roman"/>
          <w:sz w:val="28"/>
          <w:szCs w:val="28"/>
          <w:lang w:eastAsia="ru-RU"/>
        </w:rPr>
        <w:t xml:space="preserve">В Учреждении разработана и функционирует «Программа нулевого травматизма». </w:t>
      </w:r>
    </w:p>
    <w:p w:rsidR="00B13D46" w:rsidRPr="00E16E13" w:rsidRDefault="00E16E13" w:rsidP="00E16E13">
      <w:pPr>
        <w:tabs>
          <w:tab w:val="left" w:pos="709"/>
          <w:tab w:val="left" w:pos="7551"/>
        </w:tabs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16E13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На базе поисково-спасательного отряда Камчатского края имеется спортивный зал, который работники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E16E13">
        <w:rPr>
          <w:rFonts w:ascii="Times New Roman" w:eastAsia="Times New Roman" w:hAnsi="Times New Roman"/>
          <w:sz w:val="28"/>
          <w:szCs w:val="28"/>
          <w:lang w:eastAsia="ru-RU"/>
        </w:rPr>
        <w:t xml:space="preserve">чреждения посещают его бесплатно. </w:t>
      </w:r>
    </w:p>
    <w:p w:rsidR="00B13D46" w:rsidRPr="00B13D46" w:rsidRDefault="00E16E13" w:rsidP="00E16E13">
      <w:pPr>
        <w:tabs>
          <w:tab w:val="left" w:pos="709"/>
        </w:tabs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B13D46" w:rsidRPr="00B13D46">
        <w:rPr>
          <w:rFonts w:ascii="Times New Roman" w:eastAsia="Times New Roman" w:hAnsi="Times New Roman"/>
          <w:sz w:val="28"/>
          <w:szCs w:val="28"/>
          <w:lang w:eastAsia="ru-RU"/>
        </w:rPr>
        <w:t>В целях стимулирования работников Учреждения, которые соблюдают все</w:t>
      </w:r>
    </w:p>
    <w:p w:rsidR="00B13D46" w:rsidRDefault="00B13D46" w:rsidP="00B45A82">
      <w:pPr>
        <w:tabs>
          <w:tab w:val="left" w:pos="7551"/>
        </w:tabs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13D46">
        <w:rPr>
          <w:rFonts w:ascii="Times New Roman" w:eastAsia="Times New Roman" w:hAnsi="Times New Roman"/>
          <w:sz w:val="28"/>
          <w:szCs w:val="28"/>
          <w:lang w:eastAsia="ru-RU"/>
        </w:rPr>
        <w:t>требов</w:t>
      </w:r>
      <w:r w:rsidR="00EE47E5">
        <w:rPr>
          <w:rFonts w:ascii="Times New Roman" w:eastAsia="Times New Roman" w:hAnsi="Times New Roman"/>
          <w:sz w:val="28"/>
          <w:szCs w:val="28"/>
          <w:lang w:eastAsia="ru-RU"/>
        </w:rPr>
        <w:t xml:space="preserve">ания охраны труда, положением о </w:t>
      </w:r>
      <w:r w:rsidRPr="00B13D46">
        <w:rPr>
          <w:rFonts w:ascii="Times New Roman" w:eastAsia="Times New Roman" w:hAnsi="Times New Roman"/>
          <w:sz w:val="28"/>
          <w:szCs w:val="28"/>
          <w:lang w:eastAsia="ru-RU"/>
        </w:rPr>
        <w:t>премировании предусмотрены повышаю</w:t>
      </w:r>
      <w:r w:rsidR="00EE47E5">
        <w:rPr>
          <w:rFonts w:ascii="Times New Roman" w:eastAsia="Times New Roman" w:hAnsi="Times New Roman"/>
          <w:sz w:val="28"/>
          <w:szCs w:val="28"/>
          <w:lang w:eastAsia="ru-RU"/>
        </w:rPr>
        <w:t xml:space="preserve">щие коэффициенты при соблюдении </w:t>
      </w:r>
      <w:r w:rsidRPr="00B13D46">
        <w:rPr>
          <w:rFonts w:ascii="Times New Roman" w:eastAsia="Times New Roman" w:hAnsi="Times New Roman"/>
          <w:sz w:val="28"/>
          <w:szCs w:val="28"/>
          <w:lang w:eastAsia="ru-RU"/>
        </w:rPr>
        <w:t>правил охраны труда и понижающие коэфф</w:t>
      </w:r>
      <w:r w:rsidR="00EE47E5">
        <w:rPr>
          <w:rFonts w:ascii="Times New Roman" w:eastAsia="Times New Roman" w:hAnsi="Times New Roman"/>
          <w:sz w:val="28"/>
          <w:szCs w:val="28"/>
          <w:lang w:eastAsia="ru-RU"/>
        </w:rPr>
        <w:t xml:space="preserve">ициенты за допущенные нарушения </w:t>
      </w:r>
      <w:r w:rsidRPr="00B13D46">
        <w:rPr>
          <w:rFonts w:ascii="Times New Roman" w:eastAsia="Times New Roman" w:hAnsi="Times New Roman"/>
          <w:sz w:val="28"/>
          <w:szCs w:val="28"/>
          <w:lang w:eastAsia="ru-RU"/>
        </w:rPr>
        <w:t xml:space="preserve">правил охраны труда. </w:t>
      </w:r>
    </w:p>
    <w:p w:rsidR="00771BB5" w:rsidRDefault="00771BB5" w:rsidP="00771BB5">
      <w:pPr>
        <w:tabs>
          <w:tab w:val="left" w:pos="709"/>
        </w:tabs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ab/>
        <w:t>Раз в три года работниками группы охраны труда осуществляются проверки структурных подразделений на предмет соблюдения правил по охране труда.</w:t>
      </w:r>
    </w:p>
    <w:p w:rsidR="00771BB5" w:rsidRDefault="00771BB5" w:rsidP="00771BB5">
      <w:pPr>
        <w:tabs>
          <w:tab w:val="left" w:pos="709"/>
        </w:tabs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ab/>
        <w:t>Проводятся предварительные (при устройстве на работу) обязательные медицинские осмотры. Периодические обязательные медицинский осмотры.  Также организована работа по прохождению обязательных психиатрических освидетельствовани</w:t>
      </w:r>
      <w:r w:rsidR="00C60102">
        <w:rPr>
          <w:rFonts w:ascii="Times New Roman" w:eastAsia="Times New Roman" w:hAnsi="Times New Roman"/>
          <w:sz w:val="28"/>
          <w:szCs w:val="28"/>
          <w:lang w:eastAsia="ru-RU"/>
        </w:rPr>
        <w:t>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771BB5" w:rsidRPr="00EE47E5" w:rsidRDefault="00771BB5" w:rsidP="00771BB5">
      <w:pPr>
        <w:tabs>
          <w:tab w:val="left" w:pos="709"/>
        </w:tabs>
        <w:spacing w:after="0"/>
        <w:jc w:val="both"/>
        <w:rPr>
          <w:rFonts w:ascii="Times New Roman" w:eastAsia="Times New Roman" w:hAnsi="Times New Roman"/>
          <w:color w:val="FF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Для водителей Учреждения организована работа по прохождению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предрейсовых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(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послерейсовых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) медицинских осмотров путем заключения договоров (контрактов) со специализированными учреждениями. </w:t>
      </w:r>
    </w:p>
    <w:p w:rsidR="00EE47E5" w:rsidRPr="00EE47E5" w:rsidRDefault="00B45A82" w:rsidP="00B45A82">
      <w:pPr>
        <w:tabs>
          <w:tab w:val="left" w:pos="709"/>
        </w:tabs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EE47E5" w:rsidRPr="00EE47E5">
        <w:rPr>
          <w:rFonts w:ascii="Times New Roman" w:eastAsia="Times New Roman" w:hAnsi="Times New Roman"/>
          <w:sz w:val="28"/>
          <w:szCs w:val="28"/>
          <w:lang w:eastAsia="ru-RU"/>
        </w:rPr>
        <w:t>В Учреждении проведена с</w:t>
      </w:r>
      <w:r w:rsidR="00EE47E5">
        <w:rPr>
          <w:rFonts w:ascii="Times New Roman" w:eastAsia="Times New Roman" w:hAnsi="Times New Roman"/>
          <w:sz w:val="28"/>
          <w:szCs w:val="28"/>
          <w:lang w:eastAsia="ru-RU"/>
        </w:rPr>
        <w:t xml:space="preserve">пециальная оценка условий труда </w:t>
      </w:r>
      <w:r w:rsidR="00EE47E5" w:rsidRPr="00EE47E5">
        <w:rPr>
          <w:rFonts w:ascii="Times New Roman" w:eastAsia="Times New Roman" w:hAnsi="Times New Roman"/>
          <w:sz w:val="28"/>
          <w:szCs w:val="28"/>
          <w:lang w:eastAsia="ru-RU"/>
        </w:rPr>
        <w:t xml:space="preserve">на </w:t>
      </w:r>
      <w:r w:rsidRPr="00B45A82">
        <w:rPr>
          <w:rFonts w:ascii="Times New Roman" w:eastAsia="Times New Roman" w:hAnsi="Times New Roman"/>
          <w:sz w:val="28"/>
          <w:szCs w:val="28"/>
          <w:lang w:eastAsia="ru-RU"/>
        </w:rPr>
        <w:t>всех</w:t>
      </w:r>
      <w:r>
        <w:rPr>
          <w:rFonts w:ascii="Times New Roman" w:eastAsia="Times New Roman" w:hAnsi="Times New Roman"/>
          <w:color w:val="FF0000"/>
          <w:sz w:val="28"/>
          <w:szCs w:val="28"/>
          <w:lang w:eastAsia="ru-RU"/>
        </w:rPr>
        <w:t xml:space="preserve"> </w:t>
      </w:r>
      <w:r w:rsidR="00EE47E5" w:rsidRPr="00EE47E5">
        <w:rPr>
          <w:rFonts w:ascii="Times New Roman" w:eastAsia="Times New Roman" w:hAnsi="Times New Roman"/>
          <w:sz w:val="28"/>
          <w:szCs w:val="28"/>
          <w:lang w:eastAsia="ru-RU"/>
        </w:rPr>
        <w:t>рабочих местах, что составляет 100% о</w:t>
      </w:r>
      <w:r w:rsidR="00EE47E5">
        <w:rPr>
          <w:rFonts w:ascii="Times New Roman" w:eastAsia="Times New Roman" w:hAnsi="Times New Roman"/>
          <w:sz w:val="28"/>
          <w:szCs w:val="28"/>
          <w:lang w:eastAsia="ru-RU"/>
        </w:rPr>
        <w:t xml:space="preserve">т общего количества имеющихся в </w:t>
      </w:r>
      <w:r w:rsidR="00EE47E5" w:rsidRPr="00EE47E5">
        <w:rPr>
          <w:rFonts w:ascii="Times New Roman" w:eastAsia="Times New Roman" w:hAnsi="Times New Roman"/>
          <w:sz w:val="28"/>
          <w:szCs w:val="28"/>
          <w:lang w:eastAsia="ru-RU"/>
        </w:rPr>
        <w:t>Учреждении рабочих мест. По итогам специальной оценки условий труда реализуются мероприятия по улучшению условия и охраны труда, произ</w:t>
      </w:r>
      <w:r w:rsidR="00EE47E5">
        <w:rPr>
          <w:rFonts w:ascii="Times New Roman" w:eastAsia="Times New Roman" w:hAnsi="Times New Roman"/>
          <w:sz w:val="28"/>
          <w:szCs w:val="28"/>
          <w:lang w:eastAsia="ru-RU"/>
        </w:rPr>
        <w:t xml:space="preserve">водятся </w:t>
      </w:r>
      <w:r w:rsidR="00EE47E5" w:rsidRPr="00EE47E5">
        <w:rPr>
          <w:rFonts w:ascii="Times New Roman" w:eastAsia="Times New Roman" w:hAnsi="Times New Roman"/>
          <w:sz w:val="28"/>
          <w:szCs w:val="28"/>
          <w:lang w:eastAsia="ru-RU"/>
        </w:rPr>
        <w:t>выплаты компенсационного характера.</w:t>
      </w:r>
    </w:p>
    <w:p w:rsidR="00EE47E5" w:rsidRPr="00EE47E5" w:rsidRDefault="00B45A82" w:rsidP="00B45A82">
      <w:pPr>
        <w:tabs>
          <w:tab w:val="left" w:pos="709"/>
        </w:tabs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EE47E5" w:rsidRPr="00EE47E5">
        <w:rPr>
          <w:rFonts w:ascii="Times New Roman" w:eastAsia="Times New Roman" w:hAnsi="Times New Roman"/>
          <w:sz w:val="28"/>
          <w:szCs w:val="28"/>
          <w:lang w:eastAsia="ru-RU"/>
        </w:rPr>
        <w:t>Работники Учреждения обеспечиваются специальной одеждой, специальной обувью, другими средствами защиты, смывающими и обезвреживающими средствами в соответствии с отр</w:t>
      </w:r>
      <w:r w:rsidR="00EE47E5">
        <w:rPr>
          <w:rFonts w:ascii="Times New Roman" w:eastAsia="Times New Roman" w:hAnsi="Times New Roman"/>
          <w:sz w:val="28"/>
          <w:szCs w:val="28"/>
          <w:lang w:eastAsia="ru-RU"/>
        </w:rPr>
        <w:t xml:space="preserve">аслевыми нормами, утвержденными </w:t>
      </w:r>
      <w:r w:rsidR="00EE47E5" w:rsidRPr="00EE47E5">
        <w:rPr>
          <w:rFonts w:ascii="Times New Roman" w:eastAsia="Times New Roman" w:hAnsi="Times New Roman"/>
          <w:sz w:val="28"/>
          <w:szCs w:val="28"/>
          <w:lang w:eastAsia="ru-RU"/>
        </w:rPr>
        <w:t>перечнями профе</w:t>
      </w:r>
      <w:r w:rsidR="00EE47E5">
        <w:rPr>
          <w:rFonts w:ascii="Times New Roman" w:eastAsia="Times New Roman" w:hAnsi="Times New Roman"/>
          <w:sz w:val="28"/>
          <w:szCs w:val="28"/>
          <w:lang w:eastAsia="ru-RU"/>
        </w:rPr>
        <w:t>ссий и должностей</w:t>
      </w:r>
      <w:r w:rsidR="00EC2ACB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B45A82" w:rsidRDefault="00B45A82" w:rsidP="00B45A82">
      <w:pPr>
        <w:pStyle w:val="a3"/>
        <w:spacing w:after="0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C6678">
        <w:rPr>
          <w:rFonts w:ascii="Times New Roman" w:eastAsia="Times New Roman" w:hAnsi="Times New Roman"/>
          <w:sz w:val="28"/>
          <w:szCs w:val="28"/>
          <w:lang w:eastAsia="ru-RU"/>
        </w:rPr>
        <w:t>Ежегодно возмещается за счет Фонда социального страхования установленная сумма на проведение предупредительных мер, затраты на которые подлежат финансовому обеспечению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B45A82" w:rsidRPr="006C6678" w:rsidRDefault="00B45A82" w:rsidP="00B45A82">
      <w:pPr>
        <w:pStyle w:val="a3"/>
        <w:tabs>
          <w:tab w:val="left" w:pos="7551"/>
        </w:tabs>
        <w:spacing w:after="0"/>
        <w:ind w:left="0"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C6678">
        <w:rPr>
          <w:rFonts w:ascii="Times New Roman" w:eastAsia="Times New Roman" w:hAnsi="Times New Roman"/>
          <w:sz w:val="28"/>
          <w:szCs w:val="28"/>
          <w:lang w:eastAsia="ru-RU"/>
        </w:rPr>
        <w:t>Для привлечения работников КГКУ «ЦОД» к участию в мероприятиях, направленных на обеспечение безопасных условий труда, проводятся конкурсы в подразделениях на лучшие показатели культуры охраны труда, по результатам которых определяются победители. Призеры награждаются почетными грамотами, кубками.</w:t>
      </w:r>
    </w:p>
    <w:p w:rsidR="00B45A82" w:rsidRPr="00B93261" w:rsidRDefault="00B45A82" w:rsidP="00B45A82">
      <w:pPr>
        <w:pStyle w:val="a3"/>
        <w:spacing w:after="0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93261">
        <w:rPr>
          <w:rFonts w:ascii="Times New Roman" w:eastAsia="Times New Roman" w:hAnsi="Times New Roman"/>
          <w:sz w:val="28"/>
          <w:szCs w:val="28"/>
          <w:lang w:eastAsia="ru-RU"/>
        </w:rPr>
        <w:t>Результатом проводимой рабо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ты является отсутствие случаев производственного</w:t>
      </w:r>
      <w:r w:rsidRPr="00B93261">
        <w:rPr>
          <w:rFonts w:ascii="Times New Roman" w:eastAsia="Times New Roman" w:hAnsi="Times New Roman"/>
          <w:sz w:val="28"/>
          <w:szCs w:val="28"/>
          <w:lang w:eastAsia="ru-RU"/>
        </w:rPr>
        <w:t xml:space="preserve"> травматизма и профессиональных заболеваний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B13D46" w:rsidRDefault="00B13D46" w:rsidP="00B45A82">
      <w:pPr>
        <w:tabs>
          <w:tab w:val="left" w:pos="709"/>
        </w:tabs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13D46" w:rsidRDefault="00B13D46" w:rsidP="00941287">
      <w:pPr>
        <w:tabs>
          <w:tab w:val="left" w:pos="7551"/>
        </w:tabs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B6DAF" w:rsidRDefault="000D2472" w:rsidP="006C6678">
      <w:pPr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Ведущий специалист по охране труда</w:t>
      </w:r>
      <w:r w:rsidR="007C4D1F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О.В. Федорова</w:t>
      </w:r>
      <w:r w:rsidR="002A103D">
        <w:rPr>
          <w:rFonts w:ascii="Times New Roman" w:eastAsia="Times New Roman" w:hAnsi="Times New Roman"/>
          <w:sz w:val="28"/>
          <w:szCs w:val="28"/>
          <w:lang w:eastAsia="ru-RU"/>
        </w:rPr>
        <w:t xml:space="preserve">   </w:t>
      </w:r>
    </w:p>
    <w:sectPr w:rsidR="004B6DAF" w:rsidSect="006C6678">
      <w:pgSz w:w="11906" w:h="16838"/>
      <w:pgMar w:top="1134" w:right="850" w:bottom="568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0AD397C"/>
    <w:multiLevelType w:val="hybridMultilevel"/>
    <w:tmpl w:val="F552D18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B33ACD"/>
    <w:multiLevelType w:val="hybridMultilevel"/>
    <w:tmpl w:val="7E086784"/>
    <w:lvl w:ilvl="0" w:tplc="168A1ADE"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66AC261D"/>
    <w:multiLevelType w:val="hybridMultilevel"/>
    <w:tmpl w:val="B712E7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6DAF"/>
    <w:rsid w:val="00046140"/>
    <w:rsid w:val="000470D3"/>
    <w:rsid w:val="00047AA2"/>
    <w:rsid w:val="000A31C7"/>
    <w:rsid w:val="000A6B64"/>
    <w:rsid w:val="000D2472"/>
    <w:rsid w:val="00132111"/>
    <w:rsid w:val="00167ECA"/>
    <w:rsid w:val="001B6D0C"/>
    <w:rsid w:val="001C4AAA"/>
    <w:rsid w:val="001E7FCD"/>
    <w:rsid w:val="001F447A"/>
    <w:rsid w:val="00281754"/>
    <w:rsid w:val="002824C3"/>
    <w:rsid w:val="00287E54"/>
    <w:rsid w:val="002A103D"/>
    <w:rsid w:val="002A5053"/>
    <w:rsid w:val="002B38A0"/>
    <w:rsid w:val="002F5739"/>
    <w:rsid w:val="00326D8F"/>
    <w:rsid w:val="00346855"/>
    <w:rsid w:val="003702DB"/>
    <w:rsid w:val="00482FEA"/>
    <w:rsid w:val="004B6DAF"/>
    <w:rsid w:val="004C4394"/>
    <w:rsid w:val="004E03E0"/>
    <w:rsid w:val="00506ABC"/>
    <w:rsid w:val="005146B2"/>
    <w:rsid w:val="00541A33"/>
    <w:rsid w:val="00563CD1"/>
    <w:rsid w:val="005D5A22"/>
    <w:rsid w:val="005F7C21"/>
    <w:rsid w:val="00600E64"/>
    <w:rsid w:val="0060484F"/>
    <w:rsid w:val="0069271A"/>
    <w:rsid w:val="006C6678"/>
    <w:rsid w:val="006C76C5"/>
    <w:rsid w:val="0074467B"/>
    <w:rsid w:val="00756E5A"/>
    <w:rsid w:val="007611F6"/>
    <w:rsid w:val="00771BB5"/>
    <w:rsid w:val="007C16F5"/>
    <w:rsid w:val="007C4D1F"/>
    <w:rsid w:val="0081457C"/>
    <w:rsid w:val="00863399"/>
    <w:rsid w:val="008A03E0"/>
    <w:rsid w:val="008D64B7"/>
    <w:rsid w:val="00941287"/>
    <w:rsid w:val="0099596F"/>
    <w:rsid w:val="009E5321"/>
    <w:rsid w:val="00A6278A"/>
    <w:rsid w:val="00A877AF"/>
    <w:rsid w:val="00A92273"/>
    <w:rsid w:val="00AB745E"/>
    <w:rsid w:val="00B0064E"/>
    <w:rsid w:val="00B13D46"/>
    <w:rsid w:val="00B45A82"/>
    <w:rsid w:val="00B56252"/>
    <w:rsid w:val="00B67B82"/>
    <w:rsid w:val="00B93261"/>
    <w:rsid w:val="00BB7D07"/>
    <w:rsid w:val="00BE4CF8"/>
    <w:rsid w:val="00C60102"/>
    <w:rsid w:val="00CC63F2"/>
    <w:rsid w:val="00CC79A2"/>
    <w:rsid w:val="00CD2423"/>
    <w:rsid w:val="00D112F5"/>
    <w:rsid w:val="00D245B2"/>
    <w:rsid w:val="00D76005"/>
    <w:rsid w:val="00D85D62"/>
    <w:rsid w:val="00E16E13"/>
    <w:rsid w:val="00E46A3C"/>
    <w:rsid w:val="00E600D3"/>
    <w:rsid w:val="00E74839"/>
    <w:rsid w:val="00EB0355"/>
    <w:rsid w:val="00EC0913"/>
    <w:rsid w:val="00EC2ACB"/>
    <w:rsid w:val="00EE47E5"/>
    <w:rsid w:val="00F143CA"/>
    <w:rsid w:val="00F14A0D"/>
    <w:rsid w:val="00F35060"/>
    <w:rsid w:val="00F42E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1E62A15-26C9-447B-A54B-1C966C17C9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rsid w:val="0069271A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1">
    <w:name w:val="Абзац списка1"/>
    <w:basedOn w:val="a"/>
    <w:uiPriority w:val="34"/>
    <w:qFormat/>
    <w:rsid w:val="00941287"/>
    <w:pPr>
      <w:ind w:left="720"/>
      <w:contextualSpacing/>
    </w:pPr>
    <w:rPr>
      <w:rFonts w:eastAsia="Times New Roman"/>
    </w:rPr>
  </w:style>
  <w:style w:type="paragraph" w:styleId="a5">
    <w:name w:val="Balloon Text"/>
    <w:basedOn w:val="a"/>
    <w:link w:val="a6"/>
    <w:uiPriority w:val="99"/>
    <w:semiHidden/>
    <w:unhideWhenUsed/>
    <w:rsid w:val="001C4AA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C4AAA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527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54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6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4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2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07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96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EA830D-A7D7-4335-AF27-A80CF584B2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260</TotalTime>
  <Pages>6</Pages>
  <Words>1911</Words>
  <Characters>10894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Хлян Андрей Степанович</dc:creator>
  <cp:keywords/>
  <dc:description/>
  <cp:lastModifiedBy>Луговой Владислав Владимирович</cp:lastModifiedBy>
  <cp:revision>5</cp:revision>
  <cp:lastPrinted>2022-06-27T23:07:00Z</cp:lastPrinted>
  <dcterms:created xsi:type="dcterms:W3CDTF">2022-06-27T22:17:00Z</dcterms:created>
  <dcterms:modified xsi:type="dcterms:W3CDTF">2022-07-11T04:51:00Z</dcterms:modified>
</cp:coreProperties>
</file>