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7"/>
      </w:tblGrid>
      <w:tr w:rsidR="00B60245" w:rsidRPr="008D13CF" w:rsidTr="004C065A">
        <w:tc>
          <w:tcPr>
            <w:tcW w:w="5137" w:type="dxa"/>
          </w:tcPr>
          <w:p w:rsidR="00B60245" w:rsidRPr="00C55FA8" w:rsidRDefault="00C55FA8" w:rsidP="00C55FA8">
            <w:pPr>
              <w:adjustRightInd w:val="0"/>
              <w:spacing w:before="108" w:after="108"/>
              <w:jc w:val="both"/>
              <w:outlineLvl w:val="0"/>
              <w:rPr>
                <w:bCs/>
                <w:szCs w:val="28"/>
              </w:rPr>
            </w:pPr>
            <w:r w:rsidRPr="00C55FA8">
              <w:rPr>
                <w:bCs/>
                <w:szCs w:val="28"/>
              </w:rPr>
              <w:t>О внесении изменений в постановление Правительства К</w:t>
            </w:r>
            <w:r w:rsidR="00987F89">
              <w:rPr>
                <w:bCs/>
                <w:szCs w:val="28"/>
              </w:rPr>
              <w:t>амчатского края от 23.04.2018 № </w:t>
            </w:r>
            <w:r w:rsidRPr="00C55FA8">
              <w:rPr>
                <w:bCs/>
                <w:szCs w:val="28"/>
              </w:rPr>
              <w:t>168-П «О государственной программе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C55FA8" w:rsidRPr="003B74B9" w:rsidRDefault="00EA54D0" w:rsidP="00C55FA8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1. </w:t>
      </w:r>
      <w:r w:rsidR="00C55FA8" w:rsidRPr="00C55FA8">
        <w:rPr>
          <w:szCs w:val="28"/>
        </w:rPr>
        <w:t>Внести в государственную программу Камчатского края «Оказание содействия добровольному переселению в Камчатский край соотечественников, проживающих за рубежом», утвержденную постановлением Прави</w:t>
      </w:r>
      <w:r w:rsidR="00D87B4D">
        <w:rPr>
          <w:szCs w:val="28"/>
        </w:rPr>
        <w:t>тельства Камчатского края от 23.</w:t>
      </w:r>
      <w:r w:rsidR="00D87B4D" w:rsidRPr="003B74B9">
        <w:rPr>
          <w:szCs w:val="28"/>
        </w:rPr>
        <w:t>04.</w:t>
      </w:r>
      <w:r w:rsidR="00C55FA8" w:rsidRPr="003B74B9">
        <w:rPr>
          <w:szCs w:val="28"/>
        </w:rPr>
        <w:t>2018 № 168-П, изменения согласно приложению к настоящему постановлению.</w:t>
      </w:r>
    </w:p>
    <w:p w:rsidR="00C55FA8" w:rsidRPr="003B74B9" w:rsidRDefault="00C55FA8" w:rsidP="00C55FA8">
      <w:pPr>
        <w:adjustRightInd w:val="0"/>
        <w:ind w:firstLine="720"/>
        <w:jc w:val="both"/>
        <w:rPr>
          <w:szCs w:val="28"/>
        </w:rPr>
      </w:pPr>
      <w:r w:rsidRPr="003B74B9">
        <w:rPr>
          <w:szCs w:val="28"/>
        </w:rPr>
        <w:t>2.</w:t>
      </w:r>
      <w:r w:rsidR="00EA54D0">
        <w:rPr>
          <w:szCs w:val="28"/>
        </w:rPr>
        <w:t> </w:t>
      </w:r>
      <w:r w:rsidRPr="003B74B9">
        <w:rPr>
          <w:szCs w:val="28"/>
        </w:rPr>
        <w:t>Настоящее постановление вступает в силу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4C065A" w:rsidRPr="003B74B9" w:rsidRDefault="004C065A" w:rsidP="00B60245">
      <w:pPr>
        <w:adjustRightInd w:val="0"/>
        <w:ind w:firstLine="720"/>
        <w:jc w:val="both"/>
        <w:rPr>
          <w:szCs w:val="28"/>
        </w:rPr>
      </w:pPr>
    </w:p>
    <w:p w:rsidR="004C065A" w:rsidRPr="002B1F68" w:rsidRDefault="004C065A" w:rsidP="004C065A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065A" w:rsidRPr="002B1F68" w:rsidTr="00AA67B9">
        <w:trPr>
          <w:trHeight w:val="1232"/>
        </w:trPr>
        <w:tc>
          <w:tcPr>
            <w:tcW w:w="3713" w:type="dxa"/>
            <w:shd w:val="clear" w:color="auto" w:fill="auto"/>
          </w:tcPr>
          <w:p w:rsidR="004C065A" w:rsidRPr="002B1F68" w:rsidRDefault="004C065A" w:rsidP="004C065A">
            <w:pPr>
              <w:ind w:hanging="4"/>
              <w:rPr>
                <w:rFonts w:eastAsiaTheme="minorHAnsi"/>
                <w:sz w:val="24"/>
                <w:szCs w:val="28"/>
                <w:highlight w:val="yellow"/>
                <w:lang w:eastAsia="en-US"/>
              </w:rPr>
            </w:pPr>
            <w:r w:rsidRPr="002B1F68">
              <w:rPr>
                <w:rFonts w:eastAsiaTheme="minorHAnsi"/>
                <w:szCs w:val="28"/>
                <w:lang w:eastAsia="en-US"/>
              </w:rPr>
              <w:t>Председател</w:t>
            </w:r>
            <w:r>
              <w:rPr>
                <w:rFonts w:eastAsiaTheme="minorHAnsi"/>
                <w:szCs w:val="28"/>
                <w:lang w:eastAsia="en-US"/>
              </w:rPr>
              <w:t>ь</w:t>
            </w:r>
            <w:r w:rsidRPr="002B1F68">
              <w:rPr>
                <w:rFonts w:eastAsiaTheme="minorHAnsi"/>
                <w:szCs w:val="28"/>
                <w:lang w:eastAsia="en-US"/>
              </w:rPr>
              <w:t xml:space="preserve"> Правительства 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065A" w:rsidRPr="002B1F68" w:rsidRDefault="004C065A" w:rsidP="00AA67B9">
            <w:pPr>
              <w:ind w:right="-116"/>
              <w:jc w:val="center"/>
              <w:rPr>
                <w:rFonts w:eastAsiaTheme="minorHAnsi"/>
                <w:color w:val="D9D9D9"/>
                <w:szCs w:val="28"/>
                <w:lang w:eastAsia="en-US"/>
              </w:rPr>
            </w:pPr>
            <w:r w:rsidRPr="002B1F68">
              <w:rPr>
                <w:rFonts w:eastAsiaTheme="minorHAnsi"/>
                <w:color w:val="D9D9D9"/>
                <w:szCs w:val="28"/>
                <w:lang w:eastAsia="en-US"/>
              </w:rPr>
              <w:t>[горизонтальный штамп подписи 1]</w:t>
            </w:r>
          </w:p>
          <w:p w:rsidR="004C065A" w:rsidRPr="002B1F68" w:rsidRDefault="004C065A" w:rsidP="00AA67B9">
            <w:pPr>
              <w:ind w:firstLine="709"/>
              <w:jc w:val="righ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665" w:type="dxa"/>
            <w:shd w:val="clear" w:color="auto" w:fill="auto"/>
          </w:tcPr>
          <w:p w:rsidR="004C065A" w:rsidRPr="002B1F68" w:rsidRDefault="004C065A" w:rsidP="00AA67B9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</w:p>
          <w:p w:rsidR="004C065A" w:rsidRPr="002B1F68" w:rsidRDefault="004C065A" w:rsidP="00D230FE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  <w:r w:rsidRPr="002B1F68">
              <w:rPr>
                <w:rFonts w:eastAsiaTheme="minorHAnsi"/>
                <w:szCs w:val="28"/>
                <w:lang w:eastAsia="en-US"/>
              </w:rPr>
              <w:t>Е.А. Чекин</w:t>
            </w:r>
          </w:p>
        </w:tc>
      </w:tr>
    </w:tbl>
    <w:p w:rsidR="00D82474" w:rsidRDefault="00D82474" w:rsidP="00F92EAD">
      <w:pPr>
        <w:ind w:left="5529"/>
        <w:rPr>
          <w:rFonts w:eastAsiaTheme="minorHAnsi"/>
          <w:bCs/>
          <w:szCs w:val="28"/>
          <w:lang w:eastAsia="en-US"/>
        </w:rPr>
      </w:pPr>
    </w:p>
    <w:p w:rsidR="00D87B4D" w:rsidRDefault="00D87B4D" w:rsidP="00F92EAD">
      <w:pPr>
        <w:ind w:left="5529"/>
        <w:rPr>
          <w:rFonts w:eastAsiaTheme="minorHAnsi"/>
          <w:bCs/>
          <w:szCs w:val="28"/>
          <w:lang w:eastAsia="en-US"/>
        </w:rPr>
      </w:pPr>
    </w:p>
    <w:p w:rsidR="001A1C24" w:rsidRDefault="001A1C24" w:rsidP="00F92EAD">
      <w:pPr>
        <w:ind w:left="5529"/>
        <w:rPr>
          <w:rFonts w:eastAsiaTheme="minorHAnsi"/>
          <w:bCs/>
          <w:szCs w:val="28"/>
          <w:lang w:eastAsia="en-US"/>
        </w:rPr>
      </w:pPr>
    </w:p>
    <w:p w:rsidR="004C065A" w:rsidRDefault="004C065A" w:rsidP="00F92EAD">
      <w:pPr>
        <w:ind w:left="5529"/>
        <w:rPr>
          <w:rFonts w:eastAsiaTheme="minorHAnsi"/>
          <w:bCs/>
          <w:szCs w:val="28"/>
          <w:lang w:eastAsia="en-US"/>
        </w:rPr>
      </w:pPr>
    </w:p>
    <w:p w:rsidR="004C065A" w:rsidRDefault="004C065A" w:rsidP="00F92EAD">
      <w:pPr>
        <w:ind w:left="5529"/>
        <w:rPr>
          <w:rFonts w:eastAsiaTheme="minorHAnsi"/>
          <w:bCs/>
          <w:szCs w:val="28"/>
          <w:lang w:eastAsia="en-US"/>
        </w:rPr>
      </w:pPr>
      <w:bookmarkStart w:id="0" w:name="_GoBack"/>
      <w:bookmarkEnd w:id="0"/>
    </w:p>
    <w:p w:rsidR="004C065A" w:rsidRDefault="004C065A" w:rsidP="00F92EAD">
      <w:pPr>
        <w:ind w:left="5529"/>
        <w:rPr>
          <w:rFonts w:eastAsiaTheme="minorHAnsi"/>
          <w:bCs/>
          <w:szCs w:val="28"/>
          <w:lang w:eastAsia="en-US"/>
        </w:rPr>
      </w:pPr>
    </w:p>
    <w:p w:rsidR="00F92EAD" w:rsidRPr="00F92EAD" w:rsidRDefault="00D82474" w:rsidP="00F92EAD">
      <w:pPr>
        <w:ind w:left="552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lastRenderedPageBreak/>
        <w:t>П</w:t>
      </w:r>
      <w:r w:rsidR="00F92EAD" w:rsidRPr="00F92EAD">
        <w:rPr>
          <w:rFonts w:eastAsiaTheme="minorHAnsi"/>
          <w:bCs/>
          <w:szCs w:val="28"/>
          <w:lang w:eastAsia="en-US"/>
        </w:rPr>
        <w:t xml:space="preserve">риложение </w:t>
      </w:r>
      <w:r>
        <w:rPr>
          <w:rFonts w:eastAsiaTheme="minorHAnsi"/>
          <w:bCs/>
          <w:szCs w:val="28"/>
          <w:lang w:eastAsia="en-US"/>
        </w:rPr>
        <w:t>к постановлению Правительства Камчатского края</w:t>
      </w:r>
    </w:p>
    <w:p w:rsidR="00F92EAD" w:rsidRDefault="00F92EAD" w:rsidP="00F92EAD">
      <w:pPr>
        <w:ind w:left="5529"/>
        <w:rPr>
          <w:rFonts w:eastAsiaTheme="minorHAnsi"/>
          <w:sz w:val="20"/>
          <w:szCs w:val="20"/>
          <w:lang w:eastAsia="en-US"/>
        </w:rPr>
      </w:pPr>
      <w:r w:rsidRPr="00F92EAD">
        <w:rPr>
          <w:rFonts w:eastAsiaTheme="minorHAnsi"/>
          <w:bCs/>
          <w:szCs w:val="28"/>
          <w:lang w:eastAsia="en-US"/>
        </w:rPr>
        <w:t xml:space="preserve">от </w:t>
      </w:r>
      <w:r w:rsidRPr="00F92EAD">
        <w:rPr>
          <w:rFonts w:eastAsiaTheme="minorHAnsi"/>
          <w:lang w:eastAsia="en-US"/>
        </w:rPr>
        <w:t>[</w:t>
      </w:r>
      <w:r w:rsidRPr="00F92EAD">
        <w:rPr>
          <w:rFonts w:eastAsiaTheme="minorHAnsi"/>
          <w:color w:val="C0C0C0"/>
          <w:lang w:eastAsia="en-US"/>
        </w:rPr>
        <w:t>Д</w:t>
      </w:r>
      <w:r w:rsidRPr="00F92EAD">
        <w:rPr>
          <w:rFonts w:eastAsiaTheme="minorHAnsi"/>
          <w:color w:val="C0C0C0"/>
          <w:sz w:val="20"/>
          <w:szCs w:val="20"/>
          <w:lang w:eastAsia="en-US"/>
        </w:rPr>
        <w:t>ата регистрации</w:t>
      </w:r>
      <w:r w:rsidRPr="00F92EAD">
        <w:rPr>
          <w:rFonts w:eastAsiaTheme="minorHAnsi"/>
          <w:sz w:val="20"/>
          <w:szCs w:val="20"/>
          <w:lang w:eastAsia="en-US"/>
        </w:rPr>
        <w:t xml:space="preserve">] </w:t>
      </w:r>
      <w:r w:rsidRPr="00F92EAD">
        <w:rPr>
          <w:rFonts w:eastAsiaTheme="minorHAnsi"/>
          <w:szCs w:val="20"/>
          <w:lang w:eastAsia="en-US"/>
        </w:rPr>
        <w:t>№</w:t>
      </w:r>
      <w:r w:rsidRPr="00F92EAD">
        <w:rPr>
          <w:rFonts w:eastAsiaTheme="minorHAnsi"/>
          <w:sz w:val="20"/>
          <w:szCs w:val="20"/>
          <w:lang w:eastAsia="en-US"/>
        </w:rPr>
        <w:t xml:space="preserve"> </w:t>
      </w:r>
      <w:r w:rsidRPr="00F92EAD">
        <w:rPr>
          <w:rFonts w:eastAsiaTheme="minorHAnsi"/>
          <w:lang w:eastAsia="en-US"/>
        </w:rPr>
        <w:t>[</w:t>
      </w:r>
      <w:r w:rsidRPr="00F92EAD">
        <w:rPr>
          <w:rFonts w:eastAsiaTheme="minorHAnsi"/>
          <w:color w:val="C0C0C0"/>
          <w:lang w:eastAsia="en-US"/>
        </w:rPr>
        <w:t>Н</w:t>
      </w:r>
      <w:r w:rsidRPr="00F92EAD">
        <w:rPr>
          <w:rFonts w:eastAsiaTheme="minorHAnsi"/>
          <w:color w:val="C0C0C0"/>
          <w:sz w:val="18"/>
          <w:szCs w:val="18"/>
          <w:lang w:eastAsia="en-US"/>
        </w:rPr>
        <w:t>омер документа</w:t>
      </w:r>
      <w:r w:rsidRPr="00F92EAD">
        <w:rPr>
          <w:rFonts w:eastAsiaTheme="minorHAnsi"/>
          <w:sz w:val="20"/>
          <w:szCs w:val="20"/>
          <w:lang w:eastAsia="en-US"/>
        </w:rPr>
        <w:t>]</w:t>
      </w:r>
    </w:p>
    <w:p w:rsidR="00D82474" w:rsidRDefault="00D82474" w:rsidP="00F92EAD">
      <w:pPr>
        <w:ind w:left="5529"/>
        <w:rPr>
          <w:rFonts w:eastAsiaTheme="minorHAnsi"/>
          <w:szCs w:val="28"/>
          <w:lang w:eastAsia="en-US"/>
        </w:rPr>
      </w:pPr>
    </w:p>
    <w:p w:rsidR="00270C0C" w:rsidRDefault="00270C0C" w:rsidP="00F92EAD">
      <w:pPr>
        <w:ind w:left="5529"/>
        <w:rPr>
          <w:rFonts w:eastAsiaTheme="minorHAnsi"/>
          <w:szCs w:val="28"/>
          <w:lang w:eastAsia="en-US"/>
        </w:rPr>
      </w:pPr>
    </w:p>
    <w:p w:rsidR="00D82474" w:rsidRDefault="00D82474" w:rsidP="00F92EAD">
      <w:pPr>
        <w:ind w:left="5529"/>
        <w:rPr>
          <w:rFonts w:eastAsiaTheme="minorHAnsi"/>
          <w:szCs w:val="28"/>
          <w:lang w:eastAsia="en-US"/>
        </w:rPr>
      </w:pPr>
    </w:p>
    <w:p w:rsidR="00F37A2A" w:rsidRDefault="00F37A2A" w:rsidP="00987F89">
      <w:pPr>
        <w:autoSpaceDE w:val="0"/>
        <w:autoSpaceDN w:val="0"/>
        <w:adjustRightInd w:val="0"/>
        <w:jc w:val="center"/>
      </w:pPr>
      <w:r>
        <w:t xml:space="preserve">Изменения </w:t>
      </w:r>
    </w:p>
    <w:p w:rsidR="00F37A2A" w:rsidRDefault="00D82474" w:rsidP="004C065A">
      <w:pPr>
        <w:autoSpaceDE w:val="0"/>
        <w:autoSpaceDN w:val="0"/>
        <w:adjustRightInd w:val="0"/>
        <w:jc w:val="center"/>
      </w:pPr>
      <w:r w:rsidRPr="00D82474">
        <w:t>в государственную программу Камчатского края</w:t>
      </w:r>
    </w:p>
    <w:p w:rsidR="00F37A2A" w:rsidRDefault="00D82474" w:rsidP="004C065A">
      <w:pPr>
        <w:autoSpaceDE w:val="0"/>
        <w:autoSpaceDN w:val="0"/>
        <w:adjustRightInd w:val="0"/>
        <w:jc w:val="center"/>
      </w:pPr>
      <w:r w:rsidRPr="00D82474">
        <w:t>«Оказание содей</w:t>
      </w:r>
      <w:r w:rsidR="00F37A2A">
        <w:t xml:space="preserve">ствия добровольному переселению </w:t>
      </w:r>
      <w:r w:rsidRPr="00D82474">
        <w:t>в Камчатский край</w:t>
      </w:r>
    </w:p>
    <w:p w:rsidR="00D82474" w:rsidRPr="003B74B9" w:rsidRDefault="00D82474" w:rsidP="004C065A">
      <w:pPr>
        <w:autoSpaceDE w:val="0"/>
        <w:autoSpaceDN w:val="0"/>
        <w:adjustRightInd w:val="0"/>
        <w:jc w:val="center"/>
        <w:rPr>
          <w:szCs w:val="28"/>
        </w:rPr>
      </w:pPr>
      <w:r w:rsidRPr="00D82474">
        <w:t>соотечественников, проживающих за рубежом»</w:t>
      </w:r>
      <w:r w:rsidR="00F37A2A">
        <w:t xml:space="preserve">, </w:t>
      </w:r>
      <w:r w:rsidR="00F37A2A" w:rsidRPr="00D82474">
        <w:rPr>
          <w:szCs w:val="28"/>
        </w:rPr>
        <w:t xml:space="preserve">утвержденную постановлением </w:t>
      </w:r>
      <w:r w:rsidR="00F37A2A">
        <w:rPr>
          <w:szCs w:val="28"/>
        </w:rPr>
        <w:t xml:space="preserve">Правительства Камчатского края </w:t>
      </w:r>
      <w:r w:rsidR="00F37A2A" w:rsidRPr="00D82474">
        <w:rPr>
          <w:szCs w:val="28"/>
        </w:rPr>
        <w:t>от 23</w:t>
      </w:r>
      <w:r w:rsidR="00D87B4D">
        <w:rPr>
          <w:szCs w:val="28"/>
        </w:rPr>
        <w:t>.</w:t>
      </w:r>
      <w:r w:rsidR="00D87B4D" w:rsidRPr="003B74B9">
        <w:rPr>
          <w:szCs w:val="28"/>
        </w:rPr>
        <w:t>04.</w:t>
      </w:r>
      <w:r w:rsidR="00F37A2A" w:rsidRPr="003B74B9">
        <w:rPr>
          <w:szCs w:val="28"/>
        </w:rPr>
        <w:t xml:space="preserve">2018 № 168-П </w:t>
      </w:r>
      <w:r w:rsidR="004C065A">
        <w:rPr>
          <w:szCs w:val="28"/>
        </w:rPr>
        <w:br/>
      </w:r>
      <w:r w:rsidR="00F37A2A" w:rsidRPr="003B74B9">
        <w:rPr>
          <w:szCs w:val="28"/>
        </w:rPr>
        <w:t>(далее – Программа)</w:t>
      </w:r>
    </w:p>
    <w:p w:rsidR="00D82474" w:rsidRPr="003B74B9" w:rsidRDefault="00D82474" w:rsidP="00D82474">
      <w:pPr>
        <w:autoSpaceDE w:val="0"/>
        <w:autoSpaceDN w:val="0"/>
        <w:adjustRightInd w:val="0"/>
        <w:spacing w:line="312" w:lineRule="auto"/>
        <w:jc w:val="center"/>
        <w:rPr>
          <w:szCs w:val="28"/>
        </w:rPr>
      </w:pPr>
    </w:p>
    <w:p w:rsidR="005F6418" w:rsidRPr="00CE1347" w:rsidRDefault="005F6418" w:rsidP="005F6418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CE1347">
        <w:t>Раздел «Объемы и источники финансирования Программы» паспорта Программы изложить в следующей редакции:</w:t>
      </w:r>
    </w:p>
    <w:p w:rsidR="005F6418" w:rsidRPr="00CE1347" w:rsidRDefault="005F6418" w:rsidP="005F6418">
      <w:pPr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971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945"/>
      </w:tblGrid>
      <w:tr w:rsidR="005F6418" w:rsidRPr="00CE1347" w:rsidTr="005F6418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</w:tcPr>
          <w:p w:rsidR="005F6418" w:rsidRPr="00CE1347" w:rsidRDefault="005F6418" w:rsidP="005F6418">
            <w:pPr>
              <w:widowControl w:val="0"/>
              <w:autoSpaceDE w:val="0"/>
              <w:autoSpaceDN w:val="0"/>
              <w:adjustRightInd w:val="0"/>
              <w:ind w:right="222"/>
              <w:jc w:val="both"/>
              <w:rPr>
                <w:szCs w:val="28"/>
              </w:rPr>
            </w:pPr>
            <w:r w:rsidRPr="00CE1347">
              <w:rPr>
                <w:szCs w:val="28"/>
              </w:rPr>
              <w:t xml:space="preserve">«Объемы </w:t>
            </w:r>
          </w:p>
          <w:p w:rsidR="005F6418" w:rsidRPr="00CE1347" w:rsidRDefault="005F6418" w:rsidP="005F6418">
            <w:pPr>
              <w:widowControl w:val="0"/>
              <w:autoSpaceDE w:val="0"/>
              <w:autoSpaceDN w:val="0"/>
              <w:adjustRightInd w:val="0"/>
              <w:ind w:right="222"/>
              <w:jc w:val="both"/>
              <w:rPr>
                <w:szCs w:val="28"/>
              </w:rPr>
            </w:pPr>
            <w:r w:rsidRPr="00CE1347">
              <w:rPr>
                <w:szCs w:val="28"/>
              </w:rPr>
              <w:t xml:space="preserve">и источники </w:t>
            </w:r>
          </w:p>
          <w:p w:rsidR="005F6418" w:rsidRPr="00CE1347" w:rsidRDefault="005F6418" w:rsidP="005F6418">
            <w:pPr>
              <w:widowControl w:val="0"/>
              <w:autoSpaceDE w:val="0"/>
              <w:autoSpaceDN w:val="0"/>
              <w:adjustRightInd w:val="0"/>
              <w:ind w:right="222"/>
              <w:jc w:val="both"/>
              <w:rPr>
                <w:szCs w:val="28"/>
              </w:rPr>
            </w:pPr>
            <w:r w:rsidRPr="00CE1347">
              <w:rPr>
                <w:szCs w:val="28"/>
              </w:rPr>
              <w:t xml:space="preserve">финансирования </w:t>
            </w:r>
          </w:p>
          <w:p w:rsidR="005F6418" w:rsidRPr="00CE1347" w:rsidRDefault="005F6418" w:rsidP="005F6418">
            <w:pPr>
              <w:widowControl w:val="0"/>
              <w:autoSpaceDE w:val="0"/>
              <w:autoSpaceDN w:val="0"/>
              <w:adjustRightInd w:val="0"/>
              <w:ind w:right="222"/>
              <w:jc w:val="both"/>
              <w:rPr>
                <w:szCs w:val="28"/>
              </w:rPr>
            </w:pPr>
            <w:r w:rsidRPr="00CE1347">
              <w:rPr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Объем финансирования Программы из средств краевого бюджета составляет 11 635,3197 тыс. рублей, из них по годам:</w:t>
            </w:r>
          </w:p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2018 год – 1 969,26690 тыс. рублей;</w:t>
            </w:r>
          </w:p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2019 год – 3 764,49000 тыс. рублей;</w:t>
            </w:r>
          </w:p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2020 год – 1 653,28900 тыс. рублей;</w:t>
            </w:r>
          </w:p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2021 год – 1 683,29880 тыс. рублей;</w:t>
            </w:r>
          </w:p>
          <w:p w:rsidR="004C065A" w:rsidRPr="004C065A" w:rsidRDefault="004C065A" w:rsidP="004C065A">
            <w:pPr>
              <w:jc w:val="both"/>
              <w:rPr>
                <w:szCs w:val="28"/>
              </w:rPr>
            </w:pPr>
            <w:r w:rsidRPr="004C065A">
              <w:rPr>
                <w:szCs w:val="28"/>
              </w:rPr>
              <w:t>2022 год – 2 564,97500 тыс. рублей.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В соответствии с Федеральным законом от 08.12.2020 №</w:t>
            </w:r>
            <w:r>
              <w:rPr>
                <w:szCs w:val="28"/>
              </w:rPr>
              <w:t> </w:t>
            </w:r>
            <w:r w:rsidRPr="00BE7F12">
              <w:rPr>
                <w:szCs w:val="28"/>
              </w:rPr>
              <w:t>385-ФЗ «О федеральном бюджете на 2021 год и на плановый период 2022 и 2023 годов» объем финансирования Программы из средств федерального бюджета составляет 7 980,00000 тыс. рублей, из них по годам: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2018 год – 570,00000 тыс. рублей;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2019 год – 1 710,00000 тыс. рублей;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2020 год – 1 710,00000 тыс. рублей;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2021 год – 1 995,00000 тыс. рублей;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2022 год – 1 995,00000 тыс. рублей.</w:t>
            </w:r>
          </w:p>
          <w:p w:rsidR="005F6418" w:rsidRPr="00BE7F12" w:rsidRDefault="005F6418" w:rsidP="004C065A">
            <w:pPr>
              <w:jc w:val="both"/>
              <w:rPr>
                <w:szCs w:val="28"/>
              </w:rPr>
            </w:pPr>
            <w:r w:rsidRPr="00BE7F12">
              <w:rPr>
                <w:szCs w:val="28"/>
              </w:rPr>
              <w:t>Предоставление субсидий из федерального бюджета краевому бюджету осуществляется в соответствии с соглашениями, ежегодно заключаемыми между Министерством внутренних дел Российской Федерации и Правительством Камчатского края.</w:t>
            </w:r>
          </w:p>
          <w:p w:rsidR="005F6418" w:rsidRPr="00BE7F12" w:rsidRDefault="005F6418" w:rsidP="005F6418">
            <w:pPr>
              <w:rPr>
                <w:szCs w:val="28"/>
              </w:rPr>
            </w:pPr>
          </w:p>
        </w:tc>
      </w:tr>
    </w:tbl>
    <w:p w:rsidR="005F6418" w:rsidRPr="00CE1347" w:rsidRDefault="005F6418" w:rsidP="005F6418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/>
          <w:szCs w:val="28"/>
          <w:lang w:eastAsia="en-US"/>
        </w:rPr>
      </w:pPr>
      <w:r w:rsidRPr="00CE1347">
        <w:t>2.  Приложение 4 к Программе изложить в следующей редакции:</w:t>
      </w:r>
    </w:p>
    <w:p w:rsidR="005F6418" w:rsidRPr="00CE1347" w:rsidRDefault="005F6418" w:rsidP="005F6418">
      <w:pPr>
        <w:autoSpaceDE w:val="0"/>
        <w:autoSpaceDN w:val="0"/>
        <w:adjustRightInd w:val="0"/>
        <w:jc w:val="both"/>
        <w:rPr>
          <w:szCs w:val="28"/>
        </w:rPr>
        <w:sectPr w:rsidR="005F6418" w:rsidRPr="00CE1347" w:rsidSect="00E03D0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F6418" w:rsidRPr="00CE1347" w:rsidRDefault="005F6418" w:rsidP="005F6418">
      <w:pPr>
        <w:widowControl w:val="0"/>
        <w:autoSpaceDE w:val="0"/>
        <w:autoSpaceDN w:val="0"/>
        <w:ind w:right="-456" w:firstLine="11340"/>
        <w:rPr>
          <w:szCs w:val="28"/>
        </w:rPr>
      </w:pPr>
      <w:r w:rsidRPr="00CE1347">
        <w:rPr>
          <w:szCs w:val="28"/>
        </w:rPr>
        <w:lastRenderedPageBreak/>
        <w:t xml:space="preserve">«Приложение 4 к Программе </w:t>
      </w:r>
    </w:p>
    <w:p w:rsidR="005F6418" w:rsidRPr="00CE1347" w:rsidRDefault="005F6418" w:rsidP="005F6418">
      <w:pPr>
        <w:widowControl w:val="0"/>
        <w:autoSpaceDE w:val="0"/>
        <w:autoSpaceDN w:val="0"/>
        <w:ind w:firstLine="12191"/>
        <w:rPr>
          <w:sz w:val="8"/>
          <w:szCs w:val="8"/>
        </w:rPr>
      </w:pPr>
    </w:p>
    <w:p w:rsidR="005F6418" w:rsidRPr="00CE1347" w:rsidRDefault="005F6418" w:rsidP="005F6418">
      <w:pPr>
        <w:widowControl w:val="0"/>
        <w:suppressLineNumbers/>
        <w:autoSpaceDE w:val="0"/>
        <w:autoSpaceDN w:val="0"/>
        <w:adjustRightInd w:val="0"/>
        <w:jc w:val="center"/>
        <w:rPr>
          <w:bCs/>
          <w:szCs w:val="28"/>
        </w:rPr>
      </w:pPr>
      <w:r w:rsidRPr="00CE1347">
        <w:rPr>
          <w:bCs/>
          <w:szCs w:val="28"/>
        </w:rPr>
        <w:t xml:space="preserve">Объемы </w:t>
      </w:r>
      <w:r w:rsidRPr="00CE1347">
        <w:rPr>
          <w:bCs/>
          <w:szCs w:val="28"/>
        </w:rPr>
        <w:br/>
        <w:t xml:space="preserve">финансовых ресурсов на реализацию основных мероприятий государственной программы Камчатского края </w:t>
      </w:r>
    </w:p>
    <w:p w:rsidR="005F6418" w:rsidRPr="00CE1347" w:rsidRDefault="005F6418" w:rsidP="005F6418">
      <w:pPr>
        <w:widowControl w:val="0"/>
        <w:suppressLineNumbers/>
        <w:autoSpaceDE w:val="0"/>
        <w:autoSpaceDN w:val="0"/>
        <w:adjustRightInd w:val="0"/>
        <w:jc w:val="center"/>
        <w:rPr>
          <w:bCs/>
          <w:szCs w:val="28"/>
        </w:rPr>
      </w:pPr>
      <w:r w:rsidRPr="00CE1347">
        <w:rPr>
          <w:bCs/>
          <w:szCs w:val="28"/>
        </w:rPr>
        <w:t>«Оказание содействия добровольному переселению в Камчатский край соотечественников, проживающих за рубежом»</w:t>
      </w:r>
    </w:p>
    <w:p w:rsidR="005F6418" w:rsidRPr="00CE1347" w:rsidRDefault="005F6418" w:rsidP="005F6418">
      <w:pPr>
        <w:widowControl w:val="0"/>
        <w:suppressLineNumbers/>
        <w:autoSpaceDE w:val="0"/>
        <w:autoSpaceDN w:val="0"/>
        <w:adjustRightInd w:val="0"/>
        <w:jc w:val="center"/>
        <w:rPr>
          <w:bCs/>
          <w:sz w:val="8"/>
          <w:szCs w:val="8"/>
        </w:rPr>
      </w:pPr>
    </w:p>
    <w:p w:rsidR="005F6418" w:rsidRPr="005F6418" w:rsidRDefault="005F6418" w:rsidP="005F6418">
      <w:pPr>
        <w:widowControl w:val="0"/>
        <w:suppressLineNumbers/>
        <w:autoSpaceDE w:val="0"/>
        <w:autoSpaceDN w:val="0"/>
        <w:adjustRightInd w:val="0"/>
        <w:jc w:val="center"/>
        <w:rPr>
          <w:bCs/>
          <w:sz w:val="8"/>
          <w:szCs w:val="8"/>
        </w:rPr>
      </w:pP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2552"/>
        <w:gridCol w:w="1984"/>
        <w:gridCol w:w="1276"/>
        <w:gridCol w:w="1559"/>
        <w:gridCol w:w="1418"/>
        <w:gridCol w:w="1417"/>
        <w:gridCol w:w="1418"/>
        <w:gridCol w:w="1417"/>
        <w:gridCol w:w="1418"/>
      </w:tblGrid>
      <w:tr w:rsidR="005F6418" w:rsidRPr="005F6418" w:rsidTr="009E7FF3">
        <w:trPr>
          <w:trHeight w:val="1071"/>
          <w:tblHeader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№</w:t>
            </w:r>
          </w:p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ind w:left="230" w:firstLine="5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Наименование </w:t>
            </w:r>
          </w:p>
          <w:p w:rsidR="005F6418" w:rsidRPr="005F6418" w:rsidRDefault="005F6418" w:rsidP="005F6418">
            <w:pPr>
              <w:widowControl w:val="0"/>
              <w:autoSpaceDE w:val="0"/>
              <w:autoSpaceDN w:val="0"/>
              <w:ind w:left="230" w:firstLine="5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Программы/ </w:t>
            </w:r>
          </w:p>
          <w:p w:rsidR="005F6418" w:rsidRPr="005F6418" w:rsidRDefault="005F6418" w:rsidP="005F6418">
            <w:pPr>
              <w:widowControl w:val="0"/>
              <w:autoSpaceDE w:val="0"/>
              <w:autoSpaceDN w:val="0"/>
              <w:ind w:left="230" w:firstLine="5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подпрограммы/ </w:t>
            </w:r>
          </w:p>
          <w:p w:rsidR="005F6418" w:rsidRPr="005F6418" w:rsidRDefault="005F6418" w:rsidP="005F6418">
            <w:pPr>
              <w:widowControl w:val="0"/>
              <w:autoSpaceDE w:val="0"/>
              <w:autoSpaceDN w:val="0"/>
              <w:ind w:left="230" w:firstLine="5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Код </w:t>
            </w:r>
          </w:p>
          <w:p w:rsidR="005F6418" w:rsidRPr="005F6418" w:rsidRDefault="005F6418" w:rsidP="005F6418">
            <w:pPr>
              <w:widowControl w:val="0"/>
              <w:autoSpaceDE w:val="0"/>
              <w:autoSpaceDN w:val="0"/>
              <w:ind w:left="-142" w:right="-124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бюджетной классифика-ции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Ресурсное обеспечение (тыс. руб.), годы</w:t>
            </w:r>
          </w:p>
        </w:tc>
      </w:tr>
      <w:tr w:rsidR="005F6418" w:rsidRPr="005F6418" w:rsidTr="009E7FF3">
        <w:trPr>
          <w:tblHeader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18" w:rsidRPr="005F6418" w:rsidRDefault="005F6418" w:rsidP="005F6418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18" w:rsidRPr="005F6418" w:rsidRDefault="005F6418" w:rsidP="005F6418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18" w:rsidRPr="005F6418" w:rsidRDefault="005F6418" w:rsidP="005F6418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ind w:left="-62" w:right="-62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2022</w:t>
            </w:r>
          </w:p>
        </w:tc>
      </w:tr>
      <w:tr w:rsidR="005F6418" w:rsidRPr="005F6418" w:rsidTr="009E7FF3">
        <w:trPr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18" w:rsidRPr="005F6418" w:rsidRDefault="005F6418" w:rsidP="005F6418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10</w:t>
            </w:r>
          </w:p>
        </w:tc>
      </w:tr>
      <w:tr w:rsidR="004C065A" w:rsidRPr="005F6418" w:rsidTr="009E7FF3">
        <w:trPr>
          <w:trHeight w:val="55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rPr>
                <w:sz w:val="24"/>
              </w:rPr>
            </w:pPr>
            <w:r w:rsidRPr="005F6418">
              <w:rPr>
                <w:sz w:val="24"/>
              </w:rPr>
              <w:t>Государственная программа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829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19 615,3197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2 539,26690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5 474,49000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3 363,28900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3 678,2988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4 559,97500</w:t>
            </w:r>
          </w:p>
        </w:tc>
      </w:tr>
      <w:tr w:rsidR="004C065A" w:rsidRPr="005F6418" w:rsidTr="009E7FF3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5A" w:rsidRPr="005F6418" w:rsidRDefault="004C065A" w:rsidP="004C065A">
            <w:pPr>
              <w:rPr>
                <w:sz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</w:t>
            </w:r>
          </w:p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7 980,00000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570,00000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1 710,00000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1 710,00000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1 995,00000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1 995,00000</w:t>
            </w:r>
          </w:p>
        </w:tc>
      </w:tr>
      <w:tr w:rsidR="004C065A" w:rsidRPr="005F6418" w:rsidTr="009E7FF3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5A" w:rsidRPr="005F6418" w:rsidRDefault="004C065A" w:rsidP="004C065A">
            <w:pPr>
              <w:rPr>
                <w:sz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краевого </w:t>
            </w:r>
            <w:r w:rsidRPr="005F6418">
              <w:rPr>
                <w:sz w:val="24"/>
              </w:rPr>
              <w:br/>
              <w:t>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11 635,3197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1 969,26690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3 764,49000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1 653,28900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1 683,2988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2 564,97500</w:t>
            </w:r>
          </w:p>
        </w:tc>
      </w:tr>
      <w:tr w:rsidR="004C065A" w:rsidRPr="005F6418" w:rsidTr="009E7FF3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jc w:val="center"/>
              <w:rPr>
                <w:sz w:val="24"/>
                <w:lang w:eastAsia="en-US"/>
              </w:rPr>
            </w:pPr>
            <w:r w:rsidRPr="005F6418">
              <w:rPr>
                <w:sz w:val="24"/>
                <w:lang w:eastAsia="en-US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5F6418">
              <w:rPr>
                <w:bCs/>
                <w:sz w:val="24"/>
              </w:rPr>
              <w:t>Создание условий, способствующих добровольному переселению в Камчатский край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829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18 561,4077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2 249,26690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5 383,14000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3 206,72700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3 420,2988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4 301,97500</w:t>
            </w:r>
          </w:p>
        </w:tc>
      </w:tr>
      <w:tr w:rsidR="004C065A" w:rsidRPr="005F6418" w:rsidTr="009E7FF3">
        <w:trPr>
          <w:trHeight w:val="346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</w:t>
            </w:r>
          </w:p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7 980,00000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570,00000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1 710,00000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1 710,00000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1 995,00000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1 995,00000</w:t>
            </w:r>
          </w:p>
        </w:tc>
      </w:tr>
      <w:tr w:rsidR="004C065A" w:rsidRPr="005F6418" w:rsidTr="009E7FF3">
        <w:trPr>
          <w:trHeight w:val="808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краевого </w:t>
            </w:r>
            <w:r w:rsidRPr="005F6418">
              <w:rPr>
                <w:sz w:val="24"/>
              </w:rPr>
              <w:br/>
              <w:t>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10 581,4077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1 679,26690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3 673,14000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1 496,72700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1 425,2988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2 306,97500</w:t>
            </w:r>
          </w:p>
        </w:tc>
      </w:tr>
      <w:tr w:rsidR="004C065A" w:rsidRPr="005F6418" w:rsidTr="009E7FF3">
        <w:trPr>
          <w:trHeight w:val="118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ind w:right="-62"/>
              <w:jc w:val="center"/>
              <w:rPr>
                <w:sz w:val="24"/>
                <w:lang w:eastAsia="en-US"/>
              </w:rPr>
            </w:pPr>
            <w:r w:rsidRPr="005F6418">
              <w:rPr>
                <w:sz w:val="24"/>
                <w:lang w:eastAsia="en-US"/>
              </w:rPr>
              <w:lastRenderedPageBreak/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5F6418">
              <w:rPr>
                <w:bCs/>
                <w:sz w:val="24"/>
              </w:rPr>
              <w:t>Содействие обеспечению потребности экономики Камчатского края в квалифицированных кадрах, дальнейшему развитию малого и среднего предпринимательства. Привлечение талантливой молодежи для получения образования в образовательных организациях в Камчатском крае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829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1 053,91200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91,35000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156,56200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258,00000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258,00000</w:t>
            </w:r>
          </w:p>
        </w:tc>
      </w:tr>
      <w:tr w:rsidR="004C065A" w:rsidRPr="005F6418" w:rsidTr="009E7FF3">
        <w:trPr>
          <w:trHeight w:val="161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ind w:right="-62"/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</w:t>
            </w:r>
          </w:p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0,00000</w:t>
            </w:r>
          </w:p>
        </w:tc>
      </w:tr>
      <w:tr w:rsidR="004C065A" w:rsidRPr="005F6418" w:rsidTr="009E7FF3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ind w:right="-62"/>
              <w:jc w:val="center"/>
              <w:rPr>
                <w:sz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5F6418">
              <w:rPr>
                <w:sz w:val="24"/>
              </w:rPr>
              <w:t xml:space="preserve">за счет средств краевого </w:t>
            </w:r>
            <w:r w:rsidRPr="005F6418">
              <w:rPr>
                <w:sz w:val="24"/>
              </w:rPr>
              <w:br/>
              <w:t>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5F6418" w:rsidRDefault="004C065A" w:rsidP="004C065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1 053,91200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91,35000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156,56200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258,00000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5A" w:rsidRPr="004C065A" w:rsidRDefault="004C065A" w:rsidP="004C065A">
            <w:pPr>
              <w:widowControl w:val="0"/>
              <w:autoSpaceDE w:val="0"/>
              <w:autoSpaceDN w:val="0"/>
              <w:jc w:val="right"/>
              <w:rPr>
                <w:bCs/>
                <w:sz w:val="24"/>
              </w:rPr>
            </w:pPr>
            <w:r w:rsidRPr="004C065A">
              <w:rPr>
                <w:bCs/>
                <w:sz w:val="24"/>
              </w:rPr>
              <w:t>258,00000</w:t>
            </w:r>
          </w:p>
        </w:tc>
      </w:tr>
    </w:tbl>
    <w:p w:rsidR="005F6418" w:rsidRPr="00CE1347" w:rsidRDefault="005F6418" w:rsidP="005F6418">
      <w:pPr>
        <w:widowControl w:val="0"/>
        <w:autoSpaceDE w:val="0"/>
        <w:autoSpaceDN w:val="0"/>
        <w:jc w:val="right"/>
        <w:rPr>
          <w:szCs w:val="28"/>
        </w:rPr>
      </w:pPr>
      <w:r w:rsidRPr="00CE1347">
        <w:rPr>
          <w:szCs w:val="28"/>
        </w:rPr>
        <w:t>».</w:t>
      </w:r>
    </w:p>
    <w:p w:rsidR="005F6418" w:rsidRPr="00CE1347" w:rsidRDefault="005F6418" w:rsidP="005F641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6418" w:rsidRDefault="005F6418" w:rsidP="005F6418">
      <w:pPr>
        <w:spacing w:line="312" w:lineRule="auto"/>
        <w:jc w:val="both"/>
        <w:rPr>
          <w:szCs w:val="28"/>
        </w:rPr>
      </w:pPr>
    </w:p>
    <w:sectPr w:rsidR="005F6418" w:rsidSect="005F6418">
      <w:pgSz w:w="16840" w:h="11907" w:orient="landscape"/>
      <w:pgMar w:top="1134" w:right="992" w:bottom="567" w:left="851" w:header="0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B9" w:rsidRDefault="008C71B9" w:rsidP="00342D13">
      <w:r>
        <w:separator/>
      </w:r>
    </w:p>
  </w:endnote>
  <w:endnote w:type="continuationSeparator" w:id="0">
    <w:p w:rsidR="008C71B9" w:rsidRDefault="008C71B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B9" w:rsidRDefault="008C71B9" w:rsidP="00342D13">
      <w:r>
        <w:separator/>
      </w:r>
    </w:p>
  </w:footnote>
  <w:footnote w:type="continuationSeparator" w:id="0">
    <w:p w:rsidR="008C71B9" w:rsidRDefault="008C71B9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8602A"/>
    <w:multiLevelType w:val="hybridMultilevel"/>
    <w:tmpl w:val="4C0482E6"/>
    <w:lvl w:ilvl="0" w:tplc="412C9F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44151"/>
    <w:rsid w:val="0015391F"/>
    <w:rsid w:val="001723D0"/>
    <w:rsid w:val="00177B3D"/>
    <w:rsid w:val="00191854"/>
    <w:rsid w:val="00193FDC"/>
    <w:rsid w:val="00196836"/>
    <w:rsid w:val="001A1C24"/>
    <w:rsid w:val="001B5371"/>
    <w:rsid w:val="001E0B39"/>
    <w:rsid w:val="001E62AB"/>
    <w:rsid w:val="001E6FE1"/>
    <w:rsid w:val="00200564"/>
    <w:rsid w:val="00207296"/>
    <w:rsid w:val="00214FD2"/>
    <w:rsid w:val="00223D68"/>
    <w:rsid w:val="00230F4D"/>
    <w:rsid w:val="00232A85"/>
    <w:rsid w:val="00235CDB"/>
    <w:rsid w:val="00270C0C"/>
    <w:rsid w:val="002722F0"/>
    <w:rsid w:val="00296585"/>
    <w:rsid w:val="002A71B0"/>
    <w:rsid w:val="002B334D"/>
    <w:rsid w:val="002D43BE"/>
    <w:rsid w:val="003007D0"/>
    <w:rsid w:val="00321E7D"/>
    <w:rsid w:val="00335407"/>
    <w:rsid w:val="00342D13"/>
    <w:rsid w:val="00362299"/>
    <w:rsid w:val="003832CF"/>
    <w:rsid w:val="003926A3"/>
    <w:rsid w:val="003A5BEF"/>
    <w:rsid w:val="003A7F52"/>
    <w:rsid w:val="003B74B9"/>
    <w:rsid w:val="003C2A43"/>
    <w:rsid w:val="003D6F0D"/>
    <w:rsid w:val="003E38BA"/>
    <w:rsid w:val="00436428"/>
    <w:rsid w:val="004379C5"/>
    <w:rsid w:val="00441A91"/>
    <w:rsid w:val="00460247"/>
    <w:rsid w:val="004602AD"/>
    <w:rsid w:val="0046790E"/>
    <w:rsid w:val="0048068C"/>
    <w:rsid w:val="0048261B"/>
    <w:rsid w:val="004C065A"/>
    <w:rsid w:val="004D492F"/>
    <w:rsid w:val="004D79DB"/>
    <w:rsid w:val="004E7635"/>
    <w:rsid w:val="004F0472"/>
    <w:rsid w:val="0050277B"/>
    <w:rsid w:val="00511A74"/>
    <w:rsid w:val="00512C6C"/>
    <w:rsid w:val="005403CD"/>
    <w:rsid w:val="0054446A"/>
    <w:rsid w:val="005709CE"/>
    <w:rsid w:val="005E22DD"/>
    <w:rsid w:val="005F0B57"/>
    <w:rsid w:val="005F2BC6"/>
    <w:rsid w:val="005F6418"/>
    <w:rsid w:val="006317BF"/>
    <w:rsid w:val="006604E4"/>
    <w:rsid w:val="00664165"/>
    <w:rsid w:val="006650EC"/>
    <w:rsid w:val="006979FB"/>
    <w:rsid w:val="006A3FD0"/>
    <w:rsid w:val="006A5AB2"/>
    <w:rsid w:val="006D4BF2"/>
    <w:rsid w:val="006E4B23"/>
    <w:rsid w:val="007120E9"/>
    <w:rsid w:val="00714C0B"/>
    <w:rsid w:val="0072115F"/>
    <w:rsid w:val="00733DC4"/>
    <w:rsid w:val="00747197"/>
    <w:rsid w:val="00760202"/>
    <w:rsid w:val="00765936"/>
    <w:rsid w:val="00793645"/>
    <w:rsid w:val="007A764E"/>
    <w:rsid w:val="007B4855"/>
    <w:rsid w:val="007C6DC9"/>
    <w:rsid w:val="007E17B7"/>
    <w:rsid w:val="007F3290"/>
    <w:rsid w:val="007F49CA"/>
    <w:rsid w:val="00815D96"/>
    <w:rsid w:val="0082726E"/>
    <w:rsid w:val="0083039A"/>
    <w:rsid w:val="00832E23"/>
    <w:rsid w:val="008434A6"/>
    <w:rsid w:val="00856C9C"/>
    <w:rsid w:val="008636D0"/>
    <w:rsid w:val="00863EEF"/>
    <w:rsid w:val="008B7954"/>
    <w:rsid w:val="008C71B9"/>
    <w:rsid w:val="008D13CF"/>
    <w:rsid w:val="008F114E"/>
    <w:rsid w:val="008F586A"/>
    <w:rsid w:val="00905B59"/>
    <w:rsid w:val="00913619"/>
    <w:rsid w:val="009244DB"/>
    <w:rsid w:val="00941FB5"/>
    <w:rsid w:val="00970B2B"/>
    <w:rsid w:val="00987F89"/>
    <w:rsid w:val="009A5446"/>
    <w:rsid w:val="009B185D"/>
    <w:rsid w:val="009B1C1D"/>
    <w:rsid w:val="009B6B79"/>
    <w:rsid w:val="009D27F0"/>
    <w:rsid w:val="009D5438"/>
    <w:rsid w:val="009E0C88"/>
    <w:rsid w:val="009E5EC5"/>
    <w:rsid w:val="009F2212"/>
    <w:rsid w:val="00A16406"/>
    <w:rsid w:val="00A25E99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0B79"/>
    <w:rsid w:val="00AE6285"/>
    <w:rsid w:val="00AE7CE5"/>
    <w:rsid w:val="00B0143F"/>
    <w:rsid w:val="00B047CC"/>
    <w:rsid w:val="00B05805"/>
    <w:rsid w:val="00B41FCC"/>
    <w:rsid w:val="00B440AB"/>
    <w:rsid w:val="00B524A1"/>
    <w:rsid w:val="00B539F9"/>
    <w:rsid w:val="00B540BB"/>
    <w:rsid w:val="00B56F2D"/>
    <w:rsid w:val="00B60245"/>
    <w:rsid w:val="00B74965"/>
    <w:rsid w:val="00B958AE"/>
    <w:rsid w:val="00BA2CFB"/>
    <w:rsid w:val="00BA2D9F"/>
    <w:rsid w:val="00BB5E6C"/>
    <w:rsid w:val="00BD3083"/>
    <w:rsid w:val="00BF3927"/>
    <w:rsid w:val="00BF5293"/>
    <w:rsid w:val="00BF54AD"/>
    <w:rsid w:val="00C00871"/>
    <w:rsid w:val="00C17655"/>
    <w:rsid w:val="00C55FA8"/>
    <w:rsid w:val="00C87DDD"/>
    <w:rsid w:val="00C933C0"/>
    <w:rsid w:val="00C93614"/>
    <w:rsid w:val="00C942BC"/>
    <w:rsid w:val="00C966C3"/>
    <w:rsid w:val="00CA2E6F"/>
    <w:rsid w:val="00CB67A4"/>
    <w:rsid w:val="00CC05C3"/>
    <w:rsid w:val="00CD4A09"/>
    <w:rsid w:val="00CE5360"/>
    <w:rsid w:val="00D01DCF"/>
    <w:rsid w:val="00D04C82"/>
    <w:rsid w:val="00D14457"/>
    <w:rsid w:val="00D14C75"/>
    <w:rsid w:val="00D230FE"/>
    <w:rsid w:val="00D23436"/>
    <w:rsid w:val="00D605CF"/>
    <w:rsid w:val="00D82474"/>
    <w:rsid w:val="00D840CE"/>
    <w:rsid w:val="00D871DE"/>
    <w:rsid w:val="00D87B4D"/>
    <w:rsid w:val="00DA3A2D"/>
    <w:rsid w:val="00DC34F7"/>
    <w:rsid w:val="00DD3F53"/>
    <w:rsid w:val="00E0636D"/>
    <w:rsid w:val="00E13AAA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A54D0"/>
    <w:rsid w:val="00EB10EE"/>
    <w:rsid w:val="00EB3439"/>
    <w:rsid w:val="00EC1910"/>
    <w:rsid w:val="00EE0DFD"/>
    <w:rsid w:val="00EE407F"/>
    <w:rsid w:val="00EE60C2"/>
    <w:rsid w:val="00EE6F1E"/>
    <w:rsid w:val="00F316C9"/>
    <w:rsid w:val="00F35D89"/>
    <w:rsid w:val="00F37A2A"/>
    <w:rsid w:val="00F73B10"/>
    <w:rsid w:val="00F74A59"/>
    <w:rsid w:val="00F92EAD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D82474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D82474"/>
    <w:rPr>
      <w:sz w:val="24"/>
      <w:szCs w:val="24"/>
    </w:rPr>
  </w:style>
  <w:style w:type="paragraph" w:styleId="ae">
    <w:name w:val="footer"/>
    <w:basedOn w:val="a"/>
    <w:link w:val="af"/>
    <w:rsid w:val="00D824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82474"/>
    <w:rPr>
      <w:sz w:val="28"/>
      <w:szCs w:val="24"/>
    </w:rPr>
  </w:style>
  <w:style w:type="paragraph" w:styleId="af0">
    <w:name w:val="List Paragraph"/>
    <w:basedOn w:val="a"/>
    <w:uiPriority w:val="34"/>
    <w:qFormat/>
    <w:rsid w:val="00F37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8EA7B-3C8D-44EC-AC61-24ECC22D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4325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Вилкова Татьяна Юрьевна</cp:lastModifiedBy>
  <cp:revision>6</cp:revision>
  <cp:lastPrinted>2021-08-24T03:45:00Z</cp:lastPrinted>
  <dcterms:created xsi:type="dcterms:W3CDTF">2021-09-17T05:24:00Z</dcterms:created>
  <dcterms:modified xsi:type="dcterms:W3CDTF">2021-12-29T05:01:00Z</dcterms:modified>
</cp:coreProperties>
</file>