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5035A5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5035A5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  <w:tc>
          <w:tcPr>
            <w:tcW w:w="425" w:type="dxa"/>
            <w:hideMark/>
          </w:tcPr>
          <w:p w:rsidR="008D4AE0" w:rsidRDefault="008D4AE0" w:rsidP="005035A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5035A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2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2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6E593A" w:rsidTr="002826D8">
        <w:tc>
          <w:tcPr>
            <w:tcW w:w="4253" w:type="dxa"/>
          </w:tcPr>
          <w:p w:rsidR="006E593A" w:rsidRPr="000F19E7" w:rsidRDefault="002826D8" w:rsidP="002826D8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F61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Правительства Камчатского края</w:t>
            </w:r>
            <w:r w:rsidR="00EE2854" w:rsidRPr="008F7633">
              <w:rPr>
                <w:rFonts w:ascii="Times New Roman" w:hAnsi="Times New Roman" w:cs="Times New Roman"/>
                <w:sz w:val="28"/>
                <w:szCs w:val="28"/>
              </w:rPr>
              <w:t xml:space="preserve">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2854" w:rsidRPr="008F7633">
              <w:rPr>
                <w:rFonts w:ascii="Times New Roman" w:hAnsi="Times New Roman" w:cs="Times New Roman"/>
                <w:sz w:val="28"/>
                <w:szCs w:val="28"/>
              </w:rPr>
              <w:t>.07.2018 №</w:t>
            </w:r>
            <w:r w:rsidR="00EE28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4AF">
              <w:rPr>
                <w:rFonts w:ascii="Times New Roman" w:hAnsi="Times New Roman" w:cs="Times New Roman"/>
                <w:sz w:val="28"/>
                <w:szCs w:val="28"/>
              </w:rPr>
              <w:t>309-П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781081" w:rsidRPr="00781081">
              <w:rPr>
                <w:rFonts w:ascii="Times New Roman" w:hAnsi="Times New Roman" w:cs="Times New Roman"/>
                <w:sz w:val="28"/>
                <w:szCs w:val="28"/>
              </w:rPr>
              <w:t>О Координационном совете по кадровому обеспечению отраслей экономики и социальной сферы в Камчатском крае</w:t>
            </w:r>
            <w:r w:rsidR="0078108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4549E8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Pr="004549E8" w:rsidRDefault="00E53646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536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4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уточнения отдельных полномочий Координационного совета по кадровому обеспечению отраслей экономики и соц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иальной сферы в Камчатском крае</w:t>
      </w:r>
    </w:p>
    <w:p w:rsidR="00E53646" w:rsidRDefault="00E53646" w:rsidP="00E536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3533" w:rsidRDefault="001208AF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576D34" w:rsidRDefault="00576D34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826D8" w:rsidRPr="009F0F61" w:rsidRDefault="002826D8" w:rsidP="002826D8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F61">
        <w:rPr>
          <w:rFonts w:ascii="Times New Roman" w:hAnsi="Times New Roman" w:cs="Times New Roman"/>
          <w:sz w:val="28"/>
          <w:szCs w:val="28"/>
        </w:rPr>
        <w:t xml:space="preserve">1. Внести в постановление Правительства Камчатского края от </w:t>
      </w:r>
      <w:r>
        <w:rPr>
          <w:rFonts w:ascii="Times New Roman" w:hAnsi="Times New Roman" w:cs="Times New Roman"/>
          <w:sz w:val="28"/>
          <w:szCs w:val="28"/>
        </w:rPr>
        <w:t>24.07.2018</w:t>
      </w:r>
      <w:r w:rsidRPr="009F0F61">
        <w:rPr>
          <w:rFonts w:ascii="Times New Roman" w:hAnsi="Times New Roman" w:cs="Times New Roman"/>
          <w:sz w:val="28"/>
          <w:szCs w:val="28"/>
        </w:rPr>
        <w:t xml:space="preserve"> № </w:t>
      </w:r>
      <w:r>
        <w:rPr>
          <w:rFonts w:ascii="Times New Roman" w:hAnsi="Times New Roman" w:cs="Times New Roman"/>
          <w:sz w:val="28"/>
          <w:szCs w:val="28"/>
        </w:rPr>
        <w:t>309</w:t>
      </w:r>
      <w:r w:rsidRPr="009F0F61">
        <w:rPr>
          <w:rFonts w:ascii="Times New Roman" w:hAnsi="Times New Roman" w:cs="Times New Roman"/>
          <w:sz w:val="28"/>
          <w:szCs w:val="28"/>
        </w:rPr>
        <w:t>-П «</w:t>
      </w:r>
      <w:r w:rsidRPr="00781081">
        <w:rPr>
          <w:rFonts w:ascii="Times New Roman" w:hAnsi="Times New Roman" w:cs="Times New Roman"/>
          <w:sz w:val="28"/>
          <w:szCs w:val="28"/>
        </w:rPr>
        <w:t>О Координационном совете по кадровому обеспечению отраслей экономики и социальной сферы в Камчатском крае</w:t>
      </w:r>
      <w:r w:rsidRPr="009F0F61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2826D8" w:rsidRPr="009F0F61" w:rsidRDefault="002826D8" w:rsidP="00E53646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F61">
        <w:rPr>
          <w:rFonts w:ascii="Times New Roman" w:hAnsi="Times New Roman" w:cs="Times New Roman"/>
          <w:sz w:val="28"/>
          <w:szCs w:val="28"/>
        </w:rPr>
        <w:t>1)</w:t>
      </w:r>
      <w:r w:rsidR="00CE6EDC">
        <w:rPr>
          <w:rFonts w:ascii="Times New Roman" w:hAnsi="Times New Roman" w:cs="Times New Roman"/>
          <w:sz w:val="28"/>
          <w:szCs w:val="28"/>
        </w:rPr>
        <w:t> </w:t>
      </w:r>
      <w:r w:rsidR="00CE6EDC" w:rsidRPr="009F0F61">
        <w:rPr>
          <w:rFonts w:ascii="Times New Roman" w:hAnsi="Times New Roman" w:cs="Times New Roman"/>
          <w:sz w:val="28"/>
          <w:szCs w:val="28"/>
        </w:rPr>
        <w:t>постановляющую часть изложить в следующей редакции</w:t>
      </w:r>
      <w:r w:rsidRPr="009F0F61">
        <w:rPr>
          <w:rFonts w:ascii="Times New Roman" w:hAnsi="Times New Roman" w:cs="Times New Roman"/>
          <w:sz w:val="28"/>
          <w:szCs w:val="28"/>
        </w:rPr>
        <w:t>:</w:t>
      </w:r>
    </w:p>
    <w:p w:rsidR="00E53646" w:rsidRDefault="00E53646" w:rsidP="00E53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«ПРАВИТЕЛЬСТВО ПОСТАНОВЛЯЕТ:</w:t>
      </w:r>
    </w:p>
    <w:p w:rsidR="00E53646" w:rsidRDefault="00E53646" w:rsidP="00E53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646" w:rsidRDefault="00E53646" w:rsidP="00E53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 Образовать Координационный совет по кадровому обеспечению отраслей экономики и социальной сферы в Камчатском крае.</w:t>
      </w:r>
    </w:p>
    <w:p w:rsidR="00E53646" w:rsidRDefault="00E53646" w:rsidP="00E53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 Утвердить </w:t>
      </w:r>
      <w:r w:rsidRPr="00E53646"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t xml:space="preserve"> о Координационном совете по кадровому обеспечению отраслей экономики и социальной сферы в Камчатском крае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E53646" w:rsidRDefault="00E53646" w:rsidP="00E53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 Настоящее постановление вступает в силу через 10 дней после дня его официального опубликования.»;</w:t>
      </w:r>
    </w:p>
    <w:p w:rsidR="00E53646" w:rsidRDefault="00E53646" w:rsidP="00E53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 </w:t>
      </w:r>
      <w:r w:rsidRPr="009F0F61">
        <w:rPr>
          <w:rFonts w:ascii="Times New Roman" w:hAnsi="Times New Roman" w:cs="Times New Roman"/>
          <w:sz w:val="28"/>
          <w:szCs w:val="28"/>
        </w:rPr>
        <w:t xml:space="preserve">приложение изложить в редакции согласно </w:t>
      </w:r>
      <w:proofErr w:type="gramStart"/>
      <w:r w:rsidRPr="009F0F61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9F0F61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E53646" w:rsidRDefault="00E53646" w:rsidP="00E53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F61">
        <w:rPr>
          <w:rFonts w:ascii="Times New Roman" w:hAnsi="Times New Roman" w:cs="Times New Roman"/>
          <w:sz w:val="28"/>
          <w:szCs w:val="28"/>
        </w:rPr>
        <w:lastRenderedPageBreak/>
        <w:t>2. Настоящее постановление вступает в силу после дня его официального опубликования.</w:t>
      </w:r>
    </w:p>
    <w:p w:rsidR="006664BC" w:rsidRDefault="006664BC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1C88" w:rsidRDefault="004C1C88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3544"/>
        <w:gridCol w:w="2267"/>
      </w:tblGrid>
      <w:tr w:rsidR="00EE2854" w:rsidRPr="00076132" w:rsidTr="00EE2854">
        <w:trPr>
          <w:trHeight w:val="1256"/>
        </w:trPr>
        <w:tc>
          <w:tcPr>
            <w:tcW w:w="3969" w:type="dxa"/>
            <w:shd w:val="clear" w:color="auto" w:fill="auto"/>
          </w:tcPr>
          <w:p w:rsidR="00EE2854" w:rsidRPr="00033533" w:rsidRDefault="00EE2854" w:rsidP="005035A5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Временно исполняющий обязанности </w:t>
            </w: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 – Первого  вице - губернатора </w:t>
            </w: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544" w:type="dxa"/>
            <w:shd w:val="clear" w:color="auto" w:fill="auto"/>
          </w:tcPr>
          <w:p w:rsidR="00EE2854" w:rsidRPr="00076132" w:rsidRDefault="00EE2854" w:rsidP="005035A5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p w:rsidR="00EE2854" w:rsidRPr="00076132" w:rsidRDefault="00EE2854" w:rsidP="005035A5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shd w:val="clear" w:color="auto" w:fill="auto"/>
            <w:vAlign w:val="bottom"/>
          </w:tcPr>
          <w:p w:rsidR="00EE2854" w:rsidRPr="002F3844" w:rsidRDefault="00EE2854" w:rsidP="005035A5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F2AA6"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:rsidR="006664BC" w:rsidRDefault="006664BC" w:rsidP="002C2B5A"/>
    <w:p w:rsidR="00EE2854" w:rsidRDefault="00EE2854" w:rsidP="002C2B5A"/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646" w:rsidRDefault="00E53646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854" w:rsidRPr="007C6FC9" w:rsidRDefault="00EE2854" w:rsidP="00EE2854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</w:t>
      </w:r>
    </w:p>
    <w:p w:rsidR="00EE2854" w:rsidRPr="007C6FC9" w:rsidRDefault="00EE2854" w:rsidP="00EE2854">
      <w:pPr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Камчатского края</w:t>
      </w:r>
    </w:p>
    <w:p w:rsidR="00EE2854" w:rsidRDefault="00EE2854" w:rsidP="00EE2854">
      <w:pPr>
        <w:spacing w:after="0" w:line="240" w:lineRule="auto"/>
        <w:ind w:left="5529" w:hanging="142"/>
        <w:jc w:val="both"/>
        <w:rPr>
          <w:rFonts w:ascii="Times New Roman" w:hAnsi="Times New Roman" w:cs="Times New Roman"/>
          <w:sz w:val="20"/>
          <w:szCs w:val="20"/>
        </w:rPr>
      </w:pPr>
      <w:r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B34191">
        <w:rPr>
          <w:rFonts w:ascii="Times New Roman" w:hAnsi="Times New Roman" w:cs="Times New Roman"/>
          <w:sz w:val="24"/>
          <w:szCs w:val="24"/>
        </w:rPr>
        <w:t>[</w:t>
      </w:r>
      <w:r w:rsidRPr="00812B9A">
        <w:rPr>
          <w:rFonts w:ascii="Times New Roman" w:hAnsi="Times New Roman" w:cs="Times New Roman"/>
          <w:color w:val="C0C0C0"/>
          <w:sz w:val="24"/>
          <w:szCs w:val="24"/>
        </w:rPr>
        <w:t>Д</w:t>
      </w:r>
      <w:r w:rsidRPr="0024385A">
        <w:rPr>
          <w:rFonts w:ascii="Times New Roman" w:hAnsi="Times New Roman" w:cs="Times New Roman"/>
          <w:color w:val="C0C0C0"/>
          <w:sz w:val="20"/>
          <w:szCs w:val="20"/>
        </w:rPr>
        <w:t>ата регистрации</w:t>
      </w:r>
      <w:r w:rsidRPr="00B34191">
        <w:rPr>
          <w:rFonts w:ascii="Times New Roman" w:hAnsi="Times New Roman" w:cs="Times New Roman"/>
          <w:sz w:val="20"/>
          <w:szCs w:val="20"/>
        </w:rPr>
        <w:t>]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B34191">
        <w:rPr>
          <w:rFonts w:ascii="Times New Roman" w:hAnsi="Times New Roman" w:cs="Times New Roman"/>
          <w:sz w:val="24"/>
          <w:szCs w:val="24"/>
        </w:rPr>
        <w:t>[</w:t>
      </w:r>
      <w:r w:rsidRPr="00812B9A">
        <w:rPr>
          <w:rFonts w:ascii="Times New Roman" w:hAnsi="Times New Roman" w:cs="Times New Roman"/>
          <w:color w:val="C0C0C0"/>
          <w:sz w:val="24"/>
          <w:szCs w:val="24"/>
        </w:rPr>
        <w:t>Н</w:t>
      </w:r>
      <w:r w:rsidRPr="00812B9A">
        <w:rPr>
          <w:rFonts w:ascii="Times New Roman" w:hAnsi="Times New Roman" w:cs="Times New Roman"/>
          <w:color w:val="C0C0C0"/>
          <w:sz w:val="18"/>
          <w:szCs w:val="18"/>
        </w:rPr>
        <w:t>омер документа</w:t>
      </w:r>
      <w:r w:rsidRPr="00B34191">
        <w:rPr>
          <w:rFonts w:ascii="Times New Roman" w:hAnsi="Times New Roman" w:cs="Times New Roman"/>
          <w:sz w:val="20"/>
          <w:szCs w:val="20"/>
        </w:rPr>
        <w:t>]</w:t>
      </w:r>
    </w:p>
    <w:p w:rsidR="007D406F" w:rsidRDefault="007D406F" w:rsidP="00EE2854">
      <w:pPr>
        <w:spacing w:after="0" w:line="240" w:lineRule="auto"/>
        <w:ind w:left="5529" w:hanging="142"/>
        <w:jc w:val="both"/>
        <w:rPr>
          <w:rFonts w:ascii="Times New Roman" w:hAnsi="Times New Roman" w:cs="Times New Roman"/>
          <w:sz w:val="20"/>
          <w:szCs w:val="20"/>
        </w:rPr>
      </w:pPr>
    </w:p>
    <w:p w:rsidR="007D406F" w:rsidRPr="007C6FC9" w:rsidRDefault="007D406F" w:rsidP="007D406F">
      <w:pPr>
        <w:tabs>
          <w:tab w:val="left" w:pos="5529"/>
        </w:tabs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постановлению</w:t>
      </w:r>
    </w:p>
    <w:p w:rsidR="007D406F" w:rsidRPr="007C6FC9" w:rsidRDefault="007D406F" w:rsidP="007D406F">
      <w:pPr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F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Камчатского края</w:t>
      </w:r>
    </w:p>
    <w:p w:rsidR="007D406F" w:rsidRPr="007D406F" w:rsidRDefault="007D406F" w:rsidP="007D406F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7D4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7D406F">
        <w:rPr>
          <w:rFonts w:ascii="Times New Roman" w:hAnsi="Times New Roman" w:cs="Times New Roman"/>
          <w:sz w:val="28"/>
          <w:szCs w:val="28"/>
        </w:rPr>
        <w:t>2</w:t>
      </w:r>
      <w:r w:rsidR="00E53646">
        <w:rPr>
          <w:rFonts w:ascii="Times New Roman" w:hAnsi="Times New Roman" w:cs="Times New Roman"/>
          <w:sz w:val="28"/>
          <w:szCs w:val="28"/>
        </w:rPr>
        <w:t>4</w:t>
      </w:r>
      <w:r w:rsidRPr="007D406F">
        <w:rPr>
          <w:rFonts w:ascii="Times New Roman" w:hAnsi="Times New Roman" w:cs="Times New Roman"/>
          <w:sz w:val="28"/>
          <w:szCs w:val="28"/>
        </w:rPr>
        <w:t xml:space="preserve">.07.2018 </w:t>
      </w:r>
      <w:r w:rsidRPr="007D4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7D406F">
        <w:rPr>
          <w:rFonts w:ascii="Times New Roman" w:hAnsi="Times New Roman" w:cs="Times New Roman"/>
          <w:sz w:val="28"/>
          <w:szCs w:val="28"/>
        </w:rPr>
        <w:t>309-П</w:t>
      </w:r>
    </w:p>
    <w:p w:rsidR="007D406F" w:rsidRPr="007C6FC9" w:rsidRDefault="007D406F" w:rsidP="00EE2854">
      <w:pPr>
        <w:spacing w:after="0" w:line="240" w:lineRule="auto"/>
        <w:ind w:left="5529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854" w:rsidRDefault="00EE2854" w:rsidP="00EE285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2854" w:rsidRDefault="00EE2854" w:rsidP="006358F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 о Координационном совете по кадровому обеспечению отраслей экономики и социальной сферы в Камчатском крае</w:t>
      </w:r>
    </w:p>
    <w:p w:rsidR="00EE2854" w:rsidRDefault="00EE2854" w:rsidP="00EE285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2854" w:rsidRDefault="00EE2854" w:rsidP="00EE285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3BF7">
        <w:rPr>
          <w:rFonts w:ascii="Times New Roman" w:hAnsi="Times New Roman" w:cs="Times New Roman"/>
          <w:color w:val="000000" w:themeColor="text1"/>
          <w:sz w:val="28"/>
          <w:szCs w:val="28"/>
        </w:rPr>
        <w:t>1. Общие положения</w:t>
      </w:r>
    </w:p>
    <w:p w:rsidR="00EE2854" w:rsidRPr="007B3BF7" w:rsidRDefault="00EE2854" w:rsidP="00EE285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2854" w:rsidRPr="007B3BF7" w:rsidRDefault="00EE2854" w:rsidP="00EE2854">
      <w:pPr>
        <w:pStyle w:val="ad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B3BF7">
        <w:rPr>
          <w:color w:val="000000" w:themeColor="text1"/>
          <w:sz w:val="28"/>
          <w:szCs w:val="28"/>
        </w:rPr>
        <w:t>1.</w:t>
      </w:r>
      <w:r w:rsidR="00E53646">
        <w:rPr>
          <w:color w:val="000000" w:themeColor="text1"/>
          <w:sz w:val="28"/>
          <w:szCs w:val="28"/>
        </w:rPr>
        <w:t> </w:t>
      </w:r>
      <w:r w:rsidRPr="007B3BF7">
        <w:rPr>
          <w:color w:val="000000" w:themeColor="text1"/>
          <w:sz w:val="28"/>
          <w:szCs w:val="28"/>
        </w:rPr>
        <w:t xml:space="preserve">Координационный совет по кадровому обеспечению отраслей экономики и социальной сферы в Камчатском крае (далее </w:t>
      </w:r>
      <w:r w:rsidR="00E53646">
        <w:rPr>
          <w:color w:val="000000" w:themeColor="text1"/>
          <w:sz w:val="28"/>
          <w:szCs w:val="28"/>
        </w:rPr>
        <w:t>–</w:t>
      </w:r>
      <w:r w:rsidRPr="007B3BF7">
        <w:rPr>
          <w:color w:val="000000" w:themeColor="text1"/>
          <w:sz w:val="28"/>
          <w:szCs w:val="28"/>
        </w:rPr>
        <w:t xml:space="preserve"> Совет) является совещательным, экспертно-консультативным органом, образованным при Правительстве Камчатского края в целях обеспечения согласованных действий при решении вопросов в сфере подготовки кадров, обеспечивающим разработку и реализацию единой государственной кадровой политики в Камчатском крае.</w:t>
      </w:r>
    </w:p>
    <w:p w:rsidR="00EE2854" w:rsidRPr="007B3BF7" w:rsidRDefault="00EF5D68" w:rsidP="00EE2854">
      <w:pPr>
        <w:pStyle w:val="ad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 Правовую основу деятельности Совета составляют Конституция </w:t>
      </w:r>
      <w:r w:rsidR="00EE2854" w:rsidRPr="007B3BF7">
        <w:rPr>
          <w:color w:val="000000" w:themeColor="text1"/>
          <w:sz w:val="28"/>
          <w:szCs w:val="28"/>
        </w:rPr>
        <w:t>Российской Федерации, федеральные законы и иные нормативные правовые акты Российской Федерации, указы Президента Российской Федерации, постановления Правительства Российской Федерации, Устав Камчатского края, законы и иные нормативные правовые акты Камчатского края, а также настоящее Положение.</w:t>
      </w:r>
    </w:p>
    <w:p w:rsidR="00EE2854" w:rsidRPr="007B3BF7" w:rsidRDefault="00EE2854" w:rsidP="00EE2854">
      <w:pPr>
        <w:pStyle w:val="ad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B3BF7">
        <w:rPr>
          <w:color w:val="000000" w:themeColor="text1"/>
          <w:sz w:val="28"/>
          <w:szCs w:val="28"/>
        </w:rPr>
        <w:t>3.</w:t>
      </w:r>
      <w:r w:rsidR="00EF5D68">
        <w:rPr>
          <w:color w:val="000000" w:themeColor="text1"/>
          <w:sz w:val="28"/>
          <w:szCs w:val="28"/>
        </w:rPr>
        <w:t> </w:t>
      </w:r>
      <w:r w:rsidRPr="007B3BF7">
        <w:rPr>
          <w:color w:val="000000" w:themeColor="text1"/>
          <w:sz w:val="28"/>
          <w:szCs w:val="28"/>
        </w:rPr>
        <w:t>Совет в своей деятельности взаимодействует с исполнительными органами государственной власти Камчатского края, Законодательным Собранием Камчатского края, органами местного самоуправления муниципальных образований в Камчатском крае, Уполномоченным при Губернаторе Камчатского края по правам предпринимателей, общественными и иными организациями Камчатского края по вопросам формирования региональной кадровой политики.</w:t>
      </w:r>
    </w:p>
    <w:p w:rsidR="00EE2854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B3BF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F5D68">
        <w:rPr>
          <w:rFonts w:ascii="Times New Roman" w:hAnsi="Times New Roman" w:cs="Times New Roman"/>
          <w:color w:val="000000" w:themeColor="text1"/>
          <w:sz w:val="28"/>
          <w:szCs w:val="28"/>
        </w:rPr>
        <w:t> </w:t>
      </w:r>
      <w:r w:rsidRPr="007B3BF7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деятельности Совета осуществляется Министерством труда и развития кадрового потенциала Камчатского края.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2854" w:rsidRDefault="00EE2854" w:rsidP="00EE285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3BF7">
        <w:rPr>
          <w:rFonts w:ascii="Times New Roman" w:hAnsi="Times New Roman" w:cs="Times New Roman"/>
          <w:color w:val="000000" w:themeColor="text1"/>
          <w:sz w:val="28"/>
          <w:szCs w:val="28"/>
        </w:rPr>
        <w:t>2. Основные задачи, функции и права Совета</w:t>
      </w:r>
    </w:p>
    <w:p w:rsidR="00EE2854" w:rsidRPr="007B3BF7" w:rsidRDefault="00EE2854" w:rsidP="00EE285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B3BF7">
        <w:rPr>
          <w:rFonts w:ascii="Times New Roman" w:hAnsi="Times New Roman" w:cs="Times New Roman"/>
          <w:sz w:val="28"/>
          <w:szCs w:val="28"/>
        </w:rPr>
        <w:t xml:space="preserve">. Совет создается с целью решения стратегических и оперативных задач в области кадрового обеспечения экономики и социальной сферы Камчатского края в соответствии с мировыми стандартами и требованиями работодателей к обеспечению эффективности процессов подготовки кадров. 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B3BF7">
        <w:rPr>
          <w:rFonts w:ascii="Times New Roman" w:hAnsi="Times New Roman" w:cs="Times New Roman"/>
          <w:sz w:val="28"/>
          <w:szCs w:val="28"/>
        </w:rPr>
        <w:t>.</w:t>
      </w:r>
      <w:r w:rsidR="00EF5D68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 xml:space="preserve">Основными задачами Совета являются: 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EF5D68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 xml:space="preserve">организация разработки и последующего утверждения региональной стратегии кадрового обеспечения, программ, концепций, стратегий, направленных на развитие кадрового потенциала региона; 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EF5D68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 xml:space="preserve">контроль за исполнением мероприятий по внедрению регионального стандарта кадрового обеспечения промышленного роста и мониторингу исполнения его требований; 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EF5D68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 xml:space="preserve">подготовка предложений по внесению изменений в нормативные правовые акты региона, направленные на кадровое обеспечение промышленного роста; 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EF5D68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 xml:space="preserve">оценка эффективности системы кадрового обеспечения края, в том числе оценка эффективности вложенных денежных средств из регионального бюджета в систему образования на основании оценки качества подготовки кадров. 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B3BF7">
        <w:rPr>
          <w:rFonts w:ascii="Times New Roman" w:hAnsi="Times New Roman" w:cs="Times New Roman"/>
          <w:sz w:val="28"/>
          <w:szCs w:val="28"/>
        </w:rPr>
        <w:t>.</w:t>
      </w:r>
      <w:r w:rsidR="00EF5D68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Для решения возложенных на него задач Совет осуществляет функции: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t>1)</w:t>
      </w:r>
      <w:r w:rsidR="00EF5D68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организует разработку программ, системы мероприятий, направленных на обеспечение рынка труда Камчатского края квалифицированными кадрами;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t>2)</w:t>
      </w:r>
      <w:r w:rsidR="00EF5D68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разрабатывает рекомендации по формированию и размещению образовательным организациям Камчатского края ежегодного регионального заказа работодателей на подготовку, переподготовку и повышение квалификации кадров;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t>3)</w:t>
      </w:r>
      <w:r w:rsidR="00EF5D68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разрабатывает рекомендации по совершенствованию нормативного регулирования вопросов управления кадровым потенциалом Камчатского края;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t>4)</w:t>
      </w:r>
      <w:r w:rsidR="00EF5D68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оказывает содействие в формировании региональной организационной и нормативно-правовой среды, обеспечивающей эффективное внедрение и развитие национальной системы профессиональных квалификаций на региональном уровне;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t>5)</w:t>
      </w:r>
      <w:r w:rsidR="00EF5D68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разрабатывает рекомендации по вопросам формирования и подготовки управленческих кадров для отраслей экономики и социальной сферы региона, резерва управленческих кадров Камчатского края, в том числе рассмотрение методик отбора, подготовки, переподготовки и выдвижения участников программы формирования резерва управленческих кадров;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t>6)</w:t>
      </w:r>
      <w:r w:rsidR="00EF5D68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разрабатывает предложения по формированию современной информационной среды в сфере подбора необходимых трудовых ресурсов требуемой квалификации с учетом потребностей работодателей и предложений бизнес-сообщества.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B3BF7">
        <w:rPr>
          <w:rFonts w:ascii="Times New Roman" w:hAnsi="Times New Roman" w:cs="Times New Roman"/>
          <w:sz w:val="28"/>
          <w:szCs w:val="28"/>
        </w:rPr>
        <w:t>.</w:t>
      </w:r>
      <w:r w:rsidR="00EF5D68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Совет имеет право: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t>1)</w:t>
      </w:r>
      <w:r w:rsidR="00EF5D68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запрашивать в установленном порядке у территориальных органов федеральных органов исполнительной власти, по Камчатскому краю, исполнительных органов государственной власти Камчатского края, Законодательного Собрания Камчатского края, органов местного самоуправления муниципальных образований в Камчатском крае, Уполномоченного при Губернаторе Камчатского края по защите прав предпринимателей, общественных и иных организаций Камчатского края информацию по вопросам, входящим в сферу деятельности Совета;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761C19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заслушивать на своих заседания должностных лиц исполнительных органов государственной власти Камчатского края, Законодательного Собрания Камчатского края, органов местного самоуправления муниципальных образований в Камчатском крае, Уполномоченного при Губернаторе Камчатского края по защите прав предпринимателей, представителей общественных и иных организаций Камчатского края;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t>3)</w:t>
      </w:r>
      <w:r w:rsidR="00761C19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организовывать и проводить в установленном порядке совещания и рабочие встречи по вопросам, входящим в компетенцию Совета;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t>4)</w:t>
      </w:r>
      <w:r w:rsidR="00761C19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направлять своих представителей для участия в совещаниях, конференциях и семинарах, проводимых федеральными органами государственной власти, исполнительными органами государственной власти Камчатского края, научными и иными организациями, образовательными организациями по актуальным вопросам, относящимся к сфере кадровой политики;</w:t>
      </w:r>
    </w:p>
    <w:p w:rsidR="00EE2854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t>5)</w:t>
      </w:r>
      <w:r w:rsidR="00761C19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создавать по отдельным вопросам Совета отраслевые рабочие группы для рассмотрения вопросов, отнесенных к компетенции Совета, из числа представителей исполнительных органов государственной власти Камчатского края, Законодательного Собрания Камчатского края, органов местного самоуправления муниципальных образований в Камчатском крае, общественных и иных организаций Камчатского края, а также с участием Уполномоченного при Губернаторе Камчатского края по защите прав предпринимателей.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854" w:rsidRDefault="00EE2854" w:rsidP="00EE28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t>3. Состав Совета и порядок его деятельности</w:t>
      </w:r>
    </w:p>
    <w:p w:rsidR="00EE2854" w:rsidRPr="007B3BF7" w:rsidRDefault="00EE2854" w:rsidP="00EE285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7B3BF7">
        <w:rPr>
          <w:rFonts w:ascii="Times New Roman" w:hAnsi="Times New Roman" w:cs="Times New Roman"/>
          <w:sz w:val="28"/>
          <w:szCs w:val="28"/>
        </w:rPr>
        <w:t>.</w:t>
      </w:r>
      <w:r w:rsidR="00761C19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Совет формируется в составе председателя, заместителя председателя, секретаря и членов Совета.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7B3BF7">
        <w:rPr>
          <w:rFonts w:ascii="Times New Roman" w:hAnsi="Times New Roman" w:cs="Times New Roman"/>
          <w:sz w:val="28"/>
          <w:szCs w:val="28"/>
        </w:rPr>
        <w:t>.</w:t>
      </w:r>
      <w:r w:rsidR="00761C19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В</w:t>
      </w:r>
      <w:r w:rsidR="00761C19">
        <w:rPr>
          <w:rFonts w:ascii="Times New Roman" w:hAnsi="Times New Roman" w:cs="Times New Roman"/>
          <w:sz w:val="28"/>
          <w:szCs w:val="28"/>
        </w:rPr>
        <w:t xml:space="preserve"> </w:t>
      </w:r>
      <w:r w:rsidRPr="007B3BF7">
        <w:rPr>
          <w:rFonts w:ascii="Times New Roman" w:hAnsi="Times New Roman" w:cs="Times New Roman"/>
          <w:sz w:val="28"/>
          <w:szCs w:val="28"/>
        </w:rPr>
        <w:t>состав Совета включаются представители исполнительных органов государственной власти Камчатского края, а также по согласованию Уполномоченный при Губернаторе Камчатского края по защите прав предпринимателей, представители Законодательного Собрания Камчатского края, органов местного самоуправления муниципальных образований в Камчатском крае, общественных и иных организаций Камчатского края.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7B3BF7">
        <w:rPr>
          <w:rFonts w:ascii="Times New Roman" w:hAnsi="Times New Roman" w:cs="Times New Roman"/>
          <w:sz w:val="28"/>
          <w:szCs w:val="28"/>
        </w:rPr>
        <w:t>.</w:t>
      </w:r>
      <w:r w:rsidR="00761C19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Персональный состав Совета утверждается распоряжением Правительства Камчатского края.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7B3BF7">
        <w:rPr>
          <w:rFonts w:ascii="Times New Roman" w:hAnsi="Times New Roman" w:cs="Times New Roman"/>
          <w:sz w:val="28"/>
          <w:szCs w:val="28"/>
        </w:rPr>
        <w:t>.</w:t>
      </w:r>
      <w:r w:rsidR="00761C19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Совет осуществляет свою деятельность в соответствии с планом работы, который утверждается председателем Совета.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7B3BF7">
        <w:rPr>
          <w:rFonts w:ascii="Times New Roman" w:hAnsi="Times New Roman" w:cs="Times New Roman"/>
          <w:sz w:val="28"/>
          <w:szCs w:val="28"/>
        </w:rPr>
        <w:t>.</w:t>
      </w:r>
      <w:r w:rsidR="00761C19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Основной формой деятельности Совета является проведение заседаний.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t>Заседания Совета проводятся в соответствии с планом работы Совета, но не реже 1 раза в квартал.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t>Внеочередные заседания Совета проводятся по мере необходимости по решению председателя Совета.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7B3BF7">
        <w:rPr>
          <w:rFonts w:ascii="Times New Roman" w:hAnsi="Times New Roman" w:cs="Times New Roman"/>
          <w:sz w:val="28"/>
          <w:szCs w:val="28"/>
        </w:rPr>
        <w:t>.</w:t>
      </w:r>
      <w:r w:rsidR="00761C19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 xml:space="preserve">Заседания Совета проводит председатель Совета, а в его отсутствие </w:t>
      </w:r>
      <w:r w:rsidR="00761C19">
        <w:rPr>
          <w:rFonts w:ascii="Times New Roman" w:hAnsi="Times New Roman" w:cs="Times New Roman"/>
          <w:sz w:val="28"/>
          <w:szCs w:val="28"/>
        </w:rPr>
        <w:t>–</w:t>
      </w:r>
      <w:r w:rsidRPr="007B3BF7">
        <w:rPr>
          <w:rFonts w:ascii="Times New Roman" w:hAnsi="Times New Roman" w:cs="Times New Roman"/>
          <w:sz w:val="28"/>
          <w:szCs w:val="28"/>
        </w:rPr>
        <w:t xml:space="preserve"> заместитель председателя Совета.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lastRenderedPageBreak/>
        <w:t>Заседание правомочно, если на нем присутствует более половины членов Совета.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7B3BF7">
        <w:rPr>
          <w:rFonts w:ascii="Times New Roman" w:hAnsi="Times New Roman" w:cs="Times New Roman"/>
          <w:sz w:val="28"/>
          <w:szCs w:val="28"/>
        </w:rPr>
        <w:t>.</w:t>
      </w:r>
      <w:r w:rsidR="00761C19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Ответственный за подготовку вопроса повестки заседания Совета представляет секретарю</w:t>
      </w:r>
      <w:r w:rsidR="00761C19">
        <w:rPr>
          <w:rFonts w:ascii="Times New Roman" w:hAnsi="Times New Roman" w:cs="Times New Roman"/>
          <w:sz w:val="28"/>
          <w:szCs w:val="28"/>
        </w:rPr>
        <w:t xml:space="preserve"> </w:t>
      </w:r>
      <w:r w:rsidRPr="007B3BF7">
        <w:rPr>
          <w:rFonts w:ascii="Times New Roman" w:hAnsi="Times New Roman" w:cs="Times New Roman"/>
          <w:sz w:val="28"/>
          <w:szCs w:val="28"/>
        </w:rPr>
        <w:t>Совета предложения в проект решения Совета не позднее чем за семь рабочих дней до дня проведения заседания Совета.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7B3BF7">
        <w:rPr>
          <w:rFonts w:ascii="Times New Roman" w:hAnsi="Times New Roman" w:cs="Times New Roman"/>
          <w:sz w:val="28"/>
          <w:szCs w:val="28"/>
        </w:rPr>
        <w:t>.</w:t>
      </w:r>
      <w:r w:rsidR="00761C19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Решения Совета принимаются простым большинством голосов присутствующих на заседании членов Сов</w:t>
      </w:r>
      <w:r w:rsidR="00761C19">
        <w:rPr>
          <w:rFonts w:ascii="Times New Roman" w:hAnsi="Times New Roman" w:cs="Times New Roman"/>
          <w:sz w:val="28"/>
          <w:szCs w:val="28"/>
        </w:rPr>
        <w:t>ета путем открытого голосования.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t>В случае равенства голосов решающим является голос председательствующего на заседании Совета.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7B3BF7">
        <w:rPr>
          <w:rFonts w:ascii="Times New Roman" w:hAnsi="Times New Roman" w:cs="Times New Roman"/>
          <w:sz w:val="28"/>
          <w:szCs w:val="28"/>
        </w:rPr>
        <w:t>.</w:t>
      </w:r>
      <w:r w:rsidR="00761C19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Решения Совета оформляются протоколом, который подписывается председательствующим на заседании Совета и секретарем Совета.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t>В случае несогласия с принятым решением член Совета вправе изложить в письменной форме свое мнение, которое приобщается к протоколу.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7B3BF7">
        <w:rPr>
          <w:rFonts w:ascii="Times New Roman" w:hAnsi="Times New Roman" w:cs="Times New Roman"/>
          <w:sz w:val="28"/>
          <w:szCs w:val="28"/>
        </w:rPr>
        <w:t>.</w:t>
      </w:r>
      <w:r w:rsidR="00761C19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Секретарь Совета: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t>1)</w:t>
      </w:r>
      <w:r w:rsidR="00761C19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 xml:space="preserve">обеспечивает подготовку проекта плана работы Совета, составляет проекты повестки заседаний, организует подготовку материалов к заседаниям, а также проектов соответствующих решений Совета, которые рассылаются членам Совета не позднее чем за три рабочих </w:t>
      </w:r>
      <w:r w:rsidR="00761C19">
        <w:rPr>
          <w:rFonts w:ascii="Times New Roman" w:hAnsi="Times New Roman" w:cs="Times New Roman"/>
          <w:sz w:val="28"/>
          <w:szCs w:val="28"/>
        </w:rPr>
        <w:t>дня до дня проведения заседания;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t>2)</w:t>
      </w:r>
      <w:r w:rsidR="00761C19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обеспечивает информирование членов Совета о месте, времени проведения и повестке дня очередного заседания Совета, а также обеспечивает их необходимыми материалами;</w:t>
      </w:r>
    </w:p>
    <w:p w:rsidR="00EE2854" w:rsidRPr="007B3BF7" w:rsidRDefault="00EE2854" w:rsidP="00EE2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F7">
        <w:rPr>
          <w:rFonts w:ascii="Times New Roman" w:hAnsi="Times New Roman" w:cs="Times New Roman"/>
          <w:sz w:val="28"/>
          <w:szCs w:val="28"/>
        </w:rPr>
        <w:t>3)</w:t>
      </w:r>
      <w:r w:rsidR="00761C19">
        <w:rPr>
          <w:rFonts w:ascii="Times New Roman" w:hAnsi="Times New Roman" w:cs="Times New Roman"/>
          <w:sz w:val="28"/>
          <w:szCs w:val="28"/>
        </w:rPr>
        <w:t> </w:t>
      </w:r>
      <w:r w:rsidRPr="007B3BF7">
        <w:rPr>
          <w:rFonts w:ascii="Times New Roman" w:hAnsi="Times New Roman" w:cs="Times New Roman"/>
          <w:sz w:val="28"/>
          <w:szCs w:val="28"/>
        </w:rPr>
        <w:t>осуществляет контроль за исполнением решений Совета.</w:t>
      </w:r>
      <w:r w:rsidR="007D406F">
        <w:rPr>
          <w:rFonts w:ascii="Times New Roman" w:hAnsi="Times New Roman" w:cs="Times New Roman"/>
          <w:sz w:val="28"/>
          <w:szCs w:val="28"/>
        </w:rPr>
        <w:t>».</w:t>
      </w:r>
    </w:p>
    <w:p w:rsidR="00EE2854" w:rsidRPr="007B3BF7" w:rsidRDefault="00EE2854" w:rsidP="00EE2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854" w:rsidRPr="007B3BF7" w:rsidRDefault="00EE2854" w:rsidP="00EE2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2854" w:rsidRDefault="00EE2854" w:rsidP="002C2B5A"/>
    <w:p w:rsidR="00EE2854" w:rsidRDefault="00EE2854" w:rsidP="002C2B5A"/>
    <w:p w:rsidR="00E53646" w:rsidRDefault="00E53646" w:rsidP="002C2B5A"/>
    <w:p w:rsidR="00E53646" w:rsidRDefault="00E53646" w:rsidP="002C2B5A"/>
    <w:p w:rsidR="00E53646" w:rsidRDefault="00E53646" w:rsidP="002C2B5A"/>
    <w:p w:rsidR="00E53646" w:rsidRDefault="00E53646" w:rsidP="002C2B5A"/>
    <w:p w:rsidR="00E53646" w:rsidRDefault="00E53646" w:rsidP="002C2B5A"/>
    <w:p w:rsidR="00E53646" w:rsidRPr="00033533" w:rsidRDefault="00E53646" w:rsidP="002C2B5A"/>
    <w:sectPr w:rsidR="00E53646" w:rsidRPr="00033533" w:rsidSect="00EE2854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EDA" w:rsidRDefault="00187EDA" w:rsidP="0031799B">
      <w:pPr>
        <w:spacing w:after="0" w:line="240" w:lineRule="auto"/>
      </w:pPr>
      <w:r>
        <w:separator/>
      </w:r>
    </w:p>
  </w:endnote>
  <w:endnote w:type="continuationSeparator" w:id="0">
    <w:p w:rsidR="00187EDA" w:rsidRDefault="00187EDA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EDA" w:rsidRDefault="00187EDA" w:rsidP="0031799B">
      <w:pPr>
        <w:spacing w:after="0" w:line="240" w:lineRule="auto"/>
      </w:pPr>
      <w:r>
        <w:separator/>
      </w:r>
    </w:p>
  </w:footnote>
  <w:footnote w:type="continuationSeparator" w:id="0">
    <w:p w:rsidR="00187EDA" w:rsidRDefault="00187EDA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753121299"/>
      <w:docPartObj>
        <w:docPartGallery w:val="Page Numbers (Top of Page)"/>
        <w:docPartUnique/>
      </w:docPartObj>
    </w:sdtPr>
    <w:sdtEndPr/>
    <w:sdtContent>
      <w:p w:rsidR="00EE2854" w:rsidRPr="00EB6CF2" w:rsidRDefault="00EE2854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B6CF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B6CF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B6CF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3675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EB6CF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E2854" w:rsidRDefault="00EE285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33533"/>
    <w:rsid w:val="00045111"/>
    <w:rsid w:val="00045304"/>
    <w:rsid w:val="00053869"/>
    <w:rsid w:val="00066C50"/>
    <w:rsid w:val="00076132"/>
    <w:rsid w:val="00077162"/>
    <w:rsid w:val="00082619"/>
    <w:rsid w:val="00095795"/>
    <w:rsid w:val="000B1239"/>
    <w:rsid w:val="000C7139"/>
    <w:rsid w:val="000E3BFB"/>
    <w:rsid w:val="000E53EF"/>
    <w:rsid w:val="000F19E7"/>
    <w:rsid w:val="001125EB"/>
    <w:rsid w:val="00112C1A"/>
    <w:rsid w:val="001208AF"/>
    <w:rsid w:val="00126EFA"/>
    <w:rsid w:val="00140E22"/>
    <w:rsid w:val="00180140"/>
    <w:rsid w:val="00181702"/>
    <w:rsid w:val="00181A55"/>
    <w:rsid w:val="00187EDA"/>
    <w:rsid w:val="001C15D6"/>
    <w:rsid w:val="001D00F5"/>
    <w:rsid w:val="001D4724"/>
    <w:rsid w:val="001F1DD5"/>
    <w:rsid w:val="0022234A"/>
    <w:rsid w:val="00225F0E"/>
    <w:rsid w:val="00233FCB"/>
    <w:rsid w:val="0024385A"/>
    <w:rsid w:val="00257670"/>
    <w:rsid w:val="002826D8"/>
    <w:rsid w:val="00295AC8"/>
    <w:rsid w:val="002B7803"/>
    <w:rsid w:val="002C2B5A"/>
    <w:rsid w:val="002D5D0F"/>
    <w:rsid w:val="002E0AA5"/>
    <w:rsid w:val="002E4E87"/>
    <w:rsid w:val="002F3844"/>
    <w:rsid w:val="0030022E"/>
    <w:rsid w:val="00313CF4"/>
    <w:rsid w:val="0031799B"/>
    <w:rsid w:val="00327B6F"/>
    <w:rsid w:val="003435A1"/>
    <w:rsid w:val="00374C3C"/>
    <w:rsid w:val="0038403D"/>
    <w:rsid w:val="00397C94"/>
    <w:rsid w:val="003B0709"/>
    <w:rsid w:val="003B52E1"/>
    <w:rsid w:val="003B55E1"/>
    <w:rsid w:val="003C30E0"/>
    <w:rsid w:val="0043251D"/>
    <w:rsid w:val="004348C7"/>
    <w:rsid w:val="0043505F"/>
    <w:rsid w:val="004351FE"/>
    <w:rsid w:val="004415AF"/>
    <w:rsid w:val="004440D5"/>
    <w:rsid w:val="004549E8"/>
    <w:rsid w:val="00464949"/>
    <w:rsid w:val="00466B97"/>
    <w:rsid w:val="00497759"/>
    <w:rsid w:val="004B221A"/>
    <w:rsid w:val="004B63D1"/>
    <w:rsid w:val="004C1C88"/>
    <w:rsid w:val="004E00B2"/>
    <w:rsid w:val="004E554E"/>
    <w:rsid w:val="004E6A87"/>
    <w:rsid w:val="005035A5"/>
    <w:rsid w:val="00503FC3"/>
    <w:rsid w:val="005271B3"/>
    <w:rsid w:val="005578C9"/>
    <w:rsid w:val="00563B33"/>
    <w:rsid w:val="00576D34"/>
    <w:rsid w:val="005846D7"/>
    <w:rsid w:val="005D2494"/>
    <w:rsid w:val="005F11A7"/>
    <w:rsid w:val="005F1F7D"/>
    <w:rsid w:val="006271E6"/>
    <w:rsid w:val="00631037"/>
    <w:rsid w:val="006358FE"/>
    <w:rsid w:val="00636172"/>
    <w:rsid w:val="00650CAB"/>
    <w:rsid w:val="00663D27"/>
    <w:rsid w:val="006664BC"/>
    <w:rsid w:val="00681BFE"/>
    <w:rsid w:val="0069601C"/>
    <w:rsid w:val="006A541B"/>
    <w:rsid w:val="006B115E"/>
    <w:rsid w:val="006E593A"/>
    <w:rsid w:val="006F5D44"/>
    <w:rsid w:val="00725A0F"/>
    <w:rsid w:val="0074156B"/>
    <w:rsid w:val="00744B7F"/>
    <w:rsid w:val="00761C19"/>
    <w:rsid w:val="007701A4"/>
    <w:rsid w:val="00781081"/>
    <w:rsid w:val="00796B9B"/>
    <w:rsid w:val="007B3851"/>
    <w:rsid w:val="007C5BA0"/>
    <w:rsid w:val="007D406F"/>
    <w:rsid w:val="007D746A"/>
    <w:rsid w:val="007E7ADA"/>
    <w:rsid w:val="007F0218"/>
    <w:rsid w:val="007F3D5B"/>
    <w:rsid w:val="00812B9A"/>
    <w:rsid w:val="0085578D"/>
    <w:rsid w:val="00860C71"/>
    <w:rsid w:val="008708D4"/>
    <w:rsid w:val="00883675"/>
    <w:rsid w:val="0089042F"/>
    <w:rsid w:val="00894735"/>
    <w:rsid w:val="008B1995"/>
    <w:rsid w:val="008B262E"/>
    <w:rsid w:val="008B668F"/>
    <w:rsid w:val="008C0054"/>
    <w:rsid w:val="008D4AE0"/>
    <w:rsid w:val="008D6646"/>
    <w:rsid w:val="008D7127"/>
    <w:rsid w:val="008F1407"/>
    <w:rsid w:val="008F2635"/>
    <w:rsid w:val="0090254C"/>
    <w:rsid w:val="00907229"/>
    <w:rsid w:val="0091585A"/>
    <w:rsid w:val="00925E4D"/>
    <w:rsid w:val="009277F0"/>
    <w:rsid w:val="0093395B"/>
    <w:rsid w:val="0094073A"/>
    <w:rsid w:val="0095264E"/>
    <w:rsid w:val="0095344D"/>
    <w:rsid w:val="009615E1"/>
    <w:rsid w:val="00962575"/>
    <w:rsid w:val="0096751B"/>
    <w:rsid w:val="00997969"/>
    <w:rsid w:val="009A471F"/>
    <w:rsid w:val="009A5115"/>
    <w:rsid w:val="009C3411"/>
    <w:rsid w:val="009F320C"/>
    <w:rsid w:val="00A43195"/>
    <w:rsid w:val="00A524AF"/>
    <w:rsid w:val="00A8227F"/>
    <w:rsid w:val="00A834AC"/>
    <w:rsid w:val="00A84370"/>
    <w:rsid w:val="00AB0F55"/>
    <w:rsid w:val="00AB3ECC"/>
    <w:rsid w:val="00AC6E43"/>
    <w:rsid w:val="00AE7481"/>
    <w:rsid w:val="00AF4409"/>
    <w:rsid w:val="00B11806"/>
    <w:rsid w:val="00B12F65"/>
    <w:rsid w:val="00B17A8B"/>
    <w:rsid w:val="00B64060"/>
    <w:rsid w:val="00B759EC"/>
    <w:rsid w:val="00B75E4C"/>
    <w:rsid w:val="00B76198"/>
    <w:rsid w:val="00B81EC3"/>
    <w:rsid w:val="00B831E8"/>
    <w:rsid w:val="00B833C0"/>
    <w:rsid w:val="00BA6DC7"/>
    <w:rsid w:val="00BB478D"/>
    <w:rsid w:val="00BD13FF"/>
    <w:rsid w:val="00BE1E47"/>
    <w:rsid w:val="00BF3269"/>
    <w:rsid w:val="00C22F2F"/>
    <w:rsid w:val="00C366DA"/>
    <w:rsid w:val="00C37B1E"/>
    <w:rsid w:val="00C442AB"/>
    <w:rsid w:val="00C502D0"/>
    <w:rsid w:val="00C55639"/>
    <w:rsid w:val="00C5596B"/>
    <w:rsid w:val="00C73DCC"/>
    <w:rsid w:val="00C90D3D"/>
    <w:rsid w:val="00CB0344"/>
    <w:rsid w:val="00CE6EDC"/>
    <w:rsid w:val="00D16B35"/>
    <w:rsid w:val="00D206A1"/>
    <w:rsid w:val="00D31705"/>
    <w:rsid w:val="00D330ED"/>
    <w:rsid w:val="00D47CEF"/>
    <w:rsid w:val="00D50172"/>
    <w:rsid w:val="00D51DAE"/>
    <w:rsid w:val="00DC189A"/>
    <w:rsid w:val="00DD3A94"/>
    <w:rsid w:val="00DF3901"/>
    <w:rsid w:val="00DF3A35"/>
    <w:rsid w:val="00E05881"/>
    <w:rsid w:val="00E0619C"/>
    <w:rsid w:val="00E159EE"/>
    <w:rsid w:val="00E21060"/>
    <w:rsid w:val="00E40D0A"/>
    <w:rsid w:val="00E43CC4"/>
    <w:rsid w:val="00E53646"/>
    <w:rsid w:val="00E60260"/>
    <w:rsid w:val="00E61A8D"/>
    <w:rsid w:val="00E72DA7"/>
    <w:rsid w:val="00E8524F"/>
    <w:rsid w:val="00E92746"/>
    <w:rsid w:val="00EB6CF2"/>
    <w:rsid w:val="00EC2DBB"/>
    <w:rsid w:val="00ED3DEB"/>
    <w:rsid w:val="00EE2854"/>
    <w:rsid w:val="00EF524F"/>
    <w:rsid w:val="00EF5D68"/>
    <w:rsid w:val="00F148B5"/>
    <w:rsid w:val="00F42F6B"/>
    <w:rsid w:val="00F46EC1"/>
    <w:rsid w:val="00F52709"/>
    <w:rsid w:val="00F60598"/>
    <w:rsid w:val="00F63133"/>
    <w:rsid w:val="00F81A81"/>
    <w:rsid w:val="00FB47AC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31CAF-34AB-437C-AD04-29B39387A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EE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E4CCA-4569-4A20-8200-076444E72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1474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Ширкина Алевтина Викторовна</cp:lastModifiedBy>
  <cp:revision>4</cp:revision>
  <cp:lastPrinted>2021-10-13T05:03:00Z</cp:lastPrinted>
  <dcterms:created xsi:type="dcterms:W3CDTF">2021-11-01T23:15:00Z</dcterms:created>
  <dcterms:modified xsi:type="dcterms:W3CDTF">2021-11-01T23:55:00Z</dcterms:modified>
</cp:coreProperties>
</file>