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57" w:rsidRPr="002E361B" w:rsidRDefault="00AE27B8" w:rsidP="00012557">
      <w:pPr>
        <w:jc w:val="center"/>
        <w:rPr>
          <w:rFonts w:eastAsia="Times New Roman"/>
          <w:sz w:val="28"/>
          <w:szCs w:val="28"/>
        </w:rPr>
      </w:pPr>
      <w:r w:rsidRPr="002E361B">
        <w:rPr>
          <w:rFonts w:eastAsia="Times New Roman"/>
          <w:sz w:val="28"/>
          <w:szCs w:val="28"/>
        </w:rPr>
        <w:t>ДОКЛАД</w:t>
      </w:r>
      <w:r w:rsidRPr="002E361B">
        <w:rPr>
          <w:rFonts w:eastAsia="Times New Roman"/>
          <w:sz w:val="28"/>
          <w:szCs w:val="28"/>
        </w:rPr>
        <w:br/>
      </w:r>
      <w:r w:rsidR="00012557" w:rsidRPr="002E361B">
        <w:rPr>
          <w:rFonts w:eastAsia="Times New Roman"/>
          <w:sz w:val="28"/>
          <w:szCs w:val="28"/>
        </w:rPr>
        <w:t xml:space="preserve">на заседание </w:t>
      </w:r>
      <w:r w:rsidR="00012557">
        <w:rPr>
          <w:rFonts w:eastAsia="Times New Roman"/>
          <w:sz w:val="28"/>
          <w:szCs w:val="28"/>
        </w:rPr>
        <w:t xml:space="preserve">общественного консультативного Совета по реализации </w:t>
      </w:r>
      <w:r w:rsidR="001420CF" w:rsidRPr="001420CF">
        <w:rPr>
          <w:rFonts w:eastAsia="Times New Roman"/>
          <w:sz w:val="27"/>
          <w:szCs w:val="27"/>
        </w:rPr>
        <w:t xml:space="preserve">государственной программы Камчатского края «Оказание содействия добровольному переселению в Камчатский край соотечественников, проживающих за рубежом </w:t>
      </w:r>
    </w:p>
    <w:p w:rsidR="00012557" w:rsidRDefault="00012557" w:rsidP="00012557">
      <w:pPr>
        <w:spacing w:line="360" w:lineRule="auto"/>
        <w:jc w:val="center"/>
        <w:rPr>
          <w:rFonts w:eastAsia="Times New Roman"/>
          <w:sz w:val="28"/>
          <w:szCs w:val="28"/>
        </w:rPr>
      </w:pPr>
    </w:p>
    <w:p w:rsidR="00012557" w:rsidRPr="008E01E6" w:rsidRDefault="00012557" w:rsidP="0001255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  <w:u w:val="single"/>
        </w:rPr>
      </w:pPr>
      <w:r w:rsidRPr="008E01E6">
        <w:rPr>
          <w:rFonts w:eastAsia="Times New Roman"/>
          <w:bCs/>
          <w:sz w:val="28"/>
          <w:szCs w:val="28"/>
          <w:u w:val="single"/>
        </w:rPr>
        <w:t>Вопрос </w:t>
      </w:r>
      <w:r w:rsidR="00A519D0" w:rsidRPr="008E01E6">
        <w:rPr>
          <w:rFonts w:eastAsia="Times New Roman"/>
          <w:bCs/>
          <w:sz w:val="28"/>
          <w:szCs w:val="28"/>
          <w:u w:val="single"/>
        </w:rPr>
        <w:t>1</w:t>
      </w:r>
      <w:r w:rsidRPr="008E01E6">
        <w:rPr>
          <w:rFonts w:eastAsia="Times New Roman"/>
          <w:bCs/>
          <w:sz w:val="28"/>
          <w:szCs w:val="28"/>
          <w:u w:val="single"/>
        </w:rPr>
        <w:t xml:space="preserve">: </w:t>
      </w:r>
      <w:r w:rsidR="005D6624" w:rsidRPr="008E01E6">
        <w:rPr>
          <w:rFonts w:eastAsia="Times New Roman"/>
          <w:bCs/>
          <w:sz w:val="28"/>
          <w:szCs w:val="28"/>
          <w:u w:val="single"/>
        </w:rPr>
        <w:tab/>
      </w:r>
      <w:r w:rsidR="00C819F0" w:rsidRPr="008E01E6">
        <w:rPr>
          <w:rFonts w:eastAsia="Times New Roman"/>
          <w:bCs/>
          <w:sz w:val="28"/>
          <w:szCs w:val="28"/>
          <w:u w:val="single"/>
        </w:rPr>
        <w:t>О мерах поддержки соотечественников в рамках государственной программы Камчатского края «Оказание содействия добровольному переселению в Камчатский край соотечественников, проживающих за рубежом» в современных условиях.</w:t>
      </w:r>
    </w:p>
    <w:p w:rsidR="00CA672C" w:rsidRPr="00CA672C" w:rsidRDefault="00CA672C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</w:rPr>
      </w:pPr>
    </w:p>
    <w:p w:rsidR="00936A2F" w:rsidRDefault="00CF5795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</w:t>
      </w:r>
      <w:r w:rsidR="00936A2F">
        <w:rPr>
          <w:rFonts w:eastAsia="Times New Roman"/>
          <w:bCs/>
          <w:sz w:val="28"/>
          <w:szCs w:val="28"/>
        </w:rPr>
        <w:t xml:space="preserve">апомню, что региональная программа Камчатского края включена в Государственную программу </w:t>
      </w:r>
      <w:r w:rsidR="00936A2F" w:rsidRPr="00936A2F">
        <w:rPr>
          <w:rFonts w:eastAsia="Times New Roman"/>
          <w:bCs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рубежом, утвержденн</w:t>
      </w:r>
      <w:r w:rsidR="00936A2F">
        <w:rPr>
          <w:rFonts w:eastAsia="Times New Roman"/>
          <w:bCs/>
          <w:sz w:val="28"/>
          <w:szCs w:val="28"/>
        </w:rPr>
        <w:t>ую</w:t>
      </w:r>
      <w:r w:rsidR="00936A2F" w:rsidRPr="00936A2F">
        <w:rPr>
          <w:rFonts w:eastAsia="Times New Roman"/>
          <w:bCs/>
          <w:sz w:val="28"/>
          <w:szCs w:val="28"/>
        </w:rPr>
        <w:t xml:space="preserve"> Указом Президента Российской Федерации от 22.06.2006 № 637</w:t>
      </w:r>
      <w:r w:rsidR="00936A2F">
        <w:rPr>
          <w:rFonts w:eastAsia="Times New Roman"/>
          <w:bCs/>
          <w:sz w:val="28"/>
          <w:szCs w:val="28"/>
        </w:rPr>
        <w:t>. Реализуется с 2009 года, и по состоянию на 01.06.2021 в рамках программы в наш регион переселилось всего 4</w:t>
      </w:r>
      <w:r w:rsidR="004A4AB7">
        <w:rPr>
          <w:rFonts w:eastAsia="Times New Roman"/>
          <w:bCs/>
          <w:sz w:val="28"/>
          <w:szCs w:val="28"/>
        </w:rPr>
        <w:t xml:space="preserve"> </w:t>
      </w:r>
      <w:r w:rsidR="00936A2F">
        <w:rPr>
          <w:rFonts w:eastAsia="Times New Roman"/>
          <w:bCs/>
          <w:sz w:val="28"/>
          <w:szCs w:val="28"/>
        </w:rPr>
        <w:t>202 человека.</w:t>
      </w:r>
    </w:p>
    <w:p w:rsidR="00936A2F" w:rsidRDefault="00936A2F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Если говорить об итогах текущего года, то следует отметить, что при годовом плановом значении 300 человек, за пять месяцев в край переселилось </w:t>
      </w:r>
      <w:r w:rsidR="00585D69">
        <w:rPr>
          <w:rFonts w:eastAsia="Times New Roman"/>
          <w:bCs/>
          <w:sz w:val="28"/>
          <w:szCs w:val="28"/>
        </w:rPr>
        <w:t xml:space="preserve">почти 50 процентов (47 %) – </w:t>
      </w:r>
      <w:r w:rsidR="00585D69" w:rsidRPr="00CF5795">
        <w:rPr>
          <w:rFonts w:eastAsia="Times New Roman"/>
          <w:b/>
          <w:bCs/>
          <w:sz w:val="28"/>
          <w:szCs w:val="28"/>
        </w:rPr>
        <w:t>140 человек</w:t>
      </w:r>
      <w:r w:rsidR="00585D69">
        <w:rPr>
          <w:rFonts w:eastAsia="Times New Roman"/>
          <w:bCs/>
          <w:sz w:val="28"/>
          <w:szCs w:val="28"/>
        </w:rPr>
        <w:t xml:space="preserve"> (83 участника программы и 57 членов их семей),</w:t>
      </w:r>
      <w:r w:rsidR="00585D69" w:rsidRPr="00585D69">
        <w:rPr>
          <w:rFonts w:eastAsia="Times New Roman"/>
          <w:bCs/>
          <w:sz w:val="28"/>
          <w:szCs w:val="28"/>
        </w:rPr>
        <w:t xml:space="preserve"> </w:t>
      </w:r>
      <w:r w:rsidR="00585D69">
        <w:rPr>
          <w:rFonts w:eastAsia="Times New Roman"/>
          <w:bCs/>
          <w:sz w:val="28"/>
          <w:szCs w:val="28"/>
        </w:rPr>
        <w:t>из них 29 человек из-за рубежа и 111 человек по местным анкетам</w:t>
      </w:r>
      <w:r w:rsidR="00585D69" w:rsidRPr="00585D69">
        <w:rPr>
          <w:rFonts w:eastAsia="Times New Roman"/>
          <w:bCs/>
          <w:i/>
          <w:sz w:val="28"/>
          <w:szCs w:val="28"/>
        </w:rPr>
        <w:t xml:space="preserve"> </w:t>
      </w:r>
      <w:r w:rsidR="00585D69" w:rsidRPr="00D70911">
        <w:rPr>
          <w:rFonts w:eastAsia="Times New Roman"/>
          <w:bCs/>
          <w:i/>
          <w:sz w:val="28"/>
          <w:szCs w:val="28"/>
        </w:rPr>
        <w:t xml:space="preserve">(АППГ - </w:t>
      </w:r>
      <w:r w:rsidR="00585D69" w:rsidRPr="00CF5795">
        <w:rPr>
          <w:rFonts w:eastAsia="Times New Roman"/>
          <w:b/>
          <w:bCs/>
          <w:i/>
          <w:sz w:val="28"/>
          <w:szCs w:val="28"/>
        </w:rPr>
        <w:t>113 человек</w:t>
      </w:r>
      <w:r w:rsidR="00585D69" w:rsidRPr="00D70911">
        <w:rPr>
          <w:rFonts w:eastAsia="Times New Roman"/>
          <w:bCs/>
          <w:i/>
          <w:sz w:val="28"/>
          <w:szCs w:val="28"/>
        </w:rPr>
        <w:t>, из них 22 из-за рубежа и 91 по местным анкетам)</w:t>
      </w:r>
      <w:r w:rsidR="00585D69">
        <w:rPr>
          <w:rFonts w:eastAsia="Times New Roman"/>
          <w:bCs/>
          <w:i/>
          <w:sz w:val="28"/>
          <w:szCs w:val="28"/>
        </w:rPr>
        <w:t>.</w:t>
      </w:r>
    </w:p>
    <w:p w:rsidR="00585D69" w:rsidRDefault="00585D69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Благодаря тому, что Камчатский край является приоритетной территорией вселения, региональная программа пользуется определенной популярностью</w:t>
      </w:r>
      <w:r w:rsidR="004A4AB7">
        <w:rPr>
          <w:rFonts w:eastAsia="Times New Roman"/>
          <w:bCs/>
          <w:sz w:val="28"/>
          <w:szCs w:val="28"/>
        </w:rPr>
        <w:t xml:space="preserve"> среди соотечественников</w:t>
      </w:r>
      <w:r>
        <w:rPr>
          <w:rFonts w:eastAsia="Times New Roman"/>
          <w:bCs/>
          <w:sz w:val="28"/>
          <w:szCs w:val="28"/>
        </w:rPr>
        <w:t xml:space="preserve">, однако, мировая ситуация </w:t>
      </w:r>
      <w:r w:rsidR="004A4AB7">
        <w:rPr>
          <w:rFonts w:eastAsia="Times New Roman"/>
          <w:bCs/>
          <w:sz w:val="28"/>
          <w:szCs w:val="28"/>
        </w:rPr>
        <w:t>с</w:t>
      </w:r>
      <w:r>
        <w:rPr>
          <w:rFonts w:eastAsia="Times New Roman"/>
          <w:bCs/>
          <w:sz w:val="28"/>
          <w:szCs w:val="28"/>
        </w:rPr>
        <w:t xml:space="preserve"> короновирусной инфекцией повлияла на численность участников программы, которые желают переселиться непосредственно из-за рубежа – ни для кого не секрет, что уже длительное время действуют ограничения при пересечении границ. Данная ситуация отрицательно влияет и на освоение денежных средств, предусмотренных программой на реализацию мероприятий по содействию добровольному переселению.</w:t>
      </w:r>
    </w:p>
    <w:p w:rsidR="00585D69" w:rsidRDefault="00585D69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Так, учитывая, что основная мера финансовой поддержки направлена на въезжающих из-за рубежа</w:t>
      </w:r>
      <w:r w:rsidR="0089563C">
        <w:rPr>
          <w:rFonts w:eastAsia="Times New Roman"/>
          <w:bCs/>
          <w:sz w:val="28"/>
          <w:szCs w:val="28"/>
        </w:rPr>
        <w:t xml:space="preserve">, освоение предусмотренных средств на сегодняшний день составляет 24 процента </w:t>
      </w:r>
      <w:r w:rsidR="0089563C" w:rsidRPr="0089563C">
        <w:rPr>
          <w:rFonts w:eastAsia="Times New Roman"/>
          <w:bCs/>
          <w:i/>
          <w:sz w:val="28"/>
          <w:szCs w:val="28"/>
        </w:rPr>
        <w:t xml:space="preserve">(АП </w:t>
      </w:r>
      <w:r w:rsidR="0089563C">
        <w:rPr>
          <w:rFonts w:eastAsia="Times New Roman"/>
          <w:bCs/>
          <w:i/>
          <w:sz w:val="28"/>
          <w:szCs w:val="28"/>
        </w:rPr>
        <w:t xml:space="preserve">2020 года </w:t>
      </w:r>
      <w:r w:rsidR="0089563C" w:rsidRPr="0089563C">
        <w:rPr>
          <w:rFonts w:eastAsia="Times New Roman"/>
          <w:bCs/>
          <w:i/>
          <w:sz w:val="28"/>
          <w:szCs w:val="28"/>
        </w:rPr>
        <w:t>– 30 %</w:t>
      </w:r>
      <w:r w:rsidR="0089563C">
        <w:rPr>
          <w:rFonts w:eastAsia="Times New Roman"/>
          <w:bCs/>
          <w:i/>
          <w:sz w:val="28"/>
          <w:szCs w:val="28"/>
        </w:rPr>
        <w:t>, АП 2019 года – 20 %</w:t>
      </w:r>
      <w:r w:rsidR="0089563C" w:rsidRPr="0089563C">
        <w:rPr>
          <w:rFonts w:eastAsia="Times New Roman"/>
          <w:bCs/>
          <w:i/>
          <w:sz w:val="28"/>
          <w:szCs w:val="28"/>
        </w:rPr>
        <w:t>)</w:t>
      </w:r>
      <w:r w:rsidR="0089563C">
        <w:rPr>
          <w:rFonts w:eastAsia="Times New Roman"/>
          <w:bCs/>
          <w:sz w:val="28"/>
          <w:szCs w:val="28"/>
        </w:rPr>
        <w:t>.</w:t>
      </w:r>
    </w:p>
    <w:p w:rsidR="008E01E6" w:rsidRDefault="00CF5795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Соблюдая</w:t>
      </w:r>
      <w:r w:rsidR="008E01E6">
        <w:rPr>
          <w:rFonts w:eastAsia="Times New Roman"/>
          <w:bCs/>
          <w:sz w:val="28"/>
          <w:szCs w:val="28"/>
        </w:rPr>
        <w:t xml:space="preserve"> требование</w:t>
      </w:r>
      <w:r>
        <w:rPr>
          <w:rFonts w:eastAsia="Times New Roman"/>
          <w:bCs/>
          <w:sz w:val="28"/>
          <w:szCs w:val="28"/>
        </w:rPr>
        <w:t xml:space="preserve"> о</w:t>
      </w:r>
      <w:r w:rsidR="008E01E6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необходимости </w:t>
      </w:r>
      <w:r w:rsidR="008E01E6">
        <w:rPr>
          <w:rFonts w:eastAsia="Times New Roman"/>
          <w:bCs/>
          <w:sz w:val="28"/>
          <w:szCs w:val="28"/>
        </w:rPr>
        <w:t>рассмотрени</w:t>
      </w:r>
      <w:r>
        <w:rPr>
          <w:rFonts w:eastAsia="Times New Roman"/>
          <w:bCs/>
          <w:sz w:val="28"/>
          <w:szCs w:val="28"/>
        </w:rPr>
        <w:t>я на заседании Совета</w:t>
      </w:r>
      <w:r w:rsidR="008E01E6">
        <w:rPr>
          <w:rFonts w:eastAsia="Times New Roman"/>
          <w:bCs/>
          <w:sz w:val="28"/>
          <w:szCs w:val="28"/>
        </w:rPr>
        <w:t xml:space="preserve"> вопроса о </w:t>
      </w:r>
      <w:r w:rsidR="008E01E6" w:rsidRPr="008E01E6">
        <w:rPr>
          <w:rFonts w:eastAsia="Times New Roman"/>
          <w:bCs/>
          <w:sz w:val="28"/>
          <w:szCs w:val="28"/>
        </w:rPr>
        <w:t>расходовании средств краевого бюджета на реализацию мероприятий программы</w:t>
      </w:r>
      <w:r w:rsidR="008E01E6">
        <w:rPr>
          <w:rFonts w:eastAsia="Times New Roman"/>
          <w:bCs/>
          <w:sz w:val="28"/>
          <w:szCs w:val="28"/>
        </w:rPr>
        <w:t>,</w:t>
      </w:r>
      <w:r w:rsidR="008E01E6" w:rsidRPr="008E01E6">
        <w:rPr>
          <w:rFonts w:eastAsia="Times New Roman"/>
          <w:bCs/>
          <w:sz w:val="28"/>
          <w:szCs w:val="28"/>
        </w:rPr>
        <w:t xml:space="preserve"> </w:t>
      </w:r>
      <w:r w:rsidR="008E01E6">
        <w:rPr>
          <w:rFonts w:eastAsia="Times New Roman"/>
          <w:bCs/>
          <w:sz w:val="28"/>
          <w:szCs w:val="28"/>
        </w:rPr>
        <w:t>предоставляю следующую информацию</w:t>
      </w:r>
      <w:r w:rsidR="008E01E6" w:rsidRPr="008E01E6">
        <w:rPr>
          <w:rFonts w:eastAsia="Times New Roman"/>
          <w:bCs/>
          <w:sz w:val="28"/>
          <w:szCs w:val="28"/>
        </w:rPr>
        <w:t xml:space="preserve">. </w:t>
      </w:r>
    </w:p>
    <w:p w:rsidR="008E01E6" w:rsidRPr="008E01E6" w:rsidRDefault="008E01E6" w:rsidP="008E01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</w:t>
      </w:r>
      <w:r w:rsidRPr="008E01E6">
        <w:rPr>
          <w:rFonts w:eastAsia="Times New Roman"/>
          <w:bCs/>
          <w:sz w:val="28"/>
          <w:szCs w:val="28"/>
        </w:rPr>
        <w:t>о состоянию на 01.06.2021 года на реализацию мероприятий Программы предусмотрено 4 502,</w:t>
      </w:r>
      <w:r>
        <w:rPr>
          <w:rFonts w:eastAsia="Times New Roman"/>
          <w:bCs/>
          <w:sz w:val="28"/>
          <w:szCs w:val="28"/>
        </w:rPr>
        <w:t>7</w:t>
      </w:r>
      <w:r w:rsidRPr="008E01E6">
        <w:rPr>
          <w:rFonts w:eastAsia="Times New Roman"/>
          <w:bCs/>
          <w:sz w:val="28"/>
          <w:szCs w:val="28"/>
        </w:rPr>
        <w:t xml:space="preserve"> тыс. рублей, в том числе: </w:t>
      </w:r>
    </w:p>
    <w:p w:rsidR="008E01E6" w:rsidRPr="008E01E6" w:rsidRDefault="008E01E6" w:rsidP="008E01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8E01E6">
        <w:rPr>
          <w:rFonts w:eastAsia="Times New Roman"/>
          <w:bCs/>
          <w:sz w:val="28"/>
          <w:szCs w:val="28"/>
        </w:rPr>
        <w:t>- 1 995,0 тыс. рублей из федерального бюджета;</w:t>
      </w:r>
    </w:p>
    <w:p w:rsidR="008E01E6" w:rsidRPr="0063309B" w:rsidRDefault="008E01E6" w:rsidP="008E01E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- 2 507,7 тыс. рублей из краевого бюджета.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 xml:space="preserve">За 5 месяцев освоено, как я уже сказала, 24 %, </w:t>
      </w:r>
      <w:r w:rsidR="00C63CC7">
        <w:rPr>
          <w:rFonts w:eastAsia="Times New Roman"/>
          <w:bCs/>
          <w:sz w:val="28"/>
          <w:szCs w:val="28"/>
        </w:rPr>
        <w:t>или</w:t>
      </w:r>
      <w:r w:rsidRPr="0063309B">
        <w:rPr>
          <w:rFonts w:eastAsia="Times New Roman"/>
          <w:bCs/>
          <w:sz w:val="28"/>
          <w:szCs w:val="28"/>
        </w:rPr>
        <w:t xml:space="preserve"> 1 063,</w:t>
      </w:r>
      <w:r w:rsidR="0063309B" w:rsidRPr="0063309B">
        <w:rPr>
          <w:rFonts w:eastAsia="Times New Roman"/>
          <w:bCs/>
          <w:sz w:val="28"/>
          <w:szCs w:val="28"/>
        </w:rPr>
        <w:t>7</w:t>
      </w:r>
      <w:r w:rsidRPr="0063309B">
        <w:rPr>
          <w:rFonts w:eastAsia="Times New Roman"/>
          <w:bCs/>
          <w:sz w:val="28"/>
          <w:szCs w:val="28"/>
        </w:rPr>
        <w:t xml:space="preserve"> тыс. рублей: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- федеральный бюджет освоен на 33,5 % (667,</w:t>
      </w:r>
      <w:r w:rsidR="006310B2" w:rsidRPr="0063309B">
        <w:rPr>
          <w:rFonts w:eastAsia="Times New Roman"/>
          <w:bCs/>
          <w:sz w:val="28"/>
          <w:szCs w:val="28"/>
        </w:rPr>
        <w:t>5</w:t>
      </w:r>
      <w:r w:rsidRPr="0063309B">
        <w:rPr>
          <w:rFonts w:eastAsia="Times New Roman"/>
          <w:bCs/>
          <w:sz w:val="28"/>
          <w:szCs w:val="28"/>
        </w:rPr>
        <w:t xml:space="preserve"> тыс. рублей); </w:t>
      </w:r>
    </w:p>
    <w:p w:rsidR="008E01E6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- краевой бюджет – на 16 % (396,2 тыс. рублей).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Средства направлены на оказание социальной поддержки соотечественников</w:t>
      </w:r>
      <w:r w:rsidR="00C63CC7">
        <w:rPr>
          <w:rFonts w:eastAsia="Times New Roman"/>
          <w:bCs/>
          <w:sz w:val="28"/>
          <w:szCs w:val="28"/>
        </w:rPr>
        <w:t xml:space="preserve">. </w:t>
      </w:r>
      <w:r w:rsidR="00C63CC7">
        <w:rPr>
          <w:rFonts w:eastAsia="Times New Roman"/>
          <w:bCs/>
          <w:sz w:val="28"/>
          <w:szCs w:val="28"/>
        </w:rPr>
        <w:br/>
        <w:t xml:space="preserve">В период январь-май текущего года поддержку получили </w:t>
      </w:r>
      <w:r w:rsidR="00C63CC7" w:rsidRPr="0063309B">
        <w:rPr>
          <w:rFonts w:eastAsia="Times New Roman"/>
          <w:bCs/>
          <w:sz w:val="28"/>
          <w:szCs w:val="28"/>
        </w:rPr>
        <w:t>77</w:t>
      </w:r>
      <w:r w:rsidR="00C63CC7">
        <w:rPr>
          <w:rFonts w:eastAsia="Times New Roman"/>
          <w:bCs/>
          <w:sz w:val="28"/>
          <w:szCs w:val="28"/>
        </w:rPr>
        <w:t xml:space="preserve"> переселенцев</w:t>
      </w:r>
      <w:r w:rsidRPr="0063309B">
        <w:rPr>
          <w:rFonts w:eastAsia="Times New Roman"/>
          <w:bCs/>
          <w:sz w:val="28"/>
          <w:szCs w:val="28"/>
        </w:rPr>
        <w:t>, в том числе: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 xml:space="preserve">- размещены в Центрах временного размещения 27 </w:t>
      </w:r>
      <w:r w:rsidR="006310B2" w:rsidRPr="0063309B">
        <w:rPr>
          <w:rFonts w:eastAsia="Times New Roman"/>
          <w:bCs/>
          <w:sz w:val="28"/>
          <w:szCs w:val="28"/>
        </w:rPr>
        <w:t>соотечественников</w:t>
      </w:r>
      <w:r w:rsidRPr="0063309B">
        <w:rPr>
          <w:rFonts w:eastAsia="Times New Roman"/>
          <w:bCs/>
          <w:sz w:val="28"/>
          <w:szCs w:val="28"/>
        </w:rPr>
        <w:t xml:space="preserve"> </w:t>
      </w:r>
      <w:r w:rsidR="006310B2" w:rsidRPr="0063309B">
        <w:rPr>
          <w:rFonts w:eastAsia="Times New Roman"/>
          <w:bCs/>
          <w:sz w:val="28"/>
          <w:szCs w:val="28"/>
        </w:rPr>
        <w:br/>
      </w:r>
      <w:r w:rsidRPr="0063309B">
        <w:rPr>
          <w:rFonts w:eastAsia="Times New Roman"/>
          <w:bCs/>
          <w:sz w:val="28"/>
          <w:szCs w:val="28"/>
        </w:rPr>
        <w:t>(расходы на содержание составили 303,6 тыс.рублей</w:t>
      </w:r>
      <w:r w:rsidR="006310B2" w:rsidRPr="0063309B">
        <w:rPr>
          <w:rFonts w:eastAsia="Times New Roman"/>
          <w:bCs/>
          <w:sz w:val="28"/>
          <w:szCs w:val="28"/>
        </w:rPr>
        <w:t xml:space="preserve"> из средств КБ</w:t>
      </w:r>
      <w:r w:rsidRPr="0063309B">
        <w:rPr>
          <w:rFonts w:eastAsia="Times New Roman"/>
          <w:bCs/>
          <w:sz w:val="28"/>
          <w:szCs w:val="28"/>
        </w:rPr>
        <w:t>);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- компенсированы</w:t>
      </w:r>
      <w:r w:rsidR="006310B2" w:rsidRPr="0063309B">
        <w:rPr>
          <w:rFonts w:eastAsia="Times New Roman"/>
          <w:bCs/>
          <w:sz w:val="28"/>
          <w:szCs w:val="28"/>
        </w:rPr>
        <w:t xml:space="preserve"> расходы </w:t>
      </w:r>
      <w:r w:rsidRPr="0063309B">
        <w:rPr>
          <w:rFonts w:eastAsia="Times New Roman"/>
          <w:bCs/>
          <w:sz w:val="28"/>
          <w:szCs w:val="28"/>
        </w:rPr>
        <w:t xml:space="preserve">за коммерческий наём жилья 25 </w:t>
      </w:r>
      <w:r w:rsidR="006310B2" w:rsidRPr="0063309B">
        <w:rPr>
          <w:rFonts w:eastAsia="Times New Roman"/>
          <w:bCs/>
          <w:sz w:val="28"/>
          <w:szCs w:val="28"/>
        </w:rPr>
        <w:t>соотечественникам</w:t>
      </w:r>
      <w:r w:rsidR="006310B2" w:rsidRPr="0063309B">
        <w:rPr>
          <w:rFonts w:eastAsia="Times New Roman"/>
          <w:bCs/>
          <w:sz w:val="28"/>
          <w:szCs w:val="28"/>
        </w:rPr>
        <w:br/>
        <w:t>(496,</w:t>
      </w:r>
      <w:r w:rsidR="0063309B" w:rsidRPr="0063309B">
        <w:rPr>
          <w:rFonts w:eastAsia="Times New Roman"/>
          <w:bCs/>
          <w:sz w:val="28"/>
          <w:szCs w:val="28"/>
        </w:rPr>
        <w:t>1</w:t>
      </w:r>
      <w:r w:rsidR="006310B2" w:rsidRPr="0063309B">
        <w:rPr>
          <w:rFonts w:eastAsia="Times New Roman"/>
          <w:bCs/>
          <w:sz w:val="28"/>
          <w:szCs w:val="28"/>
        </w:rPr>
        <w:t xml:space="preserve"> тыс.рублей, из них 471,3 из средств ФБ и 24,8 из средств КБ)</w:t>
      </w:r>
      <w:r w:rsidRPr="0063309B">
        <w:rPr>
          <w:rFonts w:eastAsia="Times New Roman"/>
          <w:bCs/>
          <w:sz w:val="28"/>
          <w:szCs w:val="28"/>
        </w:rPr>
        <w:t>;</w:t>
      </w:r>
    </w:p>
    <w:p w:rsidR="00004B0E" w:rsidRPr="0063309B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 xml:space="preserve">- </w:t>
      </w:r>
      <w:r w:rsidR="006310B2" w:rsidRPr="0063309B">
        <w:rPr>
          <w:rFonts w:eastAsia="Times New Roman"/>
          <w:bCs/>
          <w:sz w:val="28"/>
          <w:szCs w:val="28"/>
        </w:rPr>
        <w:t xml:space="preserve">компенсированы расходы </w:t>
      </w:r>
      <w:r w:rsidRPr="0063309B">
        <w:rPr>
          <w:rFonts w:eastAsia="Times New Roman"/>
          <w:bCs/>
          <w:sz w:val="28"/>
          <w:szCs w:val="28"/>
        </w:rPr>
        <w:t xml:space="preserve">за медицинское освидетельствование 22 </w:t>
      </w:r>
      <w:r w:rsidR="006310B2" w:rsidRPr="0063309B">
        <w:rPr>
          <w:rFonts w:eastAsia="Times New Roman"/>
          <w:bCs/>
          <w:sz w:val="28"/>
          <w:szCs w:val="28"/>
        </w:rPr>
        <w:t>соотечественникам (206,5 тыс.рублей, из них 196,2 из средств ФБ и 10,3 из КБ)</w:t>
      </w:r>
      <w:r w:rsidRPr="0063309B">
        <w:rPr>
          <w:rFonts w:eastAsia="Times New Roman"/>
          <w:bCs/>
          <w:sz w:val="28"/>
          <w:szCs w:val="28"/>
        </w:rPr>
        <w:t>;</w:t>
      </w:r>
    </w:p>
    <w:p w:rsidR="008E01E6" w:rsidRDefault="00004B0E" w:rsidP="00004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63309B">
        <w:rPr>
          <w:rFonts w:eastAsia="Times New Roman"/>
          <w:bCs/>
          <w:sz w:val="28"/>
          <w:szCs w:val="28"/>
        </w:rPr>
        <w:t>- </w:t>
      </w:r>
      <w:r w:rsidR="006310B2" w:rsidRPr="0063309B">
        <w:rPr>
          <w:rFonts w:eastAsia="Times New Roman"/>
          <w:bCs/>
          <w:sz w:val="28"/>
          <w:szCs w:val="28"/>
        </w:rPr>
        <w:t xml:space="preserve">компенсированы расходы </w:t>
      </w:r>
      <w:r w:rsidRPr="0063309B">
        <w:rPr>
          <w:rFonts w:eastAsia="Times New Roman"/>
          <w:bCs/>
          <w:sz w:val="28"/>
          <w:szCs w:val="28"/>
        </w:rPr>
        <w:t xml:space="preserve">за образовательные курсы 3 </w:t>
      </w:r>
      <w:r w:rsidR="006310B2" w:rsidRPr="0063309B">
        <w:rPr>
          <w:rFonts w:eastAsia="Times New Roman"/>
          <w:bCs/>
          <w:sz w:val="28"/>
          <w:szCs w:val="28"/>
        </w:rPr>
        <w:t xml:space="preserve">соотечественникам </w:t>
      </w:r>
      <w:r w:rsidR="006310B2" w:rsidRPr="0063309B">
        <w:rPr>
          <w:rFonts w:eastAsia="Times New Roman"/>
          <w:bCs/>
          <w:sz w:val="28"/>
          <w:szCs w:val="28"/>
        </w:rPr>
        <w:br/>
      </w:r>
      <w:r w:rsidRPr="0063309B">
        <w:rPr>
          <w:rFonts w:eastAsia="Times New Roman"/>
          <w:bCs/>
          <w:sz w:val="28"/>
          <w:szCs w:val="28"/>
        </w:rPr>
        <w:t>(</w:t>
      </w:r>
      <w:r w:rsidR="006310B2" w:rsidRPr="0063309B">
        <w:rPr>
          <w:rFonts w:eastAsia="Times New Roman"/>
          <w:bCs/>
          <w:sz w:val="28"/>
          <w:szCs w:val="28"/>
        </w:rPr>
        <w:t>57,5 тыс.рублей из средств КБ)</w:t>
      </w:r>
      <w:r w:rsidRPr="0063309B">
        <w:rPr>
          <w:rFonts w:eastAsia="Times New Roman"/>
          <w:bCs/>
          <w:sz w:val="28"/>
          <w:szCs w:val="28"/>
        </w:rPr>
        <w:t>.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целом, из средств краевого бюджета региональной программой предусмотрены такие меры финансовой поддержки переселенцев, как: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2B119B">
        <w:rPr>
          <w:rFonts w:eastAsia="Times New Roman"/>
          <w:b/>
          <w:bCs/>
          <w:sz w:val="28"/>
          <w:szCs w:val="28"/>
        </w:rPr>
        <w:t>Компенсация расходов при прохождении медицинского освидетельствования</w:t>
      </w:r>
      <w:r w:rsidRPr="002B119B">
        <w:rPr>
          <w:rFonts w:eastAsia="Times New Roman"/>
          <w:bCs/>
          <w:sz w:val="28"/>
          <w:szCs w:val="28"/>
        </w:rPr>
        <w:t xml:space="preserve"> для оформления разрешения на временное проживание </w:t>
      </w:r>
      <w:r w:rsidRPr="002B119B">
        <w:rPr>
          <w:rFonts w:eastAsia="Times New Roman"/>
          <w:bCs/>
          <w:sz w:val="28"/>
          <w:szCs w:val="28"/>
        </w:rPr>
        <w:br/>
        <w:t>(за исключением случаев, когда соотечественники подают заявление на РВП в стране исхода)</w:t>
      </w:r>
      <w:r>
        <w:rPr>
          <w:rFonts w:eastAsia="Times New Roman"/>
          <w:bCs/>
          <w:sz w:val="28"/>
          <w:szCs w:val="28"/>
        </w:rPr>
        <w:t xml:space="preserve"> – в размере фактических расходов (≈10 тыс. руб.).</w:t>
      </w:r>
    </w:p>
    <w:p w:rsidR="0063309B" w:rsidRPr="00AC2C62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AC2C62">
        <w:rPr>
          <w:rFonts w:eastAsia="Times New Roman"/>
          <w:b/>
          <w:bCs/>
          <w:sz w:val="28"/>
          <w:szCs w:val="28"/>
        </w:rPr>
        <w:t>Компенсация расходов за наём жилья</w:t>
      </w:r>
      <w:r w:rsidRPr="00AC2C62">
        <w:rPr>
          <w:rFonts w:eastAsia="Times New Roman"/>
          <w:bCs/>
          <w:sz w:val="28"/>
          <w:szCs w:val="28"/>
        </w:rPr>
        <w:t xml:space="preserve"> в период адаптации (6 месяцев) </w:t>
      </w:r>
      <w:r>
        <w:rPr>
          <w:rFonts w:eastAsia="Times New Roman"/>
          <w:bCs/>
          <w:sz w:val="28"/>
          <w:szCs w:val="28"/>
        </w:rPr>
        <w:t>- в</w:t>
      </w:r>
      <w:r w:rsidRPr="00AC2C62">
        <w:rPr>
          <w:rFonts w:eastAsia="Times New Roman"/>
          <w:bCs/>
          <w:sz w:val="28"/>
          <w:szCs w:val="28"/>
        </w:rPr>
        <w:t xml:space="preserve">ыплаты осуществляются совокупно на одну семью по 550 рублей в сутки </w:t>
      </w:r>
      <w:r>
        <w:rPr>
          <w:rFonts w:eastAsia="Times New Roman"/>
          <w:bCs/>
          <w:sz w:val="28"/>
          <w:szCs w:val="28"/>
        </w:rPr>
        <w:br/>
      </w:r>
      <w:r w:rsidRPr="00AC2C62">
        <w:rPr>
          <w:rFonts w:eastAsia="Times New Roman"/>
          <w:bCs/>
          <w:sz w:val="28"/>
          <w:szCs w:val="28"/>
        </w:rPr>
        <w:t>(в месяц ≈</w:t>
      </w:r>
      <w:r>
        <w:rPr>
          <w:rFonts w:eastAsia="Times New Roman"/>
          <w:bCs/>
          <w:sz w:val="28"/>
          <w:szCs w:val="28"/>
        </w:rPr>
        <w:t xml:space="preserve"> </w:t>
      </w:r>
      <w:r w:rsidRPr="00AC2C62">
        <w:rPr>
          <w:rFonts w:eastAsia="Times New Roman"/>
          <w:bCs/>
          <w:sz w:val="28"/>
          <w:szCs w:val="28"/>
        </w:rPr>
        <w:t xml:space="preserve">17 </w:t>
      </w:r>
      <w:r>
        <w:rPr>
          <w:rFonts w:eastAsia="Times New Roman"/>
          <w:bCs/>
          <w:sz w:val="28"/>
          <w:szCs w:val="28"/>
        </w:rPr>
        <w:t>тыс.</w:t>
      </w:r>
      <w:r w:rsidRPr="00AC2C62">
        <w:rPr>
          <w:rFonts w:eastAsia="Times New Roman"/>
          <w:bCs/>
          <w:sz w:val="28"/>
          <w:szCs w:val="28"/>
        </w:rPr>
        <w:t xml:space="preserve"> руб</w:t>
      </w:r>
      <w:r>
        <w:rPr>
          <w:rFonts w:eastAsia="Times New Roman"/>
          <w:bCs/>
          <w:sz w:val="28"/>
          <w:szCs w:val="28"/>
        </w:rPr>
        <w:t>.</w:t>
      </w:r>
      <w:r w:rsidRPr="00AC2C62">
        <w:rPr>
          <w:rFonts w:eastAsia="Times New Roman"/>
          <w:bCs/>
          <w:sz w:val="28"/>
          <w:szCs w:val="28"/>
        </w:rPr>
        <w:t>)</w:t>
      </w:r>
      <w:r>
        <w:rPr>
          <w:rFonts w:eastAsia="Times New Roman"/>
          <w:bCs/>
          <w:sz w:val="28"/>
          <w:szCs w:val="28"/>
        </w:rPr>
        <w:t>.</w:t>
      </w:r>
    </w:p>
    <w:p w:rsidR="0063309B" w:rsidRPr="00AC2C62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C2C62">
        <w:rPr>
          <w:rFonts w:eastAsia="Times New Roman"/>
          <w:b/>
          <w:bCs/>
          <w:sz w:val="28"/>
          <w:szCs w:val="28"/>
        </w:rPr>
        <w:lastRenderedPageBreak/>
        <w:t>Компенсация расходов при получении дополнительного профессионального образования (курсы или экзамены)</w:t>
      </w:r>
      <w:r>
        <w:rPr>
          <w:rFonts w:eastAsia="Times New Roman"/>
          <w:b/>
          <w:bCs/>
          <w:sz w:val="28"/>
          <w:szCs w:val="28"/>
        </w:rPr>
        <w:t>:</w:t>
      </w:r>
    </w:p>
    <w:p w:rsidR="0063309B" w:rsidRPr="00AC2C62" w:rsidRDefault="0063309B" w:rsidP="00470A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 </w:t>
      </w:r>
      <w:r w:rsidRPr="00AC2C62">
        <w:rPr>
          <w:rFonts w:eastAsia="Times New Roman"/>
          <w:bCs/>
          <w:sz w:val="28"/>
          <w:szCs w:val="28"/>
        </w:rPr>
        <w:t xml:space="preserve">подтверждение документов об образовании, полученном за рубежом </w:t>
      </w:r>
      <w:r>
        <w:rPr>
          <w:rFonts w:eastAsia="Times New Roman"/>
          <w:bCs/>
          <w:sz w:val="28"/>
          <w:szCs w:val="28"/>
        </w:rPr>
        <w:br/>
        <w:t>(не более</w:t>
      </w:r>
      <w:r w:rsidRPr="00AC2C62">
        <w:rPr>
          <w:rFonts w:eastAsia="Times New Roman"/>
          <w:bCs/>
          <w:sz w:val="28"/>
          <w:szCs w:val="28"/>
        </w:rPr>
        <w:t xml:space="preserve"> 35</w:t>
      </w:r>
      <w:r>
        <w:rPr>
          <w:rFonts w:eastAsia="Times New Roman"/>
          <w:bCs/>
          <w:sz w:val="28"/>
          <w:szCs w:val="28"/>
        </w:rPr>
        <w:t xml:space="preserve"> тыс. </w:t>
      </w:r>
      <w:r w:rsidRPr="00AC2C62">
        <w:rPr>
          <w:rFonts w:eastAsia="Times New Roman"/>
          <w:bCs/>
          <w:sz w:val="28"/>
          <w:szCs w:val="28"/>
        </w:rPr>
        <w:t>руб</w:t>
      </w:r>
      <w:r>
        <w:rPr>
          <w:rFonts w:eastAsia="Times New Roman"/>
          <w:bCs/>
          <w:sz w:val="28"/>
          <w:szCs w:val="28"/>
        </w:rPr>
        <w:t>.)</w:t>
      </w:r>
      <w:r w:rsidRPr="00AC2C62">
        <w:rPr>
          <w:rFonts w:eastAsia="Times New Roman"/>
          <w:bCs/>
          <w:sz w:val="28"/>
          <w:szCs w:val="28"/>
        </w:rPr>
        <w:t>;</w:t>
      </w:r>
    </w:p>
    <w:p w:rsidR="0063309B" w:rsidRPr="00AC2C62" w:rsidRDefault="0063309B" w:rsidP="00470A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AC2C62">
        <w:rPr>
          <w:rFonts w:eastAsia="Times New Roman"/>
          <w:bCs/>
          <w:sz w:val="28"/>
          <w:szCs w:val="28"/>
        </w:rPr>
        <w:t>- повышение квалификации или переподготовка (не более 35 тыс. руб.);</w:t>
      </w:r>
    </w:p>
    <w:p w:rsidR="0063309B" w:rsidRPr="00AC2C62" w:rsidRDefault="0063309B" w:rsidP="00470A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AC2C62">
        <w:rPr>
          <w:rFonts w:eastAsia="Times New Roman"/>
          <w:bCs/>
          <w:sz w:val="28"/>
          <w:szCs w:val="28"/>
        </w:rPr>
        <w:t>- сертификация медицинского работника или фармацевта (не более</w:t>
      </w:r>
      <w:r>
        <w:rPr>
          <w:rFonts w:eastAsia="Times New Roman"/>
          <w:bCs/>
          <w:sz w:val="28"/>
          <w:szCs w:val="28"/>
        </w:rPr>
        <w:t xml:space="preserve"> </w:t>
      </w:r>
      <w:r w:rsidRPr="00AC2C62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>0 тыс.</w:t>
      </w:r>
      <w:r w:rsidRPr="00AC2C62">
        <w:rPr>
          <w:rFonts w:eastAsia="Times New Roman"/>
          <w:bCs/>
          <w:sz w:val="28"/>
          <w:szCs w:val="28"/>
        </w:rPr>
        <w:t>руб.);</w:t>
      </w:r>
    </w:p>
    <w:p w:rsidR="0063309B" w:rsidRDefault="0063309B" w:rsidP="00470A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AC2C62">
        <w:rPr>
          <w:rFonts w:eastAsia="Times New Roman"/>
          <w:bCs/>
          <w:sz w:val="28"/>
          <w:szCs w:val="28"/>
        </w:rPr>
        <w:t>- переаттестация на ученую степень (не более 35 тыс. руб.).</w:t>
      </w:r>
    </w:p>
    <w:p w:rsidR="00CF634E" w:rsidRDefault="0063309B" w:rsidP="0063309B">
      <w:pPr>
        <w:widowControl w:val="0"/>
        <w:autoSpaceDE w:val="0"/>
        <w:autoSpaceDN w:val="0"/>
        <w:adjustRightInd w:val="0"/>
        <w:spacing w:line="324" w:lineRule="auto"/>
        <w:ind w:firstLineChars="253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этого, </w:t>
      </w:r>
      <w:r w:rsidRPr="00052E96">
        <w:rPr>
          <w:rFonts w:eastAsia="Times New Roman"/>
          <w:sz w:val="28"/>
          <w:szCs w:val="28"/>
        </w:rPr>
        <w:t xml:space="preserve">для создания условий временного жилищного обустройства соотечественников, переселяющихся непосредственно из-за рубежа, в </w:t>
      </w:r>
      <w:r>
        <w:rPr>
          <w:rFonts w:eastAsia="Times New Roman"/>
          <w:sz w:val="28"/>
          <w:szCs w:val="28"/>
        </w:rPr>
        <w:t>городе Петропавловске-Камчатском</w:t>
      </w:r>
      <w:r w:rsidRPr="00052E9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действуют</w:t>
      </w:r>
      <w:r w:rsidRPr="00052E96">
        <w:rPr>
          <w:rFonts w:eastAsia="Times New Roman"/>
          <w:sz w:val="28"/>
          <w:szCs w:val="28"/>
        </w:rPr>
        <w:t xml:space="preserve"> три центра временного размещения.</w:t>
      </w:r>
      <w:r>
        <w:rPr>
          <w:rFonts w:eastAsia="Times New Roman"/>
          <w:sz w:val="28"/>
          <w:szCs w:val="28"/>
        </w:rPr>
        <w:t xml:space="preserve"> </w:t>
      </w:r>
    </w:p>
    <w:p w:rsidR="00CF634E" w:rsidRDefault="0063309B" w:rsidP="0063309B">
      <w:pPr>
        <w:widowControl w:val="0"/>
        <w:autoSpaceDE w:val="0"/>
        <w:autoSpaceDN w:val="0"/>
        <w:adjustRightInd w:val="0"/>
        <w:spacing w:line="324" w:lineRule="auto"/>
        <w:ind w:firstLineChars="253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Это </w:t>
      </w:r>
      <w:r w:rsidRPr="00052E96">
        <w:rPr>
          <w:rFonts w:eastAsia="Times New Roman"/>
          <w:sz w:val="28"/>
          <w:szCs w:val="28"/>
        </w:rPr>
        <w:t xml:space="preserve">три жилые </w:t>
      </w:r>
      <w:r>
        <w:rPr>
          <w:rFonts w:eastAsia="Times New Roman"/>
          <w:sz w:val="28"/>
          <w:szCs w:val="28"/>
        </w:rPr>
        <w:t>квартиры</w:t>
      </w:r>
      <w:r w:rsidRPr="00052E9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 w:rsidRPr="00052E96">
        <w:rPr>
          <w:rFonts w:eastAsia="Times New Roman"/>
          <w:sz w:val="28"/>
          <w:szCs w:val="28"/>
        </w:rPr>
        <w:t>1-комнатная, 3-комнатная и 4-комнатная</w:t>
      </w:r>
      <w:r>
        <w:rPr>
          <w:rFonts w:eastAsia="Times New Roman"/>
          <w:sz w:val="28"/>
          <w:szCs w:val="28"/>
        </w:rPr>
        <w:t>)</w:t>
      </w:r>
      <w:r w:rsidRPr="00052E96">
        <w:rPr>
          <w:rFonts w:eastAsia="Times New Roman"/>
          <w:sz w:val="28"/>
          <w:szCs w:val="28"/>
        </w:rPr>
        <w:t xml:space="preserve">, переданные в оперативное управление Министерству труда и развития кадрового потенциала Камчатского края. Одновременно в вышеуказанных квартирах могут быть размещены 23 человека – на период до приобретения российского гражданства, но не более одного года. </w:t>
      </w:r>
      <w:r w:rsidR="00CF634E">
        <w:rPr>
          <w:rFonts w:eastAsia="Times New Roman"/>
          <w:sz w:val="28"/>
          <w:szCs w:val="28"/>
        </w:rPr>
        <w:t>Переселенцы проживают в квартирах на бесплатной основе. Всем предоставляется регистрация по месту пребывания (проживания).</w:t>
      </w:r>
    </w:p>
    <w:p w:rsidR="0063309B" w:rsidRPr="00052E96" w:rsidRDefault="00767E9D" w:rsidP="0063309B">
      <w:pPr>
        <w:widowControl w:val="0"/>
        <w:autoSpaceDE w:val="0"/>
        <w:autoSpaceDN w:val="0"/>
        <w:adjustRightInd w:val="0"/>
        <w:spacing w:line="324" w:lineRule="auto"/>
        <w:ind w:firstLineChars="253"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настоящее время во всех </w:t>
      </w:r>
      <w:r w:rsidR="00CF634E">
        <w:rPr>
          <w:rFonts w:eastAsia="Times New Roman"/>
          <w:sz w:val="28"/>
          <w:szCs w:val="28"/>
        </w:rPr>
        <w:t>трех квартирах</w:t>
      </w:r>
      <w:r>
        <w:rPr>
          <w:rFonts w:eastAsia="Times New Roman"/>
          <w:sz w:val="28"/>
          <w:szCs w:val="28"/>
        </w:rPr>
        <w:t xml:space="preserve"> проживают прибывшие из-за рубежа соотечественники</w:t>
      </w:r>
      <w:r w:rsidR="00CF634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CF634E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сего в текущем году </w:t>
      </w:r>
      <w:r w:rsidR="00CF634E">
        <w:rPr>
          <w:rFonts w:eastAsia="Times New Roman"/>
          <w:sz w:val="28"/>
          <w:szCs w:val="28"/>
        </w:rPr>
        <w:t xml:space="preserve">было </w:t>
      </w:r>
      <w:r>
        <w:rPr>
          <w:rFonts w:eastAsia="Times New Roman"/>
          <w:sz w:val="28"/>
          <w:szCs w:val="28"/>
        </w:rPr>
        <w:t>размещено 27 человек</w:t>
      </w:r>
      <w:r w:rsidR="00CF634E">
        <w:rPr>
          <w:rFonts w:eastAsia="Times New Roman"/>
          <w:sz w:val="28"/>
          <w:szCs w:val="28"/>
        </w:rPr>
        <w:t>.</w:t>
      </w:r>
      <w:r w:rsidR="009B7740">
        <w:rPr>
          <w:rFonts w:eastAsia="Times New Roman"/>
          <w:sz w:val="28"/>
          <w:szCs w:val="28"/>
        </w:rPr>
        <w:t xml:space="preserve"> </w:t>
      </w:r>
      <w:r w:rsidR="00CF634E">
        <w:rPr>
          <w:rFonts w:eastAsia="Times New Roman"/>
          <w:sz w:val="28"/>
          <w:szCs w:val="28"/>
        </w:rPr>
        <w:t xml:space="preserve">На сегодняшний день проживает </w:t>
      </w:r>
      <w:r w:rsidR="009B7740">
        <w:rPr>
          <w:rFonts w:eastAsia="Times New Roman"/>
          <w:sz w:val="28"/>
          <w:szCs w:val="28"/>
        </w:rPr>
        <w:t>15 человек</w:t>
      </w:r>
      <w:r>
        <w:rPr>
          <w:rFonts w:eastAsia="Times New Roman"/>
          <w:sz w:val="28"/>
          <w:szCs w:val="28"/>
        </w:rPr>
        <w:t>.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Из года в год нами проводится работа по изысканию новых форм поддержки соотечественников, переселяющихся в Камчатский край, в целях большей привлекательности нашего региона. 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Так, категория </w:t>
      </w:r>
      <w:r w:rsidRPr="00B343DA">
        <w:rPr>
          <w:rFonts w:eastAsia="Times New Roman"/>
          <w:bCs/>
          <w:sz w:val="28"/>
          <w:szCs w:val="28"/>
        </w:rPr>
        <w:t>участников Государственной программы</w:t>
      </w:r>
      <w:r>
        <w:rPr>
          <w:rFonts w:eastAsia="Times New Roman"/>
          <w:bCs/>
          <w:sz w:val="28"/>
          <w:szCs w:val="28"/>
        </w:rPr>
        <w:t xml:space="preserve"> переселения из числа молодых семей в возрасте до 35 лет включена в перечень граждан на обеспечение жильем молодых семей в Камчатском крае.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Стало возможным</w:t>
      </w:r>
      <w:r w:rsidRPr="00FB5C3A">
        <w:rPr>
          <w:rFonts w:eastAsia="Times New Roman"/>
          <w:bCs/>
          <w:sz w:val="28"/>
          <w:szCs w:val="28"/>
        </w:rPr>
        <w:t xml:space="preserve"> согласование</w:t>
      </w:r>
      <w:r>
        <w:rPr>
          <w:rFonts w:eastAsia="Times New Roman"/>
          <w:bCs/>
          <w:sz w:val="28"/>
          <w:szCs w:val="28"/>
        </w:rPr>
        <w:t xml:space="preserve"> на программу</w:t>
      </w:r>
      <w:r w:rsidRPr="00FB5C3A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соотечественников из числа студентов, обучающихся </w:t>
      </w:r>
      <w:r w:rsidRPr="00FB5C3A">
        <w:rPr>
          <w:rFonts w:eastAsia="Times New Roman"/>
          <w:bCs/>
          <w:sz w:val="28"/>
          <w:szCs w:val="28"/>
        </w:rPr>
        <w:t xml:space="preserve">по очной форме </w:t>
      </w:r>
      <w:r>
        <w:rPr>
          <w:rFonts w:eastAsia="Times New Roman"/>
          <w:bCs/>
          <w:sz w:val="28"/>
          <w:szCs w:val="28"/>
        </w:rPr>
        <w:t xml:space="preserve">обучения </w:t>
      </w:r>
      <w:r w:rsidRPr="00FB5C3A">
        <w:rPr>
          <w:rFonts w:eastAsia="Times New Roman"/>
          <w:bCs/>
          <w:sz w:val="28"/>
          <w:szCs w:val="28"/>
        </w:rPr>
        <w:t>в профессиональной образовательной организации высшего и среднего уровня.</w:t>
      </w:r>
    </w:p>
    <w:p w:rsidR="002E1769" w:rsidRDefault="002E1769" w:rsidP="002E17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современных условиях достаточно высока актуальность привлечения </w:t>
      </w:r>
      <w:r w:rsidR="00CF634E">
        <w:rPr>
          <w:rFonts w:eastAsia="Times New Roman"/>
          <w:bCs/>
          <w:sz w:val="28"/>
          <w:szCs w:val="28"/>
        </w:rPr>
        <w:t xml:space="preserve">в Камчатский край </w:t>
      </w:r>
      <w:r>
        <w:rPr>
          <w:rFonts w:eastAsia="Times New Roman"/>
          <w:bCs/>
          <w:sz w:val="28"/>
          <w:szCs w:val="28"/>
        </w:rPr>
        <w:t>медицинских и фармацевтических работников.</w:t>
      </w:r>
    </w:p>
    <w:p w:rsidR="0063309B" w:rsidRDefault="0063309B" w:rsidP="006330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В настоящее время рассматривается вопрос о </w:t>
      </w:r>
      <w:r w:rsidR="009B7740">
        <w:rPr>
          <w:rFonts w:eastAsia="Times New Roman"/>
          <w:bCs/>
          <w:sz w:val="28"/>
          <w:szCs w:val="28"/>
        </w:rPr>
        <w:t xml:space="preserve">возможности предоставления дополнительной поддержки </w:t>
      </w:r>
      <w:r w:rsidR="009B7740" w:rsidRPr="00325A6C">
        <w:rPr>
          <w:rFonts w:eastAsia="Times New Roman"/>
          <w:bCs/>
          <w:sz w:val="28"/>
          <w:szCs w:val="28"/>
        </w:rPr>
        <w:t>участник</w:t>
      </w:r>
      <w:r w:rsidR="009B7740">
        <w:rPr>
          <w:rFonts w:eastAsia="Times New Roman"/>
          <w:bCs/>
          <w:sz w:val="28"/>
          <w:szCs w:val="28"/>
        </w:rPr>
        <w:t>ам</w:t>
      </w:r>
      <w:r w:rsidR="009B7740" w:rsidRPr="00325A6C">
        <w:rPr>
          <w:rFonts w:eastAsia="Times New Roman"/>
          <w:bCs/>
          <w:sz w:val="28"/>
          <w:szCs w:val="28"/>
        </w:rPr>
        <w:t xml:space="preserve"> Государственной программы переселения из числа</w:t>
      </w:r>
      <w:r w:rsidR="009B7740">
        <w:rPr>
          <w:rFonts w:eastAsia="Times New Roman"/>
          <w:bCs/>
          <w:sz w:val="28"/>
          <w:szCs w:val="28"/>
        </w:rPr>
        <w:t xml:space="preserve"> медицинских работников путем включения данной </w:t>
      </w:r>
      <w:r>
        <w:rPr>
          <w:rFonts w:eastAsia="Times New Roman"/>
          <w:bCs/>
          <w:sz w:val="28"/>
          <w:szCs w:val="28"/>
        </w:rPr>
        <w:t xml:space="preserve">категории </w:t>
      </w:r>
      <w:r w:rsidR="009B7740">
        <w:rPr>
          <w:rFonts w:eastAsia="Times New Roman"/>
          <w:bCs/>
          <w:sz w:val="28"/>
          <w:szCs w:val="28"/>
        </w:rPr>
        <w:t xml:space="preserve">граждан </w:t>
      </w:r>
      <w:r>
        <w:rPr>
          <w:rFonts w:eastAsia="Times New Roman"/>
          <w:bCs/>
          <w:sz w:val="28"/>
          <w:szCs w:val="28"/>
        </w:rPr>
        <w:t xml:space="preserve">в перечень получателей денежной компенсации </w:t>
      </w:r>
      <w:r w:rsidR="009B7740">
        <w:rPr>
          <w:rFonts w:eastAsia="Times New Roman"/>
          <w:bCs/>
          <w:sz w:val="28"/>
          <w:szCs w:val="28"/>
        </w:rPr>
        <w:t>за коммерческий наём жилья на период работы в лечебном учреждении Камчатского края</w:t>
      </w:r>
      <w:r w:rsidRPr="009B7740">
        <w:rPr>
          <w:rFonts w:eastAsia="Times New Roman"/>
          <w:bCs/>
          <w:i/>
          <w:sz w:val="28"/>
          <w:szCs w:val="28"/>
        </w:rPr>
        <w:t>.</w:t>
      </w:r>
    </w:p>
    <w:p w:rsidR="00333D32" w:rsidRDefault="00333D32" w:rsidP="00333D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Представляя информацию о мерах поддержки участникам Госпрограммы и членам их семей, напомню, что с 01 июля прошлого года изменился порядок выплаты «подъемных» и введены новые меры поддержки из федерального бюджета, о чем более подробно изложит в своем докладе начальник Управления по вопросам миграции УМВД России по Камчатскому краю Евгений </w:t>
      </w:r>
      <w:r w:rsidRPr="00870086">
        <w:rPr>
          <w:rFonts w:eastAsia="Times New Roman"/>
          <w:bCs/>
          <w:sz w:val="28"/>
          <w:szCs w:val="28"/>
        </w:rPr>
        <w:t>Вячеславович</w:t>
      </w:r>
      <w:r>
        <w:rPr>
          <w:rFonts w:eastAsia="Times New Roman"/>
          <w:bCs/>
          <w:sz w:val="28"/>
          <w:szCs w:val="28"/>
        </w:rPr>
        <w:t xml:space="preserve"> Понкратов.</w:t>
      </w:r>
    </w:p>
    <w:p w:rsidR="002E1769" w:rsidRDefault="002D4A9C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Наряду с произошедшими изменениями в части финансовой поддержки соотечественников, переселяющихся на территорию Российской Федерации, региональные программы субъектов РФ дополнены требованиями к потенциальным участникам Государственной программы</w:t>
      </w:r>
      <w:r w:rsidR="007C0FFA" w:rsidRPr="007C0FFA">
        <w:rPr>
          <w:rFonts w:eastAsia="Times New Roman"/>
          <w:bCs/>
          <w:i/>
          <w:sz w:val="28"/>
          <w:szCs w:val="28"/>
        </w:rPr>
        <w:t>.</w:t>
      </w:r>
    </w:p>
    <w:p w:rsidR="002D4A9C" w:rsidRDefault="00137060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Министерством</w:t>
      </w:r>
      <w:r w:rsidR="002D4A9C">
        <w:rPr>
          <w:rFonts w:eastAsia="Times New Roman"/>
          <w:bCs/>
          <w:sz w:val="28"/>
          <w:szCs w:val="28"/>
        </w:rPr>
        <w:t xml:space="preserve"> проведена работа по </w:t>
      </w:r>
      <w:r>
        <w:rPr>
          <w:rFonts w:eastAsia="Times New Roman"/>
          <w:bCs/>
          <w:sz w:val="28"/>
          <w:szCs w:val="28"/>
        </w:rPr>
        <w:t xml:space="preserve">внесению изменений в региональную программу переселения в части </w:t>
      </w:r>
      <w:r w:rsidR="002D4A9C">
        <w:rPr>
          <w:rFonts w:eastAsia="Times New Roman"/>
          <w:bCs/>
          <w:sz w:val="28"/>
          <w:szCs w:val="28"/>
        </w:rPr>
        <w:t>формировани</w:t>
      </w:r>
      <w:r>
        <w:rPr>
          <w:rFonts w:eastAsia="Times New Roman"/>
          <w:bCs/>
          <w:sz w:val="28"/>
          <w:szCs w:val="28"/>
        </w:rPr>
        <w:t>я</w:t>
      </w:r>
      <w:r w:rsidR="002D4A9C">
        <w:rPr>
          <w:rFonts w:eastAsia="Times New Roman"/>
          <w:bCs/>
          <w:sz w:val="28"/>
          <w:szCs w:val="28"/>
        </w:rPr>
        <w:t xml:space="preserve"> новых тр</w:t>
      </w:r>
      <w:r>
        <w:rPr>
          <w:rFonts w:eastAsia="Times New Roman"/>
          <w:bCs/>
          <w:sz w:val="28"/>
          <w:szCs w:val="28"/>
        </w:rPr>
        <w:t>ебований к участникам программы. Проект изменений в настоящее время находится на согласовании на уровне Правительства Российской Федерации</w:t>
      </w:r>
      <w:bookmarkStart w:id="0" w:name="_GoBack"/>
      <w:bookmarkEnd w:id="0"/>
      <w:r>
        <w:rPr>
          <w:rFonts w:eastAsia="Times New Roman"/>
          <w:bCs/>
          <w:sz w:val="28"/>
          <w:szCs w:val="28"/>
        </w:rPr>
        <w:t>.</w:t>
      </w:r>
    </w:p>
    <w:p w:rsidR="002D4A9C" w:rsidRDefault="002D4A9C" w:rsidP="002D4A9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Мы же выражаем уверенность, что </w:t>
      </w:r>
      <w:r w:rsidR="00ED1BFA">
        <w:rPr>
          <w:rFonts w:eastAsia="Times New Roman"/>
          <w:bCs/>
          <w:sz w:val="28"/>
          <w:szCs w:val="28"/>
        </w:rPr>
        <w:t>в течение года</w:t>
      </w:r>
      <w:r>
        <w:rPr>
          <w:rFonts w:eastAsia="Times New Roman"/>
          <w:bCs/>
          <w:sz w:val="28"/>
          <w:szCs w:val="28"/>
        </w:rPr>
        <w:t xml:space="preserve"> ситуация </w:t>
      </w:r>
      <w:r w:rsidR="00ED1BFA">
        <w:rPr>
          <w:rFonts w:eastAsia="Times New Roman"/>
          <w:bCs/>
          <w:sz w:val="28"/>
          <w:szCs w:val="28"/>
        </w:rPr>
        <w:t xml:space="preserve">с короновирусом </w:t>
      </w:r>
      <w:r>
        <w:rPr>
          <w:rFonts w:eastAsia="Times New Roman"/>
          <w:bCs/>
          <w:sz w:val="28"/>
          <w:szCs w:val="28"/>
        </w:rPr>
        <w:t>нормализуется, из-за рубежа всё активнее начнут поступать заявления об участии в программе, будут въезжать те, кто принял решение о переселении в Камчатский край</w:t>
      </w:r>
      <w:r w:rsidR="00ED1BFA">
        <w:rPr>
          <w:rFonts w:eastAsia="Times New Roman"/>
          <w:bCs/>
          <w:sz w:val="28"/>
          <w:szCs w:val="28"/>
        </w:rPr>
        <w:t>,</w:t>
      </w:r>
      <w:r w:rsidRPr="00333D3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 запланированные нами мероприятия будут реализованы</w:t>
      </w:r>
      <w:r w:rsidR="00ED1BFA">
        <w:rPr>
          <w:rFonts w:eastAsia="Times New Roman"/>
          <w:bCs/>
          <w:sz w:val="28"/>
          <w:szCs w:val="28"/>
        </w:rPr>
        <w:t xml:space="preserve"> в полном объеме</w:t>
      </w:r>
      <w:r>
        <w:rPr>
          <w:rFonts w:eastAsia="Times New Roman"/>
          <w:bCs/>
          <w:sz w:val="28"/>
          <w:szCs w:val="28"/>
        </w:rPr>
        <w:t xml:space="preserve">. </w:t>
      </w:r>
    </w:p>
    <w:p w:rsidR="002D4A9C" w:rsidRDefault="002D4A9C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2D4A9C" w:rsidRDefault="002D4A9C" w:rsidP="001216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sectPr w:rsidR="002D4A9C" w:rsidSect="00333D3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9C" w:rsidRDefault="001A299C" w:rsidP="008C7933">
      <w:r>
        <w:separator/>
      </w:r>
    </w:p>
  </w:endnote>
  <w:endnote w:type="continuationSeparator" w:id="0">
    <w:p w:rsidR="001A299C" w:rsidRDefault="001A299C" w:rsidP="008C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9C" w:rsidRDefault="001A299C" w:rsidP="008C7933">
      <w:r>
        <w:separator/>
      </w:r>
    </w:p>
  </w:footnote>
  <w:footnote w:type="continuationSeparator" w:id="0">
    <w:p w:rsidR="001A299C" w:rsidRDefault="001A299C" w:rsidP="008C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9B8"/>
    <w:multiLevelType w:val="hybridMultilevel"/>
    <w:tmpl w:val="0B74DEE0"/>
    <w:lvl w:ilvl="0" w:tplc="2B2A3F62">
      <w:start w:val="1"/>
      <w:numFmt w:val="decimal"/>
      <w:lvlText w:val="%1)"/>
      <w:lvlJc w:val="left"/>
      <w:pPr>
        <w:ind w:left="108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A11025"/>
    <w:multiLevelType w:val="hybridMultilevel"/>
    <w:tmpl w:val="6756BB36"/>
    <w:lvl w:ilvl="0" w:tplc="DE0AC72C">
      <w:start w:val="1"/>
      <w:numFmt w:val="decimal"/>
      <w:lvlText w:val="%1."/>
      <w:lvlJc w:val="left"/>
      <w:pPr>
        <w:ind w:left="144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FB"/>
    <w:rsid w:val="00003183"/>
    <w:rsid w:val="00004B0E"/>
    <w:rsid w:val="00012557"/>
    <w:rsid w:val="00035D1D"/>
    <w:rsid w:val="0004213D"/>
    <w:rsid w:val="00052E96"/>
    <w:rsid w:val="000534B7"/>
    <w:rsid w:val="0006562B"/>
    <w:rsid w:val="000B1EEA"/>
    <w:rsid w:val="000B51F7"/>
    <w:rsid w:val="000B7AA4"/>
    <w:rsid w:val="000E65C2"/>
    <w:rsid w:val="000F248D"/>
    <w:rsid w:val="00103808"/>
    <w:rsid w:val="0012164B"/>
    <w:rsid w:val="00137060"/>
    <w:rsid w:val="00140FF0"/>
    <w:rsid w:val="001420CF"/>
    <w:rsid w:val="00157CEA"/>
    <w:rsid w:val="001A299C"/>
    <w:rsid w:val="001C7BED"/>
    <w:rsid w:val="001D0E1C"/>
    <w:rsid w:val="001D58E3"/>
    <w:rsid w:val="001E2348"/>
    <w:rsid w:val="00202BF0"/>
    <w:rsid w:val="0020398D"/>
    <w:rsid w:val="00217648"/>
    <w:rsid w:val="0023059D"/>
    <w:rsid w:val="002471C8"/>
    <w:rsid w:val="002611CD"/>
    <w:rsid w:val="002B119B"/>
    <w:rsid w:val="002B7DC9"/>
    <w:rsid w:val="002D4A9C"/>
    <w:rsid w:val="002D5135"/>
    <w:rsid w:val="002E1769"/>
    <w:rsid w:val="002F681F"/>
    <w:rsid w:val="003052A4"/>
    <w:rsid w:val="00321781"/>
    <w:rsid w:val="00323D3C"/>
    <w:rsid w:val="00325A6C"/>
    <w:rsid w:val="00333D32"/>
    <w:rsid w:val="00351AB2"/>
    <w:rsid w:val="00365B84"/>
    <w:rsid w:val="003672EC"/>
    <w:rsid w:val="003713ED"/>
    <w:rsid w:val="00384FB9"/>
    <w:rsid w:val="003941ED"/>
    <w:rsid w:val="003A0490"/>
    <w:rsid w:val="003B034C"/>
    <w:rsid w:val="003B7402"/>
    <w:rsid w:val="003E4D61"/>
    <w:rsid w:val="0043246C"/>
    <w:rsid w:val="00451DFA"/>
    <w:rsid w:val="004605B5"/>
    <w:rsid w:val="0046153A"/>
    <w:rsid w:val="00466BA9"/>
    <w:rsid w:val="00470AD5"/>
    <w:rsid w:val="00490993"/>
    <w:rsid w:val="004A4AB7"/>
    <w:rsid w:val="004C1F49"/>
    <w:rsid w:val="004C769F"/>
    <w:rsid w:val="004D645B"/>
    <w:rsid w:val="00500934"/>
    <w:rsid w:val="00506779"/>
    <w:rsid w:val="00535752"/>
    <w:rsid w:val="00540C7E"/>
    <w:rsid w:val="00552898"/>
    <w:rsid w:val="00564242"/>
    <w:rsid w:val="00576871"/>
    <w:rsid w:val="00585D69"/>
    <w:rsid w:val="005C0F95"/>
    <w:rsid w:val="005D6624"/>
    <w:rsid w:val="005F51B0"/>
    <w:rsid w:val="00620101"/>
    <w:rsid w:val="006221BB"/>
    <w:rsid w:val="006310B2"/>
    <w:rsid w:val="0063309B"/>
    <w:rsid w:val="00637F2F"/>
    <w:rsid w:val="00651C8B"/>
    <w:rsid w:val="00665B77"/>
    <w:rsid w:val="00686E24"/>
    <w:rsid w:val="006A1592"/>
    <w:rsid w:val="00701984"/>
    <w:rsid w:val="00726EAC"/>
    <w:rsid w:val="007429D7"/>
    <w:rsid w:val="00750C5C"/>
    <w:rsid w:val="00761CFD"/>
    <w:rsid w:val="00765934"/>
    <w:rsid w:val="00767E9D"/>
    <w:rsid w:val="007859D6"/>
    <w:rsid w:val="007C0FFA"/>
    <w:rsid w:val="007C2E5A"/>
    <w:rsid w:val="007C4344"/>
    <w:rsid w:val="007D098F"/>
    <w:rsid w:val="007E30E6"/>
    <w:rsid w:val="007E38E7"/>
    <w:rsid w:val="007F4656"/>
    <w:rsid w:val="007F5CD2"/>
    <w:rsid w:val="00801F56"/>
    <w:rsid w:val="00803B9A"/>
    <w:rsid w:val="00803CAF"/>
    <w:rsid w:val="00843FAC"/>
    <w:rsid w:val="00855320"/>
    <w:rsid w:val="00860F5D"/>
    <w:rsid w:val="0086139A"/>
    <w:rsid w:val="00870086"/>
    <w:rsid w:val="00881061"/>
    <w:rsid w:val="00884B26"/>
    <w:rsid w:val="00885D38"/>
    <w:rsid w:val="0089563C"/>
    <w:rsid w:val="00897D69"/>
    <w:rsid w:val="008A3604"/>
    <w:rsid w:val="008B31A4"/>
    <w:rsid w:val="008C7933"/>
    <w:rsid w:val="008E01E6"/>
    <w:rsid w:val="008E5D0C"/>
    <w:rsid w:val="008E7503"/>
    <w:rsid w:val="008F6EBF"/>
    <w:rsid w:val="0091072A"/>
    <w:rsid w:val="00915B9E"/>
    <w:rsid w:val="0093444C"/>
    <w:rsid w:val="00936A2F"/>
    <w:rsid w:val="00941A8F"/>
    <w:rsid w:val="00950588"/>
    <w:rsid w:val="00955BFB"/>
    <w:rsid w:val="00971579"/>
    <w:rsid w:val="009820DA"/>
    <w:rsid w:val="009908D8"/>
    <w:rsid w:val="009B7740"/>
    <w:rsid w:val="009C58F7"/>
    <w:rsid w:val="009F6196"/>
    <w:rsid w:val="00A03E55"/>
    <w:rsid w:val="00A07C64"/>
    <w:rsid w:val="00A10F82"/>
    <w:rsid w:val="00A342A6"/>
    <w:rsid w:val="00A352B2"/>
    <w:rsid w:val="00A35A42"/>
    <w:rsid w:val="00A40D7A"/>
    <w:rsid w:val="00A519D0"/>
    <w:rsid w:val="00A81AD8"/>
    <w:rsid w:val="00A8245B"/>
    <w:rsid w:val="00A85894"/>
    <w:rsid w:val="00A91ECD"/>
    <w:rsid w:val="00AB2454"/>
    <w:rsid w:val="00AC2C62"/>
    <w:rsid w:val="00AC6C6A"/>
    <w:rsid w:val="00AD6431"/>
    <w:rsid w:val="00AE27B8"/>
    <w:rsid w:val="00AE5F38"/>
    <w:rsid w:val="00AF4206"/>
    <w:rsid w:val="00AF5F5E"/>
    <w:rsid w:val="00B14342"/>
    <w:rsid w:val="00B236BB"/>
    <w:rsid w:val="00B27DF4"/>
    <w:rsid w:val="00B343DA"/>
    <w:rsid w:val="00B36608"/>
    <w:rsid w:val="00B42EE4"/>
    <w:rsid w:val="00BC0ECC"/>
    <w:rsid w:val="00BC58DE"/>
    <w:rsid w:val="00BE4186"/>
    <w:rsid w:val="00C05C8A"/>
    <w:rsid w:val="00C25AF9"/>
    <w:rsid w:val="00C37C32"/>
    <w:rsid w:val="00C568B9"/>
    <w:rsid w:val="00C60051"/>
    <w:rsid w:val="00C63CC7"/>
    <w:rsid w:val="00C819F0"/>
    <w:rsid w:val="00C86B03"/>
    <w:rsid w:val="00C933C4"/>
    <w:rsid w:val="00C94950"/>
    <w:rsid w:val="00CA672C"/>
    <w:rsid w:val="00CF5795"/>
    <w:rsid w:val="00CF634E"/>
    <w:rsid w:val="00D16510"/>
    <w:rsid w:val="00D40E84"/>
    <w:rsid w:val="00D70911"/>
    <w:rsid w:val="00D848E1"/>
    <w:rsid w:val="00DD4526"/>
    <w:rsid w:val="00DE6010"/>
    <w:rsid w:val="00E10580"/>
    <w:rsid w:val="00E11EEA"/>
    <w:rsid w:val="00E15236"/>
    <w:rsid w:val="00E317B1"/>
    <w:rsid w:val="00E32914"/>
    <w:rsid w:val="00E643F7"/>
    <w:rsid w:val="00E729D2"/>
    <w:rsid w:val="00E92D4D"/>
    <w:rsid w:val="00EA0E32"/>
    <w:rsid w:val="00EB2EDD"/>
    <w:rsid w:val="00ED1BFA"/>
    <w:rsid w:val="00ED2F5F"/>
    <w:rsid w:val="00F124FD"/>
    <w:rsid w:val="00F36DB7"/>
    <w:rsid w:val="00F63B70"/>
    <w:rsid w:val="00F8066B"/>
    <w:rsid w:val="00F86042"/>
    <w:rsid w:val="00F8686E"/>
    <w:rsid w:val="00F95851"/>
    <w:rsid w:val="00FA7C8A"/>
    <w:rsid w:val="00FB5C3A"/>
    <w:rsid w:val="00FB6C74"/>
    <w:rsid w:val="00FC5A6A"/>
    <w:rsid w:val="00FF2CFF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2ECB-D3FD-463F-863B-2AA56318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933"/>
    <w:rPr>
      <w:rFonts w:eastAsia="Times New Roman"/>
    </w:rPr>
  </w:style>
  <w:style w:type="character" w:customStyle="1" w:styleId="a4">
    <w:name w:val="Текст сноски Знак"/>
    <w:basedOn w:val="a0"/>
    <w:link w:val="a3"/>
    <w:uiPriority w:val="99"/>
    <w:semiHidden/>
    <w:rsid w:val="008C7933"/>
    <w:rPr>
      <w:rFonts w:eastAsia="Times New Roman"/>
    </w:rPr>
  </w:style>
  <w:style w:type="character" w:styleId="a5">
    <w:name w:val="footnote reference"/>
    <w:uiPriority w:val="99"/>
    <w:semiHidden/>
    <w:unhideWhenUsed/>
    <w:rsid w:val="008C793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6C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E86F-7E3F-4C63-8F1E-F7DD19A7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VilkovaTU</dc:creator>
  <cp:lastModifiedBy>Вилкова Татьяна Юрьевна</cp:lastModifiedBy>
  <cp:revision>39</cp:revision>
  <cp:lastPrinted>2021-06-08T05:09:00Z</cp:lastPrinted>
  <dcterms:created xsi:type="dcterms:W3CDTF">2018-10-02T03:17:00Z</dcterms:created>
  <dcterms:modified xsi:type="dcterms:W3CDTF">2021-06-10T05:14:00Z</dcterms:modified>
</cp:coreProperties>
</file>