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43" w:rsidRPr="007D5943" w:rsidRDefault="007D5943" w:rsidP="007D5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943">
        <w:rPr>
          <w:rFonts w:ascii="Times New Roman" w:hAnsi="Times New Roman" w:cs="Times New Roman"/>
          <w:b/>
          <w:sz w:val="28"/>
          <w:szCs w:val="28"/>
        </w:rPr>
        <w:t>Сотрудничество</w:t>
      </w:r>
    </w:p>
    <w:p w:rsidR="00B77CE8" w:rsidRPr="007D5943" w:rsidRDefault="007D5943" w:rsidP="007D5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943">
        <w:rPr>
          <w:rFonts w:ascii="Times New Roman" w:hAnsi="Times New Roman" w:cs="Times New Roman"/>
          <w:b/>
          <w:sz w:val="28"/>
          <w:szCs w:val="28"/>
        </w:rPr>
        <w:t>с Международной организацией труда (МОТ)</w:t>
      </w:r>
    </w:p>
    <w:p w:rsidR="007D5943" w:rsidRDefault="007D5943" w:rsidP="007D5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:rsidR="007D5943" w:rsidRPr="007D5943" w:rsidRDefault="007D5943" w:rsidP="007D5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:rsidR="007D5943" w:rsidRDefault="00B77CE8" w:rsidP="007D5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Международная организация труда (МОТ) и Р</w:t>
      </w:r>
      <w:r w:rsidR="00324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оссийская </w:t>
      </w: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324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едерация</w:t>
      </w: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лице правительства, а также организации работодателей и работников </w:t>
      </w:r>
      <w:r w:rsid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17 декабря 2020 г. </w:t>
      </w: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подписали программу сотрудничества на период 2021-2024 год. </w:t>
      </w:r>
    </w:p>
    <w:p w:rsidR="00B77CE8" w:rsidRPr="007D5943" w:rsidRDefault="00B77CE8" w:rsidP="007D5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основу </w:t>
      </w:r>
      <w:r w:rsid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этого </w:t>
      </w: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документа положен опыт и результаты, полученные во время реализации предыдущих программ с учетом проблем, вызванных пандемией </w:t>
      </w:r>
      <w:proofErr w:type="spellStart"/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коронавируса</w:t>
      </w:r>
      <w:proofErr w:type="spellEnd"/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77CE8" w:rsidRPr="007D5943" w:rsidRDefault="00B77CE8" w:rsidP="007D5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Документ акцентирует внимание на четырех основных направлениях</w:t>
      </w: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развития социально-трудовой сферы. Среди них </w:t>
      </w:r>
      <w:r w:rsidRPr="007D59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формирование безопасных и здоровых условий труда</w:t>
      </w: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модернизация трудового законодательства, совершенствование системы квалификаций, расширение социального диалога, а также внедрение особого подхода к существованию сферы труда, ориентированного на интересы обычного человека.</w:t>
      </w:r>
    </w:p>
    <w:p w:rsidR="00B77CE8" w:rsidRPr="007D5943" w:rsidRDefault="00B77CE8" w:rsidP="007D5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Важный акцент программы связан с изменением трудового законодательства с учетом новых реалий в глобальной экономике, проведения недискриминационной политики в сфере занятости, совершенствования системы непрерывного образования, а также обеспечения мобильности трудовых резервов.</w:t>
      </w:r>
    </w:p>
    <w:p w:rsidR="00B77CE8" w:rsidRPr="007D5943" w:rsidRDefault="00B77CE8" w:rsidP="007D594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Документ утверждает, что одним из ключевых приоритетов в области социально-трудовых отношений выступает формирование безопасных условий труда. </w:t>
      </w:r>
    </w:p>
    <w:p w:rsidR="00B77CE8" w:rsidRPr="007D5943" w:rsidRDefault="00B77CE8" w:rsidP="007D5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целью обновления требований в сфере ОТ в рамках реализации механизма «регуляторной гильотины» должна проводиться разработка проектов приказов Минтруда РФ, связанных с утверждением правил по ОТ при осуществлении работ. По итогам правоприменительной практики существующих нормативных актов и в связи с корректировкой законодательства обнаружена необходимость их пересмотра, учитывая актуальный уровень технологического развития и внедрения системы управления </w:t>
      </w:r>
      <w:proofErr w:type="spellStart"/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профрисками</w:t>
      </w:r>
      <w:proofErr w:type="spellEnd"/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соответствующей международным нормам в сфере труда.</w:t>
      </w:r>
    </w:p>
    <w:p w:rsidR="00B77CE8" w:rsidRPr="007D5943" w:rsidRDefault="00B77CE8" w:rsidP="007D5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Утверждение обновленных правил </w:t>
      </w:r>
      <w:r w:rsidR="00324F8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охраны труда (далее –О</w:t>
      </w:r>
      <w:r w:rsidRPr="007D59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</w:t>
      </w:r>
      <w:r w:rsidR="00324F8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 w:rsidRPr="007D59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которые включают актуализированные требования, подготовленные с учетом ведущих отечественных и зарубежных практик, а также предусматривающие улучшение деятельности инспекций труда, позволит увеличить эффективность профилактических мер при о</w:t>
      </w:r>
      <w:bookmarkStart w:id="0" w:name="_GoBack"/>
      <w:bookmarkEnd w:id="0"/>
      <w:r w:rsidRPr="007D59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рганизации различных видов работ и будет направлено на сокращение количества несчастных случаев на производстве и профзаболеваний работников.</w:t>
      </w:r>
    </w:p>
    <w:p w:rsidR="00B77CE8" w:rsidRPr="007D5943" w:rsidRDefault="00B77CE8" w:rsidP="007D5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программе подчеркивается, что безопасные и здоровые условия труда при осуществлении трудовой деятельности выступают ключевым фактором привлекательности труда и его высокой производительности, а также обеспечения общего экономического благополучия в государстве.</w:t>
      </w:r>
    </w:p>
    <w:p w:rsidR="00B77CE8" w:rsidRPr="007D5943" w:rsidRDefault="00B77CE8" w:rsidP="007D5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Модернизация системы ОТ требует применения комплексного подхода, предусматривающего выработку современной доктрины по безопасности труда и подготовку мер </w:t>
      </w:r>
      <w:proofErr w:type="spellStart"/>
      <w:r w:rsidRPr="007D59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госполитики</w:t>
      </w:r>
      <w:proofErr w:type="spellEnd"/>
      <w:r w:rsidRPr="007D594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 защите работников от влияния профессиональных рисков.</w:t>
      </w:r>
    </w:p>
    <w:p w:rsidR="00B77CE8" w:rsidRPr="007D5943" w:rsidRDefault="00B77CE8" w:rsidP="007D5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документе отмечается необходимость расширения социального партнерства в сфере безопасности и гигиены труда на уровне предприятий и организаций, включая институциональное усиление взаимодействия работодателей и работников. Обновленная доктрина безопасности по-прежнему диктует необходимость использования всех возможных форм компенсаций профессиональной утраты трудоспособности. При этом ключевая роль должна отводиться институтам индивидуальной оценки уровня и тяжести лишения трудоспособности работником.</w:t>
      </w:r>
    </w:p>
    <w:p w:rsidR="00B77CE8" w:rsidRPr="007D5943" w:rsidRDefault="00B77CE8" w:rsidP="007D5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контексте приоритета безопасных и здоровых условий труда предлагается акцентировать совместные действия трехсторонних партнеров на следующих направлениях:</w:t>
      </w:r>
    </w:p>
    <w:p w:rsidR="00B77CE8" w:rsidRPr="007D5943" w:rsidRDefault="007D5943" w:rsidP="007D5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77CE8"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принципов безопасности труда, учитывая социально-значимые болезни, на базе международных норм трудового права, а также вклад в регулирование удаленного труда на фоне новых вызовов, связанных с пандемией;</w:t>
      </w:r>
    </w:p>
    <w:p w:rsidR="00B77CE8" w:rsidRPr="007D5943" w:rsidRDefault="007D5943" w:rsidP="007D5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77CE8"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в тиражировании и использовании современной практики создания и эффективной работы комитетов (комиссий) по ОТ и признания сотрудников, занятых в системе ОТ в соответствии с положениями Системы управления охраной труда, национальным законодательством и практикой;</w:t>
      </w:r>
    </w:p>
    <w:p w:rsidR="00B77CE8" w:rsidRPr="007D5943" w:rsidRDefault="007D5943" w:rsidP="007D5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77CE8" w:rsidRPr="007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обсуждение и определение методов оценивания состояния условий труда, которые отвечают современным требованиям.</w:t>
      </w:r>
    </w:p>
    <w:p w:rsidR="00BE37C5" w:rsidRPr="007D5943" w:rsidRDefault="00BE37C5">
      <w:pPr>
        <w:rPr>
          <w:rFonts w:ascii="Times New Roman" w:hAnsi="Times New Roman" w:cs="Times New Roman"/>
          <w:sz w:val="28"/>
          <w:szCs w:val="28"/>
        </w:rPr>
      </w:pPr>
    </w:p>
    <w:sectPr w:rsidR="00BE37C5" w:rsidRPr="007D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B0"/>
    <w:rsid w:val="00324F82"/>
    <w:rsid w:val="007D5943"/>
    <w:rsid w:val="00B77CE8"/>
    <w:rsid w:val="00BE37C5"/>
    <w:rsid w:val="00C8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14FF9-4CF7-4551-A43E-57AE1670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8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Луговой Владислав Владимирович</dc:creator>
  <cp:keywords/>
  <dc:description/>
  <cp:lastModifiedBy>Луговой Владислав Владимирович</cp:lastModifiedBy>
  <cp:revision>4</cp:revision>
  <dcterms:created xsi:type="dcterms:W3CDTF">2020-12-21T20:34:00Z</dcterms:created>
  <dcterms:modified xsi:type="dcterms:W3CDTF">2020-12-26T00:36:00Z</dcterms:modified>
</cp:coreProperties>
</file>