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F7C" w:rsidRDefault="00F01F7C" w:rsidP="00F01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67A">
        <w:rPr>
          <w:rFonts w:ascii="Times New Roman" w:hAnsi="Times New Roman" w:cs="Times New Roman"/>
          <w:b/>
          <w:sz w:val="28"/>
          <w:szCs w:val="28"/>
        </w:rPr>
        <w:t>Содоклад</w:t>
      </w:r>
      <w:r w:rsidRPr="00E4067A">
        <w:rPr>
          <w:rFonts w:ascii="Times New Roman" w:hAnsi="Times New Roman" w:cs="Times New Roman"/>
          <w:b/>
        </w:rPr>
        <w:t xml:space="preserve"> </w:t>
      </w:r>
      <w:r w:rsidRPr="00E4067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1A2971">
        <w:rPr>
          <w:rFonts w:ascii="Times New Roman" w:hAnsi="Times New Roman" w:cs="Times New Roman"/>
          <w:b/>
          <w:sz w:val="28"/>
          <w:szCs w:val="28"/>
        </w:rPr>
        <w:t xml:space="preserve">первому вопросу повестки </w:t>
      </w:r>
      <w:r w:rsidRPr="00E15EB8">
        <w:rPr>
          <w:rFonts w:ascii="Times New Roman" w:hAnsi="Times New Roman" w:cs="Times New Roman"/>
          <w:b/>
          <w:sz w:val="28"/>
          <w:szCs w:val="28"/>
        </w:rPr>
        <w:t>«</w:t>
      </w:r>
      <w:r w:rsidRPr="00154D53">
        <w:rPr>
          <w:rFonts w:ascii="Times New Roman" w:hAnsi="Times New Roman" w:cs="Times New Roman"/>
          <w:b/>
          <w:sz w:val="28"/>
          <w:szCs w:val="28"/>
        </w:rPr>
        <w:t>Добыча полезных ископаемых. Кадровое обеспечение: тенденции и достигнутые результаты</w:t>
      </w:r>
      <w:r w:rsidRPr="00E15EB8">
        <w:rPr>
          <w:rFonts w:ascii="Times New Roman" w:hAnsi="Times New Roman" w:cs="Times New Roman"/>
          <w:b/>
          <w:sz w:val="28"/>
          <w:szCs w:val="28"/>
        </w:rPr>
        <w:t>»</w:t>
      </w:r>
    </w:p>
    <w:p w:rsidR="00F01F7C" w:rsidRDefault="00F01F7C" w:rsidP="00F01F7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2971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i/>
          <w:sz w:val="28"/>
          <w:szCs w:val="28"/>
        </w:rPr>
        <w:t xml:space="preserve">Министр труда и развития кадрового потенциала </w:t>
      </w:r>
      <w:r w:rsidRPr="00AB651F">
        <w:rPr>
          <w:rFonts w:ascii="Times New Roman" w:hAnsi="Times New Roman" w:cs="Times New Roman"/>
          <w:i/>
          <w:sz w:val="28"/>
          <w:szCs w:val="28"/>
        </w:rPr>
        <w:t>Камчатского края</w:t>
      </w:r>
      <w:r w:rsidRPr="00154D53">
        <w:t xml:space="preserve"> </w:t>
      </w:r>
      <w:r>
        <w:t xml:space="preserve">– </w:t>
      </w:r>
      <w:r w:rsidRPr="00154D53">
        <w:rPr>
          <w:rFonts w:ascii="Times New Roman" w:hAnsi="Times New Roman" w:cs="Times New Roman"/>
          <w:i/>
          <w:sz w:val="28"/>
          <w:szCs w:val="28"/>
        </w:rPr>
        <w:t>Наталья Борисовна Ниценко</w:t>
      </w:r>
    </w:p>
    <w:p w:rsidR="00F01F7C" w:rsidRDefault="00F01F7C" w:rsidP="00F01F7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01F7C" w:rsidRDefault="00F01F7C" w:rsidP="00F01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2020 года </w:t>
      </w:r>
      <w:r w:rsidRPr="00873455">
        <w:rPr>
          <w:rFonts w:ascii="Times New Roman" w:hAnsi="Times New Roman" w:cs="Times New Roman"/>
          <w:i/>
          <w:sz w:val="24"/>
          <w:szCs w:val="24"/>
        </w:rPr>
        <w:t xml:space="preserve">(с 01.01.2020 по </w:t>
      </w:r>
      <w:r>
        <w:rPr>
          <w:rFonts w:ascii="Times New Roman" w:hAnsi="Times New Roman" w:cs="Times New Roman"/>
          <w:i/>
          <w:sz w:val="24"/>
          <w:szCs w:val="24"/>
        </w:rPr>
        <w:t>10.11</w:t>
      </w:r>
      <w:r w:rsidRPr="00873455">
        <w:rPr>
          <w:rFonts w:ascii="Times New Roman" w:hAnsi="Times New Roman" w:cs="Times New Roman"/>
          <w:i/>
          <w:sz w:val="24"/>
          <w:szCs w:val="24"/>
        </w:rPr>
        <w:t>.2020)</w:t>
      </w:r>
      <w:r>
        <w:rPr>
          <w:rFonts w:ascii="Times New Roman" w:hAnsi="Times New Roman" w:cs="Times New Roman"/>
          <w:sz w:val="28"/>
          <w:szCs w:val="28"/>
        </w:rPr>
        <w:t xml:space="preserve"> предприятия, осуществляющие деятельность в сфере добычи полезных ископаемых, заявили в органы службы занятости 316 вакансий.</w:t>
      </w:r>
    </w:p>
    <w:p w:rsidR="00F01F7C" w:rsidRDefault="00F01F7C" w:rsidP="00F01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10 ноября 2020 года заявлено 204 вакансии, из них 123 вакансии (60%) по рабочим профессиям, 81 вакансия (40%) служащих.</w:t>
      </w:r>
    </w:p>
    <w:p w:rsidR="00F01F7C" w:rsidRDefault="00F01F7C" w:rsidP="00F01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заработная плата по всем заявленным вакансиям – 102769 рублей (на 01.01.2020 – 100873 рубля), что в 2,2 раза выше средней заработной платы по всем вакансиям, заявленным в службу занятости, которая составляет 46020 рублей.</w:t>
      </w:r>
    </w:p>
    <w:p w:rsidR="00F01F7C" w:rsidRDefault="00F01F7C" w:rsidP="00F01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вакансии заявлены пятью организациями:</w:t>
      </w:r>
    </w:p>
    <w:p w:rsidR="00F01F7C" w:rsidRDefault="00F01F7C" w:rsidP="00F01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«Аметистовое»: 174 вакансии (106 – рабочие, 68 – служащие), средняя заработная 107887 рублей, все вакансии – вахтовый метод;</w:t>
      </w:r>
    </w:p>
    <w:p w:rsidR="00F01F7C" w:rsidRDefault="00F01F7C" w:rsidP="00F01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Камголд</w:t>
      </w:r>
      <w:proofErr w:type="spellEnd"/>
      <w:r>
        <w:rPr>
          <w:rFonts w:ascii="Times New Roman" w:hAnsi="Times New Roman" w:cs="Times New Roman"/>
          <w:sz w:val="28"/>
          <w:szCs w:val="28"/>
        </w:rPr>
        <w:t>»: 14 вакансий (9 – рабочие, 5 – служащие), средняя заработная 76714 рублей, все вакансии – вахтовый метод;</w:t>
      </w:r>
    </w:p>
    <w:p w:rsidR="00F01F7C" w:rsidRDefault="00F01F7C" w:rsidP="00F01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«Камчатское золото»: 9 вакансий (5 – рабочие, 4 – служащие), средняя заработная 93935 рублей, все вакансии – вахтовый метод;</w:t>
      </w:r>
    </w:p>
    <w:p w:rsidR="00F01F7C" w:rsidRDefault="00F01F7C" w:rsidP="00F01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337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1337">
        <w:rPr>
          <w:rFonts w:ascii="Times New Roman" w:hAnsi="Times New Roman" w:cs="Times New Roman"/>
          <w:sz w:val="28"/>
          <w:szCs w:val="28"/>
        </w:rPr>
        <w:t>ОЗЕРНОВСКИЙ ГМК</w:t>
      </w:r>
      <w:r>
        <w:rPr>
          <w:rFonts w:ascii="Times New Roman" w:hAnsi="Times New Roman" w:cs="Times New Roman"/>
          <w:sz w:val="28"/>
          <w:szCs w:val="28"/>
        </w:rPr>
        <w:t xml:space="preserve">»: 3 вакансии (2 – рабочие, 1 – служащие), средняя заработная 68333 рубля, все вакансии – вахтовый метод; </w:t>
      </w:r>
    </w:p>
    <w:p w:rsidR="00F01F7C" w:rsidRDefault="00F01F7C" w:rsidP="00F01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карьер»: 4 вакансии (1 – рабочие, 3 – служащие), средняя заработная 46500 рублей, особенности работы не указаны.</w:t>
      </w:r>
    </w:p>
    <w:p w:rsidR="00F01F7C" w:rsidRDefault="00F01F7C" w:rsidP="00F01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заполнения имеющихся вакансий безработным гражданам, зарегистрированным в службе занятости, с начала года было выдано 11 направлений на работу, трудоустроено – 2 человека (специалист по кадрам, бухгалтер). </w:t>
      </w:r>
    </w:p>
    <w:p w:rsidR="00F01F7C" w:rsidRDefault="00F01F7C" w:rsidP="00F01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 отказа безработных от предложенных вакансий основные причины отказа – не устраивает режим работы, территориальное расположение. Работодателей же не устраивает образование, квалификация, имеющийся стаж работы потенциальных претендентов на вакансию.</w:t>
      </w:r>
    </w:p>
    <w:p w:rsidR="00F01F7C" w:rsidRDefault="00F01F7C" w:rsidP="00F01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заполнения вакансий продолжается работа по привлечению специалистов из других субъектов Российской Федерации.</w:t>
      </w:r>
    </w:p>
    <w:p w:rsidR="00F01F7C" w:rsidRDefault="00F01F7C" w:rsidP="00F01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повышения мобильности трудовых ресурсов АО «Аметистовое» в 2019 году привлекло 37 специалистов из других регионов, в этом году – 12 специалистов. ЗАО «Тревожное зарево» привлекло в этом году 11 специалистов (всего планируется 20 человек).</w:t>
      </w:r>
    </w:p>
    <w:p w:rsidR="00F01F7C" w:rsidRDefault="00F01F7C" w:rsidP="00F01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решения координационного совета по кадровому обеспечению отраслей экономики и социальной сферы в Камчатском крае от 26.03.2019 № 1 (пункт 2.3) в целях информирования бизнеса об имеющихся в Камчатском крае мерах поддержки для работодателей, испытывающих потребность в кадрах, был актуализирован буклет «Эффективный поиск работников с помощью государственной службы занятости». Буклет распространяется среди работодателей,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 также размещен на информационных ресурсах Правительства Камчатского края (на странице Министерства труда и развития кадрового потенциала Камчатского края). </w:t>
      </w:r>
    </w:p>
    <w:p w:rsidR="00F01F7C" w:rsidRDefault="00F01F7C" w:rsidP="00F01F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привлечения внимания школьников и молодежи к профессиям, востребованным в отраслях минерально-сырьевого комплекса Камчатского края службой занятости проводятся </w:t>
      </w:r>
      <w:proofErr w:type="spellStart"/>
      <w:r w:rsidRPr="006C0C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профориентационные</w:t>
      </w:r>
      <w:proofErr w:type="spellEnd"/>
      <w:r w:rsidRPr="006C0C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 в различных формах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демонстрация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видеопрофессиограмм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презентация геологических и горных специальностей, классные часы</w:t>
      </w:r>
      <w:r w:rsidRPr="006C0C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работе используются видеоматериалы «Я б в геологи пошел», предоставленные </w:t>
      </w:r>
      <w:r w:rsidRPr="00C33808">
        <w:rPr>
          <w:rFonts w:ascii="Times New Roman" w:hAnsi="Times New Roman" w:cs="Times New Roman"/>
          <w:sz w:val="28"/>
          <w:szCs w:val="28"/>
        </w:rPr>
        <w:t>Минист</w:t>
      </w:r>
      <w:r>
        <w:rPr>
          <w:rFonts w:ascii="Times New Roman" w:hAnsi="Times New Roman" w:cs="Times New Roman"/>
          <w:sz w:val="28"/>
          <w:szCs w:val="28"/>
        </w:rPr>
        <w:t xml:space="preserve">ерством </w:t>
      </w:r>
      <w:r w:rsidRPr="00C33808">
        <w:rPr>
          <w:rFonts w:ascii="Times New Roman" w:hAnsi="Times New Roman" w:cs="Times New Roman"/>
          <w:sz w:val="28"/>
          <w:szCs w:val="28"/>
        </w:rPr>
        <w:t>природных ресурсов и экологии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(исполнение пункта 2.4 решения координационного совета по кадровому обеспечению отраслей экономики и социальной сферы в Камчатском крае от 26.03.2019 № 1).</w:t>
      </w:r>
    </w:p>
    <w:p w:rsidR="00F01F7C" w:rsidRDefault="00F01F7C" w:rsidP="00F01F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1F7C" w:rsidSect="005056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7C"/>
    <w:rsid w:val="00274CB6"/>
    <w:rsid w:val="002A2929"/>
    <w:rsid w:val="005D5EFB"/>
    <w:rsid w:val="00F0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017BA-CF8A-4032-8D65-8A54BA1C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Алевтина Юрьевна</dc:creator>
  <cp:keywords/>
  <dc:description/>
  <cp:lastModifiedBy>Бурмистрова Алевтина Юрьевна</cp:lastModifiedBy>
  <cp:revision>3</cp:revision>
  <cp:lastPrinted>2020-11-12T01:48:00Z</cp:lastPrinted>
  <dcterms:created xsi:type="dcterms:W3CDTF">2020-11-12T01:46:00Z</dcterms:created>
  <dcterms:modified xsi:type="dcterms:W3CDTF">2020-11-12T04:18:00Z</dcterms:modified>
</cp:coreProperties>
</file>