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22E1F7A6" w:rsidR="005B617D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ПО 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ЗАНЯТОСТИ НАСЕЛЕНИЯ</w:t>
            </w:r>
          </w:p>
          <w:p w14:paraId="7EEAD59D" w14:textId="60A95141" w:rsidR="000237E2" w:rsidRPr="00CF3DA1" w:rsidRDefault="005B61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МИГРАЦИОННОЙ ПОЛИТИКЕ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8"/>
      </w:tblGrid>
      <w:tr w:rsidR="000237E2" w:rsidRPr="003672C8" w14:paraId="1773B752" w14:textId="77777777" w:rsidTr="005F76E0">
        <w:trPr>
          <w:trHeight w:hRule="exact" w:val="1191"/>
        </w:trPr>
        <w:tc>
          <w:tcPr>
            <w:tcW w:w="4268" w:type="dxa"/>
            <w:shd w:val="clear" w:color="auto" w:fill="auto"/>
          </w:tcPr>
          <w:p w14:paraId="5D6F71F5" w14:textId="77903C0C" w:rsidR="000237E2" w:rsidRPr="00B56202" w:rsidRDefault="005F76E0" w:rsidP="00896D92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информирования о положении на рынке труда</w:t>
            </w:r>
            <w:r w:rsidR="00896D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</w:t>
            </w:r>
            <w:r w:rsidR="00896D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896D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E6E05C" w14:textId="4810D48C" w:rsidR="00F078CE" w:rsidRPr="00F078CE" w:rsidRDefault="005F76E0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67F1F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067F1F">
        <w:rPr>
          <w:rFonts w:ascii="Times New Roman" w:hAnsi="Times New Roman" w:cs="Times New Roman"/>
          <w:bCs/>
          <w:sz w:val="28"/>
          <w:szCs w:val="28"/>
        </w:rPr>
        <w:t xml:space="preserve"> 16 пункта 1 </w:t>
      </w:r>
      <w:r>
        <w:rPr>
          <w:rFonts w:ascii="Times New Roman" w:hAnsi="Times New Roman" w:cs="Times New Roman"/>
          <w:bCs/>
          <w:sz w:val="28"/>
          <w:szCs w:val="28"/>
        </w:rPr>
        <w:t>ст. 7.1-1 Закона Российской Федерации от 19.04.1991 № 1032-1 «О занятости населения в Российской Федерации»</w:t>
      </w:r>
    </w:p>
    <w:p w14:paraId="2B1DF8D6" w14:textId="77777777" w:rsidR="005E7EDC" w:rsidRDefault="005E7EDC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13BB4D49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>
        <w:rPr>
          <w:rFonts w:ascii="Times New Roman" w:hAnsi="Times New Roman" w:cs="Times New Roman"/>
          <w:bCs/>
          <w:sz w:val="28"/>
          <w:szCs w:val="28"/>
        </w:rPr>
        <w:t>Утвердить порядок информирования о положении на рынке труда в Камчатском крае согласно приложению к настоящему приказу.</w:t>
      </w:r>
    </w:p>
    <w:p w14:paraId="2FF04C12" w14:textId="562278D3" w:rsidR="00281CE3" w:rsidRDefault="00C019C7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6CBD8948" w:rsidR="000B5015" w:rsidRPr="00DD2D19" w:rsidRDefault="00281CE3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D1C8E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32B9D547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Агентства по занятости населения и миграционной политике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13520F7F" w14:textId="77777777" w:rsidR="005F76E0" w:rsidRDefault="005F76E0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14:paraId="757C0E6D" w14:textId="1D9ED6C2" w:rsidR="00650B9E" w:rsidRPr="00650B9E" w:rsidRDefault="005F76E0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информирования о положении на рынке труда в Камчатском крае</w:t>
      </w:r>
    </w:p>
    <w:p w14:paraId="33426DD3" w14:textId="77777777" w:rsidR="00650B9E" w:rsidRPr="00650B9E" w:rsidRDefault="00650B9E" w:rsidP="0065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6BC65C" w14:textId="7546A2CB" w:rsidR="00945D0B" w:rsidRPr="00945D0B" w:rsidRDefault="00945D0B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</w:rPr>
        <w:t>. Настоящий порядок определяет механизм реализации Агентством по занятости населения и миграционной политике Камчатского края (далее – Агентство) и краевыми государственными казенными учреждениями центрами занятости населения Камчатского края (далее – Центры занятости населения) мероприятия по информированию о положении на рынке труда в Камчатском крае</w:t>
      </w:r>
      <w:r w:rsidR="00856F5A">
        <w:rPr>
          <w:rFonts w:ascii="Times New Roman" w:hAnsi="Times New Roman" w:cs="Times New Roman"/>
          <w:sz w:val="28"/>
          <w:lang w:val="en-US"/>
        </w:rPr>
        <w:t xml:space="preserve"> (</w:t>
      </w:r>
      <w:r w:rsidR="00856F5A">
        <w:rPr>
          <w:rFonts w:ascii="Times New Roman" w:hAnsi="Times New Roman" w:cs="Times New Roman"/>
          <w:sz w:val="28"/>
        </w:rPr>
        <w:t>далее – мероприятие)</w:t>
      </w:r>
      <w:r>
        <w:rPr>
          <w:rFonts w:ascii="Times New Roman" w:hAnsi="Times New Roman" w:cs="Times New Roman"/>
          <w:sz w:val="28"/>
        </w:rPr>
        <w:t>.</w:t>
      </w:r>
    </w:p>
    <w:p w14:paraId="18CC2715" w14:textId="5D934CDC" w:rsidR="00896D92" w:rsidRPr="00856F5A" w:rsidRDefault="00AA3107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896D92" w:rsidRPr="00896D92">
        <w:rPr>
          <w:rFonts w:ascii="Times New Roman" w:hAnsi="Times New Roman" w:cs="Times New Roman"/>
          <w:sz w:val="28"/>
        </w:rPr>
        <w:t>.</w:t>
      </w:r>
      <w:r w:rsidR="00082BF4">
        <w:rPr>
          <w:rFonts w:ascii="Times New Roman" w:hAnsi="Times New Roman" w:cs="Times New Roman"/>
          <w:sz w:val="28"/>
          <w:lang w:val="en-US"/>
        </w:rPr>
        <w:t> </w:t>
      </w:r>
      <w:r w:rsidR="00082BF4">
        <w:rPr>
          <w:rFonts w:ascii="Times New Roman" w:hAnsi="Times New Roman" w:cs="Times New Roman"/>
          <w:sz w:val="28"/>
        </w:rPr>
        <w:t>М</w:t>
      </w:r>
      <w:r w:rsidR="00856F5A">
        <w:rPr>
          <w:rFonts w:ascii="Times New Roman" w:hAnsi="Times New Roman" w:cs="Times New Roman"/>
          <w:sz w:val="28"/>
        </w:rPr>
        <w:t xml:space="preserve">ероприятие реализуется </w:t>
      </w:r>
      <w:r w:rsidR="00896D92">
        <w:rPr>
          <w:rFonts w:ascii="Times New Roman" w:hAnsi="Times New Roman" w:cs="Times New Roman"/>
          <w:sz w:val="28"/>
        </w:rPr>
        <w:t>Агентством</w:t>
      </w:r>
      <w:r w:rsidR="00082BF4">
        <w:rPr>
          <w:rFonts w:ascii="Times New Roman" w:hAnsi="Times New Roman" w:cs="Times New Roman"/>
          <w:sz w:val="28"/>
        </w:rPr>
        <w:t>,</w:t>
      </w:r>
      <w:r w:rsidR="00896D92">
        <w:rPr>
          <w:rFonts w:ascii="Times New Roman" w:hAnsi="Times New Roman" w:cs="Times New Roman"/>
          <w:sz w:val="28"/>
        </w:rPr>
        <w:t xml:space="preserve"> Центр</w:t>
      </w:r>
      <w:r w:rsidR="00945D0B">
        <w:rPr>
          <w:rFonts w:ascii="Times New Roman" w:hAnsi="Times New Roman" w:cs="Times New Roman"/>
          <w:sz w:val="28"/>
        </w:rPr>
        <w:t>ами</w:t>
      </w:r>
      <w:r w:rsidR="00896D92">
        <w:rPr>
          <w:rFonts w:ascii="Times New Roman" w:hAnsi="Times New Roman" w:cs="Times New Roman"/>
          <w:sz w:val="28"/>
        </w:rPr>
        <w:t xml:space="preserve"> занятости населения</w:t>
      </w:r>
      <w:r w:rsidR="00945D0B">
        <w:rPr>
          <w:rFonts w:ascii="Times New Roman" w:hAnsi="Times New Roman" w:cs="Times New Roman"/>
          <w:sz w:val="28"/>
        </w:rPr>
        <w:t xml:space="preserve"> </w:t>
      </w:r>
      <w:r w:rsidR="00082BF4">
        <w:rPr>
          <w:rFonts w:ascii="Times New Roman" w:hAnsi="Times New Roman" w:cs="Times New Roman"/>
          <w:sz w:val="28"/>
        </w:rPr>
        <w:t xml:space="preserve">в </w:t>
      </w:r>
      <w:r w:rsidR="00945D0B">
        <w:rPr>
          <w:rFonts w:ascii="Times New Roman" w:hAnsi="Times New Roman" w:cs="Times New Roman"/>
          <w:sz w:val="28"/>
        </w:rPr>
        <w:t>целях</w:t>
      </w:r>
      <w:r>
        <w:rPr>
          <w:rFonts w:ascii="Times New Roman" w:hAnsi="Times New Roman" w:cs="Times New Roman"/>
          <w:sz w:val="28"/>
        </w:rPr>
        <w:t xml:space="preserve"> реализации права граждан на получение информации о ситуации на рынке труда Камчатского кра</w:t>
      </w:r>
      <w:r w:rsidRPr="00856F5A">
        <w:rPr>
          <w:rFonts w:ascii="Times New Roman" w:hAnsi="Times New Roman" w:cs="Times New Roman"/>
          <w:sz w:val="28"/>
          <w:szCs w:val="28"/>
        </w:rPr>
        <w:t>я</w:t>
      </w:r>
      <w:r w:rsidR="00856F5A" w:rsidRPr="00856F5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56F5A" w:rsidRPr="0085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="00856F5A" w:rsidRPr="00856F5A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56F5A" w:rsidRPr="0085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19.04.1991 № 1032-1 «О занятости населения в Российской Федерации»</w:t>
      </w:r>
      <w:r w:rsidR="005449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856F5A" w:rsidRPr="0085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56F5A" w:rsidRPr="00856F5A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государственной программой</w:t>
        </w:r>
      </w:hyperlink>
      <w:r w:rsidR="00856F5A" w:rsidRPr="0085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</w:t>
      </w:r>
      <w:r w:rsidR="00856F5A" w:rsidRPr="00856F5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«Содействие занятости населения Камчатского края», утвержденной постановлением Правительства Камчатского края от 11.11.2013 № 490-П</w:t>
      </w:r>
      <w:r w:rsidR="00856F5A" w:rsidRPr="0085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Программа), </w:t>
      </w:r>
      <w:hyperlink r:id="rId11" w:history="1">
        <w:r w:rsidR="00856F5A" w:rsidRPr="00856F5A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856F5A" w:rsidRPr="0085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856F5A">
        <w:rPr>
          <w:rFonts w:ascii="Times New Roman" w:hAnsi="Times New Roman" w:cs="Times New Roman"/>
          <w:sz w:val="28"/>
          <w:szCs w:val="28"/>
        </w:rPr>
        <w:t>.</w:t>
      </w:r>
    </w:p>
    <w:p w14:paraId="13E4D412" w14:textId="29397F42" w:rsidR="00896D92" w:rsidRPr="00896D92" w:rsidRDefault="00AA3107" w:rsidP="00AA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96D92" w:rsidRPr="00896D92">
        <w:rPr>
          <w:rFonts w:ascii="Times New Roman" w:hAnsi="Times New Roman" w:cs="Times New Roman"/>
          <w:sz w:val="28"/>
        </w:rPr>
        <w:t xml:space="preserve">. Информирование осуществляется посредством размещения информации о положении на рынке труда в </w:t>
      </w:r>
      <w:r w:rsidR="00896D92">
        <w:rPr>
          <w:rFonts w:ascii="Times New Roman" w:hAnsi="Times New Roman" w:cs="Times New Roman"/>
          <w:sz w:val="28"/>
        </w:rPr>
        <w:t>Камчатском крае</w:t>
      </w:r>
      <w:r w:rsidR="00896D92" w:rsidRPr="00896D92">
        <w:rPr>
          <w:rFonts w:ascii="Times New Roman" w:hAnsi="Times New Roman" w:cs="Times New Roman"/>
          <w:sz w:val="28"/>
        </w:rPr>
        <w:t xml:space="preserve"> на официальном сайте  </w:t>
      </w:r>
      <w:r w:rsidR="00896D92">
        <w:rPr>
          <w:rFonts w:ascii="Times New Roman" w:hAnsi="Times New Roman" w:cs="Times New Roman"/>
          <w:sz w:val="28"/>
        </w:rPr>
        <w:t>Агентства, Центров занятости населения</w:t>
      </w:r>
      <w:r w:rsidR="00896D92" w:rsidRPr="00896D92">
        <w:rPr>
          <w:rFonts w:ascii="Times New Roman" w:hAnsi="Times New Roman" w:cs="Times New Roman"/>
          <w:sz w:val="28"/>
        </w:rPr>
        <w:t xml:space="preserve">, </w:t>
      </w:r>
      <w:r w:rsidR="00896D92">
        <w:rPr>
          <w:rFonts w:ascii="Times New Roman" w:hAnsi="Times New Roman" w:cs="Times New Roman"/>
          <w:sz w:val="28"/>
        </w:rPr>
        <w:t>Интерактивном портале органов государственной службы занятости населения Камчатского края</w:t>
      </w:r>
      <w:r w:rsidR="00896D92" w:rsidRPr="00896D92">
        <w:rPr>
          <w:rFonts w:ascii="Times New Roman" w:hAnsi="Times New Roman" w:cs="Times New Roman"/>
          <w:sz w:val="28"/>
        </w:rPr>
        <w:t xml:space="preserve">, на информационных стендах </w:t>
      </w:r>
      <w:r w:rsidR="00896D92">
        <w:rPr>
          <w:rFonts w:ascii="Times New Roman" w:hAnsi="Times New Roman" w:cs="Times New Roman"/>
          <w:sz w:val="28"/>
        </w:rPr>
        <w:t>Агентства</w:t>
      </w:r>
      <w:r w:rsidR="00896D92" w:rsidRPr="00896D92">
        <w:rPr>
          <w:rFonts w:ascii="Times New Roman" w:hAnsi="Times New Roman" w:cs="Times New Roman"/>
          <w:sz w:val="28"/>
        </w:rPr>
        <w:t xml:space="preserve">, </w:t>
      </w:r>
      <w:r w:rsidR="00896D92">
        <w:rPr>
          <w:rFonts w:ascii="Times New Roman" w:hAnsi="Times New Roman" w:cs="Times New Roman"/>
          <w:sz w:val="28"/>
        </w:rPr>
        <w:t>Центров занятости населения</w:t>
      </w:r>
      <w:r w:rsidR="00896D92" w:rsidRPr="00896D92">
        <w:rPr>
          <w:rFonts w:ascii="Times New Roman" w:hAnsi="Times New Roman" w:cs="Times New Roman"/>
          <w:sz w:val="28"/>
        </w:rPr>
        <w:t xml:space="preserve">, в средствах массовой информации, а также через многофункциональные центры предоставления государственных и муниципальных услуг </w:t>
      </w:r>
      <w:r w:rsidR="00896D92">
        <w:rPr>
          <w:rFonts w:ascii="Times New Roman" w:hAnsi="Times New Roman" w:cs="Times New Roman"/>
          <w:sz w:val="28"/>
        </w:rPr>
        <w:t xml:space="preserve">Камчатского края </w:t>
      </w:r>
      <w:r w:rsidR="00896D92" w:rsidRPr="00896D92">
        <w:rPr>
          <w:rFonts w:ascii="Times New Roman" w:hAnsi="Times New Roman" w:cs="Times New Roman"/>
          <w:sz w:val="28"/>
        </w:rPr>
        <w:t>(далее - МФЦ) (при наличии соглашений о взаимодействии с МФЦ)</w:t>
      </w:r>
      <w:r w:rsidR="00896D92">
        <w:rPr>
          <w:rFonts w:ascii="Times New Roman" w:hAnsi="Times New Roman" w:cs="Times New Roman"/>
          <w:sz w:val="28"/>
        </w:rPr>
        <w:t>, изготовления раздаточных материалов (брошюры, буклеты, листовки и т.п.), изготовления и размещения информационны</w:t>
      </w:r>
      <w:r w:rsidR="005B0702">
        <w:rPr>
          <w:rFonts w:ascii="Times New Roman" w:hAnsi="Times New Roman" w:cs="Times New Roman"/>
          <w:sz w:val="28"/>
        </w:rPr>
        <w:t>х баннеров</w:t>
      </w:r>
      <w:r>
        <w:rPr>
          <w:rFonts w:ascii="Times New Roman" w:hAnsi="Times New Roman" w:cs="Times New Roman"/>
          <w:sz w:val="28"/>
        </w:rPr>
        <w:t xml:space="preserve">, публикации информации в социальных сетях, </w:t>
      </w:r>
      <w:r w:rsidR="00896D92" w:rsidRPr="00896D92">
        <w:rPr>
          <w:rFonts w:ascii="Times New Roman" w:hAnsi="Times New Roman" w:cs="Times New Roman"/>
          <w:sz w:val="28"/>
        </w:rPr>
        <w:t xml:space="preserve">выступлений представителей </w:t>
      </w:r>
      <w:r w:rsidR="00896D92">
        <w:rPr>
          <w:rFonts w:ascii="Times New Roman" w:hAnsi="Times New Roman" w:cs="Times New Roman"/>
          <w:sz w:val="28"/>
        </w:rPr>
        <w:t>Агентства и Центров занятости населения</w:t>
      </w:r>
      <w:r w:rsidR="00896D92" w:rsidRPr="00896D92">
        <w:rPr>
          <w:rFonts w:ascii="Times New Roman" w:hAnsi="Times New Roman" w:cs="Times New Roman"/>
          <w:sz w:val="28"/>
        </w:rPr>
        <w:t xml:space="preserve"> в средствах массовой информации, на мероприятиях, носящих массовый, публичный характер.</w:t>
      </w:r>
    </w:p>
    <w:p w14:paraId="4CA86F69" w14:textId="77777777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Периодичность публичных выступлений устанавливается в зависимости от информационных потребностей, с учетом сроков изменения и обновления информации о положении на рынке труда.</w:t>
      </w:r>
    </w:p>
    <w:p w14:paraId="670CFC5A" w14:textId="1F0A81C0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896D92">
        <w:rPr>
          <w:rFonts w:ascii="Times New Roman" w:hAnsi="Times New Roman" w:cs="Times New Roman"/>
          <w:sz w:val="28"/>
        </w:rPr>
        <w:t xml:space="preserve">. Информация о положении на рынке труда в </w:t>
      </w:r>
      <w:r>
        <w:rPr>
          <w:rFonts w:ascii="Times New Roman" w:hAnsi="Times New Roman" w:cs="Times New Roman"/>
          <w:sz w:val="28"/>
        </w:rPr>
        <w:t xml:space="preserve">Камчатском крае </w:t>
      </w:r>
      <w:r w:rsidRPr="00896D92">
        <w:rPr>
          <w:rFonts w:ascii="Times New Roman" w:hAnsi="Times New Roman" w:cs="Times New Roman"/>
          <w:sz w:val="28"/>
        </w:rPr>
        <w:t>содержит следующие сведения:</w:t>
      </w:r>
    </w:p>
    <w:p w14:paraId="7839EA66" w14:textId="5EE61CDC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lastRenderedPageBreak/>
        <w:t xml:space="preserve">1) основные показатели, характеризующие состояние рынка труда в </w:t>
      </w:r>
      <w:r>
        <w:rPr>
          <w:rFonts w:ascii="Times New Roman" w:hAnsi="Times New Roman" w:cs="Times New Roman"/>
          <w:sz w:val="28"/>
        </w:rPr>
        <w:t>Камчатском крае</w:t>
      </w:r>
      <w:r w:rsidRPr="00896D92">
        <w:rPr>
          <w:rFonts w:ascii="Times New Roman" w:hAnsi="Times New Roman" w:cs="Times New Roman"/>
          <w:sz w:val="28"/>
        </w:rPr>
        <w:t>:</w:t>
      </w:r>
    </w:p>
    <w:p w14:paraId="60E245DC" w14:textId="77777777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уровни общей и регистрируемой безработицы;</w:t>
      </w:r>
    </w:p>
    <w:p w14:paraId="639EFE08" w14:textId="77777777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коэффициент напряженности на рынке труда;</w:t>
      </w:r>
    </w:p>
    <w:p w14:paraId="6584756F" w14:textId="77777777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численность граждан, состоящих на регистрационном учете в целях поиска подходящей работы и в качестве безработных;</w:t>
      </w:r>
    </w:p>
    <w:p w14:paraId="259A1F2F" w14:textId="77777777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потребность работодателей в работниках, в том числе по видам экономической деятельности;</w:t>
      </w:r>
    </w:p>
    <w:p w14:paraId="24AB0B38" w14:textId="15A2202C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 xml:space="preserve">2) динамика основных показателей, характеризующих состояние рынка труда в </w:t>
      </w:r>
      <w:r>
        <w:rPr>
          <w:rFonts w:ascii="Times New Roman" w:hAnsi="Times New Roman" w:cs="Times New Roman"/>
          <w:sz w:val="28"/>
        </w:rPr>
        <w:t>Камчатском крае</w:t>
      </w:r>
      <w:r w:rsidRPr="00896D92">
        <w:rPr>
          <w:rFonts w:ascii="Times New Roman" w:hAnsi="Times New Roman" w:cs="Times New Roman"/>
          <w:sz w:val="28"/>
        </w:rPr>
        <w:t>, в сравнении с аналогичным периодом предыдущего года;</w:t>
      </w:r>
    </w:p>
    <w:p w14:paraId="50DA1F36" w14:textId="5E24E8E8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 xml:space="preserve">3) перечень наиболее востребованных профессий (специальностей) на рынке труда </w:t>
      </w:r>
      <w:r>
        <w:rPr>
          <w:rFonts w:ascii="Times New Roman" w:hAnsi="Times New Roman" w:cs="Times New Roman"/>
          <w:sz w:val="28"/>
        </w:rPr>
        <w:t>Камчатского края</w:t>
      </w:r>
      <w:r w:rsidRPr="00896D92">
        <w:rPr>
          <w:rFonts w:ascii="Times New Roman" w:hAnsi="Times New Roman" w:cs="Times New Roman"/>
          <w:sz w:val="28"/>
        </w:rPr>
        <w:t xml:space="preserve"> с указанием средней заработной платы;</w:t>
      </w:r>
    </w:p>
    <w:p w14:paraId="5AEC397A" w14:textId="550DB949" w:rsid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 xml:space="preserve">4) информация и аналитические материалы, характеризующие особенности рынка труда в </w:t>
      </w:r>
      <w:r w:rsidR="00E50435">
        <w:rPr>
          <w:rFonts w:ascii="Times New Roman" w:hAnsi="Times New Roman" w:cs="Times New Roman"/>
          <w:sz w:val="28"/>
        </w:rPr>
        <w:t>Камчатском крае</w:t>
      </w:r>
      <w:r>
        <w:rPr>
          <w:rFonts w:ascii="Times New Roman" w:hAnsi="Times New Roman" w:cs="Times New Roman"/>
          <w:sz w:val="28"/>
        </w:rPr>
        <w:t>;</w:t>
      </w:r>
    </w:p>
    <w:p w14:paraId="502AD863" w14:textId="032C780E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иная информация о мероприятиях в сфере занятости населения, проводимых Агентством или Центрами занятости населения.</w:t>
      </w:r>
    </w:p>
    <w:p w14:paraId="3365D583" w14:textId="08403CB2" w:rsidR="00896D92" w:rsidRPr="00896D92" w:rsidRDefault="009549DF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96D92" w:rsidRPr="00896D92">
        <w:rPr>
          <w:rFonts w:ascii="Times New Roman" w:hAnsi="Times New Roman" w:cs="Times New Roman"/>
          <w:sz w:val="28"/>
        </w:rPr>
        <w:t xml:space="preserve">. Размещение информации о положении на рынке труда в </w:t>
      </w:r>
      <w:r w:rsidR="00545C47">
        <w:rPr>
          <w:rFonts w:ascii="Times New Roman" w:hAnsi="Times New Roman" w:cs="Times New Roman"/>
          <w:sz w:val="28"/>
        </w:rPr>
        <w:t>Камчатском крае</w:t>
      </w:r>
      <w:r w:rsidR="00896D92" w:rsidRPr="00896D92">
        <w:rPr>
          <w:rFonts w:ascii="Times New Roman" w:hAnsi="Times New Roman" w:cs="Times New Roman"/>
          <w:sz w:val="28"/>
        </w:rPr>
        <w:t xml:space="preserve"> на официальном сайте </w:t>
      </w:r>
      <w:r w:rsidR="00545C47">
        <w:rPr>
          <w:rFonts w:ascii="Times New Roman" w:hAnsi="Times New Roman" w:cs="Times New Roman"/>
          <w:sz w:val="28"/>
        </w:rPr>
        <w:t>Агентства</w:t>
      </w:r>
      <w:r w:rsidR="00896D92" w:rsidRPr="00896D92">
        <w:rPr>
          <w:rFonts w:ascii="Times New Roman" w:hAnsi="Times New Roman" w:cs="Times New Roman"/>
          <w:sz w:val="28"/>
        </w:rPr>
        <w:t xml:space="preserve">, </w:t>
      </w:r>
      <w:r w:rsidR="00545C47">
        <w:rPr>
          <w:rFonts w:ascii="Times New Roman" w:hAnsi="Times New Roman" w:cs="Times New Roman"/>
          <w:sz w:val="28"/>
        </w:rPr>
        <w:t>Центров занятости населения</w:t>
      </w:r>
      <w:r w:rsidR="00545C47" w:rsidRPr="00896D92">
        <w:rPr>
          <w:rFonts w:ascii="Times New Roman" w:hAnsi="Times New Roman" w:cs="Times New Roman"/>
          <w:sz w:val="28"/>
        </w:rPr>
        <w:t xml:space="preserve">, </w:t>
      </w:r>
      <w:r w:rsidR="00545C47">
        <w:rPr>
          <w:rFonts w:ascii="Times New Roman" w:hAnsi="Times New Roman" w:cs="Times New Roman"/>
          <w:sz w:val="28"/>
        </w:rPr>
        <w:t>Интерактивном портале органов государственной службы занятости населения Камчатского края</w:t>
      </w:r>
      <w:r w:rsidR="00545C47" w:rsidRPr="00896D92">
        <w:rPr>
          <w:rFonts w:ascii="Times New Roman" w:hAnsi="Times New Roman" w:cs="Times New Roman"/>
          <w:sz w:val="28"/>
        </w:rPr>
        <w:t xml:space="preserve">, на информационных стендах </w:t>
      </w:r>
      <w:r w:rsidR="00545C47">
        <w:rPr>
          <w:rFonts w:ascii="Times New Roman" w:hAnsi="Times New Roman" w:cs="Times New Roman"/>
          <w:sz w:val="28"/>
        </w:rPr>
        <w:t>Агентства</w:t>
      </w:r>
      <w:r w:rsidR="00545C47" w:rsidRPr="00896D92">
        <w:rPr>
          <w:rFonts w:ascii="Times New Roman" w:hAnsi="Times New Roman" w:cs="Times New Roman"/>
          <w:sz w:val="28"/>
        </w:rPr>
        <w:t xml:space="preserve">, </w:t>
      </w:r>
      <w:r w:rsidR="00545C47">
        <w:rPr>
          <w:rFonts w:ascii="Times New Roman" w:hAnsi="Times New Roman" w:cs="Times New Roman"/>
          <w:sz w:val="28"/>
        </w:rPr>
        <w:t>Центров занятости населения</w:t>
      </w:r>
      <w:r w:rsidR="00896D92" w:rsidRPr="00896D92">
        <w:rPr>
          <w:rFonts w:ascii="Times New Roman" w:hAnsi="Times New Roman" w:cs="Times New Roman"/>
          <w:sz w:val="28"/>
        </w:rPr>
        <w:t xml:space="preserve"> осуществляется не реже одного раза в течение календарного месяца.</w:t>
      </w:r>
    </w:p>
    <w:p w14:paraId="3B2DA779" w14:textId="16D0EB8E" w:rsidR="00896D92" w:rsidRPr="00896D92" w:rsidRDefault="009549DF" w:rsidP="0095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896D92" w:rsidRPr="00896D9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Последовательность действий по </w:t>
      </w:r>
      <w:r w:rsidR="00856F5A">
        <w:rPr>
          <w:rFonts w:ascii="Times New Roman" w:hAnsi="Times New Roman" w:cs="Times New Roman"/>
          <w:sz w:val="28"/>
        </w:rPr>
        <w:t>реализации мероприятия.</w:t>
      </w:r>
      <w:r w:rsidR="00896D92" w:rsidRPr="00896D92">
        <w:rPr>
          <w:rFonts w:ascii="Times New Roman" w:hAnsi="Times New Roman" w:cs="Times New Roman"/>
          <w:sz w:val="28"/>
        </w:rPr>
        <w:t xml:space="preserve"> </w:t>
      </w:r>
    </w:p>
    <w:p w14:paraId="617E92F0" w14:textId="3B9960D4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 xml:space="preserve">Основанием для проведения </w:t>
      </w:r>
      <w:r w:rsidR="00E50435">
        <w:rPr>
          <w:rFonts w:ascii="Times New Roman" w:hAnsi="Times New Roman" w:cs="Times New Roman"/>
          <w:sz w:val="28"/>
        </w:rPr>
        <w:t>мероприятия</w:t>
      </w:r>
      <w:r w:rsidRPr="00896D92">
        <w:rPr>
          <w:rFonts w:ascii="Times New Roman" w:hAnsi="Times New Roman" w:cs="Times New Roman"/>
          <w:sz w:val="28"/>
        </w:rPr>
        <w:t xml:space="preserve"> является наступление сроков обновления информации о положении на рынке труда в </w:t>
      </w:r>
      <w:r w:rsidR="00545C47">
        <w:rPr>
          <w:rFonts w:ascii="Times New Roman" w:hAnsi="Times New Roman" w:cs="Times New Roman"/>
          <w:sz w:val="28"/>
        </w:rPr>
        <w:t>Камчатском крае</w:t>
      </w:r>
      <w:r w:rsidRPr="00896D92">
        <w:rPr>
          <w:rFonts w:ascii="Times New Roman" w:hAnsi="Times New Roman" w:cs="Times New Roman"/>
          <w:sz w:val="28"/>
        </w:rPr>
        <w:t xml:space="preserve"> на основании данных федерального статистического наблюдения по установленным формам.</w:t>
      </w:r>
    </w:p>
    <w:p w14:paraId="069D8206" w14:textId="32A08C89" w:rsidR="00545C47" w:rsidRDefault="00545C47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информации о положении на рынке труда в Камчатском крае осуществляется назначенным должностным лицом Агентства. Ответственные должностные лица Центров занятости населения готовят информацию о положении на рынке труда муниципального образования по месту нахождения Центра занятости населения.</w:t>
      </w:r>
    </w:p>
    <w:p w14:paraId="4FD7F40D" w14:textId="543C3404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Должностное лицо, ответственное за подготовку информации о положении на рынке труда, в течение 2 рабочих дней со дня обновления информации осуществляет:</w:t>
      </w:r>
    </w:p>
    <w:p w14:paraId="2ABA8206" w14:textId="00859195" w:rsidR="00896D92" w:rsidRP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>проверку наличия всей информации о положении на рынке труда в</w:t>
      </w:r>
      <w:r w:rsidR="00082BF4">
        <w:rPr>
          <w:rFonts w:ascii="Times New Roman" w:hAnsi="Times New Roman" w:cs="Times New Roman"/>
          <w:sz w:val="28"/>
        </w:rPr>
        <w:t xml:space="preserve"> Камчатском крае</w:t>
      </w:r>
      <w:r w:rsidRPr="00896D92">
        <w:rPr>
          <w:rFonts w:ascii="Times New Roman" w:hAnsi="Times New Roman" w:cs="Times New Roman"/>
          <w:sz w:val="28"/>
        </w:rPr>
        <w:t xml:space="preserve"> и сроков ее последнего размещения (не более месяца);</w:t>
      </w:r>
    </w:p>
    <w:p w14:paraId="501AD7DA" w14:textId="55777CEC" w:rsidR="00896D92" w:rsidRDefault="00896D92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D92">
        <w:rPr>
          <w:rFonts w:ascii="Times New Roman" w:hAnsi="Times New Roman" w:cs="Times New Roman"/>
          <w:sz w:val="28"/>
        </w:rPr>
        <w:t xml:space="preserve">сбор, обобщение, анализ статистических, информационных и иных материалов о положении на рынке труда в </w:t>
      </w:r>
      <w:r w:rsidR="0023160F">
        <w:rPr>
          <w:rFonts w:ascii="Times New Roman" w:hAnsi="Times New Roman" w:cs="Times New Roman"/>
          <w:sz w:val="28"/>
        </w:rPr>
        <w:t>Камчатском края или муниципальном образовании</w:t>
      </w:r>
      <w:r w:rsidR="009549DF">
        <w:rPr>
          <w:rFonts w:ascii="Times New Roman" w:hAnsi="Times New Roman" w:cs="Times New Roman"/>
          <w:sz w:val="28"/>
        </w:rPr>
        <w:t>;</w:t>
      </w:r>
    </w:p>
    <w:p w14:paraId="3B62B99D" w14:textId="255EF2FE" w:rsidR="009549DF" w:rsidRPr="00896D92" w:rsidRDefault="009549DF" w:rsidP="0089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размещение информации о положении на рынке труда в Камчатском крае </w:t>
      </w:r>
      <w:r w:rsidRPr="00896D92">
        <w:rPr>
          <w:rFonts w:ascii="Times New Roman" w:hAnsi="Times New Roman" w:cs="Times New Roman"/>
          <w:sz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</w:rPr>
        <w:t>Агентства, Центров занятости населения</w:t>
      </w:r>
      <w:r w:rsidRPr="00896D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Интерактивном портале органов государственной службы занятости населения Камчатского края</w:t>
      </w:r>
      <w:r w:rsidRPr="00896D92">
        <w:rPr>
          <w:rFonts w:ascii="Times New Roman" w:hAnsi="Times New Roman" w:cs="Times New Roman"/>
          <w:sz w:val="28"/>
        </w:rPr>
        <w:t xml:space="preserve">, на информационных стендах </w:t>
      </w:r>
      <w:r>
        <w:rPr>
          <w:rFonts w:ascii="Times New Roman" w:hAnsi="Times New Roman" w:cs="Times New Roman"/>
          <w:sz w:val="28"/>
        </w:rPr>
        <w:t>Агентства</w:t>
      </w:r>
      <w:r w:rsidRPr="00896D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Центров занятости населения</w:t>
      </w:r>
      <w:r w:rsidRPr="00896D92">
        <w:rPr>
          <w:rFonts w:ascii="Times New Roman" w:hAnsi="Times New Roman" w:cs="Times New Roman"/>
          <w:sz w:val="28"/>
        </w:rPr>
        <w:t>, в средствах массовой информации, а также через</w:t>
      </w:r>
      <w:r>
        <w:rPr>
          <w:rFonts w:ascii="Times New Roman" w:hAnsi="Times New Roman" w:cs="Times New Roman"/>
          <w:sz w:val="28"/>
        </w:rPr>
        <w:t xml:space="preserve"> МФЦ.</w:t>
      </w:r>
    </w:p>
    <w:sectPr w:rsidR="009549DF" w:rsidRPr="00896D92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4C5B" w14:textId="77777777" w:rsidR="00EA1C92" w:rsidRDefault="00EA1C92" w:rsidP="0089582A">
      <w:pPr>
        <w:spacing w:after="0" w:line="240" w:lineRule="auto"/>
      </w:pPr>
      <w:r>
        <w:separator/>
      </w:r>
    </w:p>
  </w:endnote>
  <w:endnote w:type="continuationSeparator" w:id="0">
    <w:p w14:paraId="16FC447B" w14:textId="77777777" w:rsidR="00EA1C92" w:rsidRDefault="00EA1C9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80637" w14:textId="77777777" w:rsidR="00EA1C92" w:rsidRDefault="00EA1C92" w:rsidP="0089582A">
      <w:pPr>
        <w:spacing w:after="0" w:line="240" w:lineRule="auto"/>
      </w:pPr>
      <w:r>
        <w:separator/>
      </w:r>
    </w:p>
  </w:footnote>
  <w:footnote w:type="continuationSeparator" w:id="0">
    <w:p w14:paraId="2C2E18A2" w14:textId="77777777" w:rsidR="00EA1C92" w:rsidRDefault="00EA1C9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4449480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64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73344-C6E7-4F51-8E1F-84290267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Семиволос Иван Дмитриевич</cp:lastModifiedBy>
  <cp:revision>15</cp:revision>
  <cp:lastPrinted>2020-09-03T02:15:00Z</cp:lastPrinted>
  <dcterms:created xsi:type="dcterms:W3CDTF">2020-08-11T23:52:00Z</dcterms:created>
  <dcterms:modified xsi:type="dcterms:W3CDTF">2020-09-03T23:26:00Z</dcterms:modified>
</cp:coreProperties>
</file>